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in" ContentType="application/vnd.openxmlformats-officedocument.oleObject"/>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left"/>
        <w:rPr>
          <w:rFonts w:ascii="方正黑体_GBK" w:eastAsia="方正黑体_GBK" w:cs="方正黑体_GBK"/>
          <w:sz w:val="32"/>
          <w:szCs w:val="32"/>
        </w:rPr>
      </w:pPr>
      <w:r>
        <w:rPr>
          <w:rFonts w:ascii="方正黑体_GBK" w:eastAsia="方正黑体_GBK" w:cs="方正黑体_GBK" w:hint="eastAsia"/>
          <w:sz w:val="32"/>
          <w:szCs w:val="32"/>
        </w:rPr>
        <w:t>附件</w:t>
      </w:r>
      <w:r>
        <w:rPr>
          <w:rFonts w:eastAsia="方正黑体_GBK"/>
          <w:sz w:val="32"/>
          <w:szCs w:val="32"/>
        </w:rPr>
        <w:t>2</w:t>
      </w:r>
    </w:p>
    <w:p>
      <w:pPr>
        <w:jc w:val="center"/>
        <w:rPr>
          <w:sz w:val="48"/>
          <w:szCs w:val="48"/>
        </w:rPr>
      </w:pPr>
      <w:r>
        <w:rPr>
          <w:rFonts w:hint="eastAsia"/>
          <w:sz w:val="48"/>
          <w:szCs w:val="48"/>
        </w:rPr>
        <w:t xml:space="preserve">                 </w:t>
      </w:r>
      <w:r>
        <w:rPr>
          <w:color w:val="000000"/>
          <w:sz w:val="48"/>
          <w:szCs w:val="48"/>
        </w:rPr>
        <w:drawing>
          <wp:inline distT="0" distB="0" distL="0" distR="0">
            <wp:extent cx="3062603" cy="3062603"/>
            <wp:effectExtent l="0" t="0" r="0" b="0"/>
            <wp:docPr id="4" name="图片 4" descr="4"/>
            <wp:cNvGraphicFramePr>
              <a:graphicFrameLocks noChangeAspect="1"/>
            </wp:cNvGraphicFramePr>
            <a:graphic>
              <a:graphicData uri="http://schemas.openxmlformats.org/drawingml/2006/picture">
                <pic:pic>
                  <pic:nvPicPr>
                    <pic:cNvPr id="6" name="图片 6"/>
                    <pic:cNvPicPr/>
                  </pic:nvPicPr>
                  <pic:blipFill>
                    <a:blip r:embed="rId3"/>
                    <a:stretch>
                      <a:fillRect/>
                    </a:stretch>
                  </pic:blipFill>
                  <pic:spPr>
                    <a:xfrm rot="0">
                      <a:off x="0" y="0"/>
                      <a:ext cx="3062603" cy="3062603"/>
                    </a:xfrm>
                    <a:prstGeom prst="rect"/>
                    <a:solidFill>
                      <a:srgbClr val="FFFFFF"/>
                    </a:solidFill>
                    <a:ln w="9525" cmpd="sng" cap="flat">
                      <a:noFill/>
                      <a:prstDash val="solid"/>
                      <a:miter/>
                    </a:ln>
                  </pic:spPr>
                </pic:pic>
              </a:graphicData>
            </a:graphic>
          </wp:inline>
        </w:drawing>
      </w:r>
    </w:p>
    <w:p>
      <w:pPr>
        <w:jc w:val="center"/>
        <w:rPr>
          <w:sz w:val="48"/>
          <w:szCs w:val="48"/>
        </w:rPr>
      </w:pPr>
      <w:r>
        <w:rPr>
          <w:sz w:val="48"/>
          <w:szCs w:val="48"/>
        </w:rPr>
        <w:t xml:space="preserve">                   </w:t>
      </w:r>
    </w:p>
    <w:p>
      <w:pPr>
        <w:jc w:val="center"/>
        <w:rPr>
          <w:sz w:val="84"/>
          <w:szCs w:val="84"/>
        </w:rPr>
      </w:pPr>
      <w:r>
        <w:rPr>
          <w:rFonts w:hint="eastAsia"/>
          <w:sz w:val="84"/>
          <w:szCs w:val="84"/>
        </w:rPr>
        <w:t>深圳宝安机场海关</w:t>
      </w:r>
    </w:p>
    <w:p>
      <w:pPr>
        <w:jc w:val="center"/>
        <w:rPr>
          <w:sz w:val="84"/>
          <w:szCs w:val="84"/>
        </w:rPr>
      </w:pPr>
      <w:r>
        <w:rPr>
          <w:rFonts w:hint="eastAsia"/>
          <w:sz w:val="84"/>
          <w:szCs w:val="84"/>
        </w:rPr>
        <w:t>部门预算</w:t>
      </w:r>
    </w:p>
    <w:p>
      <w:pPr>
        <w:jc w:val="center"/>
        <w:rPr>
          <w:sz w:val="44"/>
          <w:szCs w:val="44"/>
        </w:rPr>
      </w:pPr>
      <w:r>
        <w:rPr>
          <w:sz w:val="44"/>
          <w:szCs w:val="44"/>
        </w:rPr>
        <w:t>2024</w:t>
      </w:r>
      <w:r>
        <w:rPr>
          <w:rFonts w:hint="eastAsia"/>
          <w:sz w:val="44"/>
          <w:szCs w:val="44"/>
        </w:rPr>
        <w:t>年</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highlight w:val="yellow"/>
        </w:rPr>
      </w:pPr>
    </w:p>
    <w:p>
      <w:pPr>
        <w:jc w:val="center"/>
        <w:rPr>
          <w:b/>
          <w:sz w:val="44"/>
          <w:szCs w:val="44"/>
          <w:highlight w:val="yellow"/>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jc w:val="center"/>
        <w:rPr>
          <w:b/>
          <w:sz w:val="84"/>
          <w:szCs w:val="84"/>
          <w:highlight w:val="yellow"/>
        </w:rPr>
      </w:pPr>
    </w:p>
    <w:p>
      <w:pPr>
        <w:rPr>
          <w:b/>
          <w:sz w:val="44"/>
          <w:szCs w:val="44"/>
        </w:rPr>
      </w:pPr>
      <w:r>
        <w:rPr>
          <w:rFonts w:hint="eastAsia"/>
          <w:b/>
          <w:sz w:val="44"/>
          <w:szCs w:val="44"/>
        </w:rPr>
        <w:t>第一部分</w:t>
      </w:r>
      <w:r>
        <w:rPr>
          <w:b/>
          <w:sz w:val="44"/>
          <w:szCs w:val="44"/>
        </w:rPr>
        <w:t xml:space="preserve">  深圳宝安机场</w:t>
      </w:r>
      <w:r>
        <w:rPr>
          <w:rFonts w:hint="eastAsia"/>
          <w:b/>
          <w:sz w:val="44"/>
          <w:szCs w:val="44"/>
        </w:rPr>
        <w:t>海关部门概况</w:t>
      </w:r>
    </w:p>
    <w:p>
      <w:pPr>
        <w:rPr>
          <w:sz w:val="36"/>
          <w:szCs w:val="36"/>
        </w:rPr>
      </w:pPr>
      <w:r>
        <w:rPr>
          <w:rFonts w:hint="eastAsia"/>
          <w:sz w:val="36"/>
          <w:szCs w:val="36"/>
        </w:rPr>
        <w:t>一、主要职能</w:t>
      </w:r>
    </w:p>
    <w:p>
      <w:pPr>
        <w:rPr>
          <w:sz w:val="36"/>
          <w:szCs w:val="36"/>
        </w:rPr>
      </w:pPr>
      <w:r>
        <w:rPr>
          <w:rFonts w:hint="eastAsia"/>
          <w:sz w:val="36"/>
          <w:szCs w:val="36"/>
        </w:rPr>
        <w:t>二、深圳宝安机场海关单位构成情况</w:t>
      </w:r>
      <w:r>
        <w:rPr>
          <w:sz w:val="36"/>
          <w:szCs w:val="36"/>
        </w:rPr>
        <w:t xml:space="preserve"> </w:t>
      </w:r>
    </w:p>
    <w:p>
      <w:pPr>
        <w:rPr>
          <w:b/>
          <w:sz w:val="44"/>
          <w:szCs w:val="44"/>
        </w:rPr>
      </w:pPr>
      <w:r>
        <w:rPr>
          <w:rFonts w:hint="eastAsia"/>
          <w:b/>
          <w:sz w:val="44"/>
          <w:szCs w:val="44"/>
        </w:rPr>
        <w:t>第二部分</w:t>
      </w:r>
      <w:r>
        <w:rPr>
          <w:b/>
          <w:sz w:val="44"/>
          <w:szCs w:val="44"/>
        </w:rPr>
        <w:t xml:space="preserve">  深圳宝安机场</w:t>
      </w:r>
      <w:r>
        <w:rPr>
          <w:rFonts w:hint="eastAsia"/>
          <w:b/>
          <w:sz w:val="44"/>
          <w:szCs w:val="44"/>
        </w:rPr>
        <w:t>海关</w:t>
      </w:r>
      <w:r>
        <w:rPr>
          <w:b/>
          <w:sz w:val="44"/>
          <w:szCs w:val="44"/>
        </w:rPr>
        <w:t>2024</w:t>
      </w:r>
      <w:r>
        <w:rPr>
          <w:rFonts w:hint="eastAsia"/>
          <w:b/>
          <w:sz w:val="44"/>
          <w:szCs w:val="44"/>
        </w:rPr>
        <w:t>年部门预算表</w:t>
      </w:r>
    </w:p>
    <w:p>
      <w:pPr>
        <w:rPr>
          <w:color w:val="3366FF"/>
          <w:sz w:val="36"/>
          <w:szCs w:val="36"/>
        </w:rPr>
      </w:pPr>
      <w:r>
        <w:rPr>
          <w:rFonts w:hint="eastAsia"/>
          <w:sz w:val="36"/>
          <w:szCs w:val="36"/>
        </w:rPr>
        <w:t>一、部门收支总表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四、财政拨款收支总表</w:t>
      </w:r>
    </w:p>
    <w:p>
      <w:pPr>
        <w:rPr>
          <w:sz w:val="36"/>
          <w:szCs w:val="36"/>
        </w:rPr>
      </w:pPr>
      <w:r>
        <w:rPr>
          <w:rFonts w:hint="eastAsia"/>
          <w:sz w:val="36"/>
          <w:szCs w:val="36"/>
        </w:rPr>
        <w:t>五、一般公共预算支出表</w:t>
      </w:r>
    </w:p>
    <w:p>
      <w:pPr>
        <w:rPr>
          <w:color w:val="339966"/>
          <w:sz w:val="36"/>
          <w:szCs w:val="36"/>
        </w:rPr>
      </w:pPr>
      <w:r>
        <w:rPr>
          <w:rFonts w:hint="eastAsia"/>
          <w:sz w:val="36"/>
          <w:szCs w:val="36"/>
        </w:rPr>
        <w:t>六、一般公共预算基本支出表</w:t>
      </w:r>
    </w:p>
    <w:p>
      <w:pPr>
        <w:rPr>
          <w:sz w:val="36"/>
          <w:szCs w:val="36"/>
        </w:rPr>
      </w:pPr>
      <w:r>
        <w:rPr>
          <w:rFonts w:hint="eastAsia"/>
          <w:sz w:val="36"/>
          <w:szCs w:val="36"/>
        </w:rPr>
        <w:t>七、政府性基金预算支出表</w:t>
      </w:r>
    </w:p>
    <w:p>
      <w:pPr>
        <w:rPr>
          <w:sz w:val="36"/>
          <w:szCs w:val="36"/>
        </w:rPr>
      </w:pPr>
      <w:r>
        <w:rPr>
          <w:rFonts w:hint="eastAsia"/>
          <w:sz w:val="36"/>
          <w:szCs w:val="36"/>
        </w:rPr>
        <w:t>八、国有资本经营预算支出表</w:t>
      </w:r>
    </w:p>
    <w:p>
      <w:pPr>
        <w:rPr>
          <w:sz w:val="36"/>
          <w:szCs w:val="36"/>
        </w:rPr>
      </w:pPr>
      <w:r>
        <w:rPr>
          <w:rFonts w:hint="eastAsia"/>
          <w:sz w:val="36"/>
          <w:szCs w:val="36"/>
        </w:rPr>
        <w:t>九、</w:t>
      </w:r>
      <w:r>
        <w:rPr>
          <w:rFonts w:cs="宋体" w:hint="eastAsia"/>
          <w:sz w:val="36"/>
          <w:szCs w:val="36"/>
        </w:rPr>
        <w:t>财政拨款预算“三公”经费支出表</w:t>
      </w:r>
    </w:p>
    <w:p>
      <w:pPr>
        <w:ind w:left="2164" w:hangingChars="492" w:hanging="2164"/>
        <w:rPr>
          <w:b/>
          <w:sz w:val="44"/>
          <w:szCs w:val="44"/>
        </w:rPr>
      </w:pPr>
      <w:r>
        <w:rPr>
          <w:rFonts w:hint="eastAsia"/>
          <w:b/>
          <w:sz w:val="44"/>
          <w:szCs w:val="44"/>
        </w:rPr>
        <w:t>第三部分</w:t>
      </w:r>
      <w:r>
        <w:rPr>
          <w:b/>
          <w:sz w:val="44"/>
          <w:szCs w:val="44"/>
        </w:rPr>
        <w:t xml:space="preserve">  2024</w:t>
      </w:r>
      <w:r>
        <w:rPr>
          <w:rFonts w:hint="eastAsia"/>
          <w:b/>
          <w:sz w:val="44"/>
          <w:szCs w:val="44"/>
        </w:rPr>
        <w:t>年部门预算情况说明</w:t>
      </w:r>
    </w:p>
    <w:p>
      <w:pPr>
        <w:rPr>
          <w:b/>
          <w:sz w:val="44"/>
          <w:szCs w:val="44"/>
          <w:highlight w:val="yellow"/>
        </w:rPr>
      </w:pPr>
      <w:r>
        <w:rPr>
          <w:rFonts w:hint="eastAsia"/>
          <w:b/>
          <w:sz w:val="44"/>
          <w:szCs w:val="44"/>
        </w:rPr>
        <w:t>第四部分</w:t>
      </w:r>
      <w:r>
        <w:rPr>
          <w:b/>
          <w:sz w:val="44"/>
          <w:szCs w:val="44"/>
        </w:rPr>
        <w:t xml:space="preserve">  </w:t>
      </w:r>
      <w:r>
        <w:rPr>
          <w:rFonts w:hint="eastAsia"/>
          <w:b/>
          <w:sz w:val="44"/>
          <w:szCs w:val="44"/>
        </w:rPr>
        <w:t>名词解释</w:t>
      </w:r>
    </w:p>
    <w:p>
      <w:pPr>
        <w:rPr>
          <w:b/>
          <w:sz w:val="44"/>
          <w:szCs w:val="44"/>
        </w:rPr>
      </w:pPr>
      <w:r>
        <w:rPr>
          <w:rFonts w:hint="eastAsia"/>
          <w:b/>
          <w:sz w:val="44"/>
          <w:szCs w:val="44"/>
        </w:rPr>
        <w:t>第五部分</w:t>
      </w:r>
      <w:r>
        <w:rPr>
          <w:b/>
          <w:sz w:val="44"/>
          <w:szCs w:val="44"/>
        </w:rPr>
        <w:t xml:space="preserve">  </w:t>
      </w:r>
      <w:r>
        <w:rPr>
          <w:rFonts w:hint="eastAsia"/>
          <w:b/>
          <w:sz w:val="44"/>
          <w:szCs w:val="44"/>
        </w:rPr>
        <w:t>附件</w:t>
      </w:r>
    </w:p>
    <w:p>
      <w:pPr>
        <w:rPr>
          <w:b/>
          <w:sz w:val="44"/>
          <w:szCs w:val="44"/>
          <w:highlight w:val="yellow"/>
        </w:rPr>
        <w:sectPr>
          <w:footerReference w:type="default" r:id="rId2"/>
          <w:pgSz w:w="11906" w:h="16838"/>
          <w:pgMar w:top="1440" w:right="1797" w:bottom="1440" w:left="1797" w:header="851" w:footer="992" w:gutter="0"/>
          <w:docGrid w:type="linesAndChars" w:linePitch="312" w:charSpace="0"/>
        </w:sectPr>
      </w:pPr>
    </w:p>
    <w:p>
      <w:pPr>
        <w:rPr>
          <w:b/>
          <w:sz w:val="44"/>
          <w:szCs w:val="44"/>
          <w:highlight w:val="yellow"/>
        </w:rPr>
      </w:pPr>
    </w:p>
    <w:p>
      <w:pPr>
        <w:rPr>
          <w:b/>
          <w:sz w:val="44"/>
          <w:szCs w:val="44"/>
          <w:highlight w:val="yellow"/>
        </w:rPr>
      </w:pPr>
    </w:p>
    <w:p>
      <w:pPr>
        <w:rPr>
          <w:b/>
          <w:sz w:val="44"/>
          <w:szCs w:val="44"/>
          <w:highlight w:val="yellow"/>
        </w:rPr>
      </w:pPr>
    </w:p>
    <w:p>
      <w:pPr>
        <w:rPr>
          <w:b/>
          <w:sz w:val="44"/>
          <w:szCs w:val="44"/>
          <w:highlight w:val="yellow"/>
        </w:rPr>
      </w:pPr>
    </w:p>
    <w:p>
      <w:pPr>
        <w:rPr>
          <w:b/>
          <w:sz w:val="44"/>
          <w:szCs w:val="44"/>
          <w:highlight w:val="yellow"/>
        </w:rPr>
      </w:pPr>
    </w:p>
    <w:p>
      <w:pPr>
        <w:rPr>
          <w:b/>
          <w:sz w:val="44"/>
          <w:szCs w:val="44"/>
          <w:highlight w:val="yellow"/>
        </w:rPr>
      </w:pPr>
    </w:p>
    <w:p>
      <w:pPr>
        <w:rPr>
          <w:b/>
          <w:sz w:val="44"/>
          <w:szCs w:val="44"/>
          <w:highlight w:val="yellow"/>
        </w:rPr>
      </w:pPr>
    </w:p>
    <w:p>
      <w:pPr>
        <w:jc w:val="center"/>
        <w:rPr>
          <w:b/>
          <w:sz w:val="84"/>
          <w:szCs w:val="84"/>
        </w:rPr>
      </w:pPr>
      <w:r>
        <w:rPr>
          <w:rFonts w:hint="eastAsia"/>
          <w:b/>
          <w:sz w:val="84"/>
          <w:szCs w:val="84"/>
        </w:rPr>
        <w:t>第一部分</w:t>
      </w:r>
    </w:p>
    <w:p>
      <w:pPr>
        <w:jc w:val="center"/>
        <w:rPr>
          <w:b/>
          <w:sz w:val="84"/>
          <w:szCs w:val="84"/>
        </w:rPr>
      </w:pPr>
      <w:r>
        <w:rPr>
          <w:rFonts w:hint="eastAsia"/>
          <w:b/>
          <w:sz w:val="84"/>
          <w:szCs w:val="84"/>
        </w:rPr>
        <w:t>深圳宝安机场海关</w:t>
      </w:r>
    </w:p>
    <w:p>
      <w:pPr>
        <w:jc w:val="center"/>
        <w:rPr>
          <w:b/>
          <w:sz w:val="84"/>
          <w:szCs w:val="84"/>
        </w:rPr>
      </w:pPr>
      <w:r>
        <w:rPr>
          <w:rFonts w:hint="eastAsia"/>
          <w:b/>
          <w:sz w:val="84"/>
          <w:szCs w:val="84"/>
        </w:rPr>
        <w:t>部门概况</w:t>
      </w:r>
    </w:p>
    <w:p>
      <w:pPr>
        <w:spacing w:line="560" w:lineRule="exact"/>
        <w:rPr>
          <w:rFonts w:eastAsia="方正仿宋_GBK"/>
          <w:sz w:val="32"/>
          <w:szCs w:val="32"/>
          <w:highlight w:val="yellow"/>
        </w:rPr>
      </w:pPr>
    </w:p>
    <w:p>
      <w:pPr>
        <w:autoSpaceDN w:val="0"/>
        <w:spacing w:line="560" w:lineRule="exact"/>
        <w:ind w:firstLineChars="200" w:firstLine="640"/>
        <w:rPr>
          <w:rFonts w:eastAsia="方正仿宋_GBK"/>
          <w:sz w:val="32"/>
          <w:szCs w:val="32"/>
        </w:rPr>
      </w:pPr>
      <w:r>
        <w:rPr>
          <w:rFonts w:eastAsia="方正仿宋_GBK"/>
          <w:sz w:val="32"/>
          <w:szCs w:val="32"/>
          <w:highlight w:val="yellow"/>
        </w:rPr>
        <w:br w:type="page"/>
      </w:r>
      <w:r>
        <w:rPr>
          <w:rFonts w:ascii="方正黑体_GBK" w:eastAsia="方正黑体_GBK" w:cs="方正黑体_GBK" w:hint="eastAsia"/>
          <w:sz w:val="32"/>
          <w:szCs w:val="32"/>
        </w:rPr>
        <w:t>一、主要职能</w:t>
      </w:r>
    </w:p>
    <w:p>
      <w:pPr>
        <w:autoSpaceDN w:val="0"/>
        <w:spacing w:line="560" w:lineRule="exact"/>
        <w:ind w:firstLineChars="200" w:firstLine="640"/>
        <w:rPr>
          <w:rFonts w:eastAsia="方正仿宋_GBK"/>
          <w:sz w:val="32"/>
          <w:szCs w:val="32"/>
        </w:rPr>
      </w:pPr>
      <w:r>
        <w:rPr>
          <w:rFonts w:eastAsia="方正仿宋_GBK" w:hint="eastAsia"/>
          <w:sz w:val="32"/>
          <w:szCs w:val="32"/>
        </w:rPr>
        <w:t>深圳宝安机场海关是受深圳海关直接领导，负责指定口岸及相关区域范围内海关工作运行管理、监督监控的正处级隶属海关。深圳宝安机场海关管辖范围包括空港物流园、机场保税物流中心、空港旅检、机场客运码头。依据《中华人民共和国海关法》等有关法律法规履行下列职责：</w:t>
      </w:r>
    </w:p>
    <w:p>
      <w:pPr>
        <w:autoSpaceDN w:val="0"/>
        <w:spacing w:line="560" w:lineRule="exact"/>
        <w:ind w:firstLineChars="200" w:firstLine="640"/>
        <w:rPr>
          <w:rFonts w:eastAsia="方正仿宋_GBK"/>
          <w:sz w:val="32"/>
          <w:szCs w:val="32"/>
        </w:rPr>
      </w:pPr>
      <w:r>
        <w:rPr>
          <w:rFonts w:eastAsia="方正仿宋_GBK" w:hint="eastAsia"/>
          <w:sz w:val="32"/>
          <w:szCs w:val="32"/>
        </w:rPr>
        <w:t>（一）负责本关区贯彻落实党中央、国务院关于海关工作的方针政策和决策部署，在履行职责过程中坚持和加强党对海关工作的集中统一领导，履行全面从严治党主体责任。</w:t>
      </w:r>
    </w:p>
    <w:p>
      <w:pPr>
        <w:autoSpaceDN w:val="0"/>
        <w:spacing w:line="560" w:lineRule="exact"/>
        <w:ind w:firstLineChars="200" w:firstLine="640"/>
        <w:rPr>
          <w:rFonts w:eastAsia="方正仿宋_GBK"/>
          <w:sz w:val="32"/>
          <w:szCs w:val="32"/>
        </w:rPr>
      </w:pPr>
      <w:r>
        <w:rPr>
          <w:rFonts w:eastAsia="方正仿宋_GBK" w:hint="eastAsia"/>
          <w:sz w:val="32"/>
          <w:szCs w:val="32"/>
        </w:rPr>
        <w:t>（二）负责贯彻执行与海关管理相关的法律、法规、规章、规范性文件和相关技术规范，负责本关区征税、监管、缉私、出入境检验检疫、统计等工作。</w:t>
      </w:r>
    </w:p>
    <w:p>
      <w:pPr>
        <w:autoSpaceDN w:val="0"/>
        <w:spacing w:line="560" w:lineRule="exact"/>
        <w:ind w:firstLineChars="200" w:firstLine="640"/>
        <w:rPr>
          <w:rFonts w:eastAsia="方正仿宋_GBK"/>
          <w:sz w:val="32"/>
          <w:szCs w:val="32"/>
        </w:rPr>
      </w:pPr>
      <w:r>
        <w:rPr>
          <w:rFonts w:eastAsia="方正仿宋_GBK" w:hint="eastAsia"/>
          <w:sz w:val="32"/>
          <w:szCs w:val="32"/>
        </w:rPr>
        <w:t>（三）监控研判本关区各类执法风险、管理风险和廉政风险并组织防范和化解，负责本关区基层党组织建设、队伍建设和日常管理工作。</w:t>
      </w:r>
    </w:p>
    <w:p>
      <w:pPr>
        <w:autoSpaceDN w:val="0"/>
        <w:spacing w:line="560" w:lineRule="exact"/>
        <w:ind w:firstLineChars="200" w:firstLine="640"/>
        <w:rPr>
          <w:rFonts w:eastAsia="方正仿宋_GBK"/>
          <w:sz w:val="32"/>
          <w:szCs w:val="32"/>
        </w:rPr>
      </w:pPr>
      <w:r>
        <w:rPr>
          <w:rFonts w:eastAsia="方正仿宋_GBK" w:hint="eastAsia"/>
          <w:sz w:val="32"/>
          <w:szCs w:val="32"/>
        </w:rPr>
        <w:t>（四）完成深圳海关交办的其他工作。</w:t>
      </w:r>
    </w:p>
    <w:p>
      <w:pPr>
        <w:autoSpaceDN w:val="0"/>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二、海关系单位构成情况</w:t>
      </w:r>
    </w:p>
    <w:p>
      <w:pPr>
        <w:autoSpaceDN w:val="0"/>
        <w:spacing w:line="560" w:lineRule="exact"/>
        <w:ind w:firstLineChars="200" w:firstLine="640"/>
        <w:rPr>
          <w:rFonts w:eastAsia="方正仿宋_GBK"/>
          <w:sz w:val="32"/>
          <w:szCs w:val="32"/>
          <w:highlight w:val="yellow"/>
        </w:rPr>
      </w:pPr>
      <w:r>
        <w:rPr>
          <w:rFonts w:eastAsia="方正仿宋_GBK" w:hint="eastAsia"/>
          <w:sz w:val="32"/>
          <w:szCs w:val="32"/>
        </w:rPr>
        <w:t>深圳宝安机场海关内设科室</w:t>
      </w:r>
      <w:r>
        <w:rPr>
          <w:rFonts w:eastAsia="方正仿宋_GBK"/>
          <w:sz w:val="32"/>
          <w:szCs w:val="32"/>
        </w:rPr>
        <w:t>24</w:t>
      </w:r>
      <w:r>
        <w:rPr>
          <w:rFonts w:eastAsia="方正仿宋_GBK" w:hint="eastAsia"/>
          <w:sz w:val="32"/>
          <w:szCs w:val="32"/>
        </w:rPr>
        <w:t>个：办公室（党委办公室）、人事政工科（党委组织宣传部）、综合保障科、法规科、物流园监管一科、物流园监管二科、值机业务科、场所监管科、旅检一科、旅检二科、旅检三科、旅检四科、旅检五科、旅检六科、旅检七科、旅检八科、保税监管科、处置一科、处置二科、综合业务科、监控科、福永码头旅检一科、福永码头旅检二科、福永码头旅检三科。</w:t>
      </w:r>
    </w:p>
    <w:p>
      <w:pPr>
        <w:rPr>
          <w:sz w:val="32"/>
          <w:szCs w:val="32"/>
          <w:highlight w:val="yellow"/>
        </w:rPr>
        <w:sectPr>
          <w:footerReference w:type="default" r:id="rId4"/>
          <w:pgSz w:w="11906" w:h="16838"/>
          <w:pgMar w:top="1440" w:right="1797" w:bottom="1440" w:left="1797" w:header="851" w:footer="992" w:gutter="0"/>
          <w:pgNumType w:start="1"/>
          <w:docGrid w:type="linesAndChars" w:linePitch="312" w:charSpace="0"/>
        </w:sectPr>
      </w:pPr>
    </w:p>
    <w:p>
      <w:pPr>
        <w:rPr>
          <w:b/>
          <w:sz w:val="44"/>
          <w:szCs w:val="44"/>
          <w:highlight w:val="yellow"/>
        </w:rPr>
      </w:pPr>
    </w:p>
    <w:p>
      <w:pPr>
        <w:rPr>
          <w:b/>
          <w:sz w:val="44"/>
          <w:szCs w:val="44"/>
          <w:highlight w:val="yellow"/>
        </w:rPr>
      </w:pPr>
    </w:p>
    <w:p>
      <w:pPr>
        <w:rPr>
          <w:b/>
          <w:sz w:val="44"/>
          <w:szCs w:val="44"/>
          <w:highlight w:val="yellow"/>
        </w:rPr>
      </w:pPr>
    </w:p>
    <w:p>
      <w:pPr>
        <w:rPr>
          <w:b/>
          <w:sz w:val="44"/>
          <w:szCs w:val="44"/>
          <w:highlight w:val="yellow"/>
        </w:rPr>
      </w:pPr>
    </w:p>
    <w:p>
      <w:pPr>
        <w:rPr>
          <w:b/>
          <w:sz w:val="44"/>
          <w:szCs w:val="44"/>
          <w:highlight w:val="yellow"/>
        </w:rPr>
      </w:pPr>
    </w:p>
    <w:p>
      <w:pPr>
        <w:rPr>
          <w:b/>
          <w:sz w:val="44"/>
          <w:szCs w:val="44"/>
          <w:highlight w:val="yellow"/>
        </w:rPr>
      </w:pPr>
    </w:p>
    <w:p>
      <w:pPr>
        <w:rPr>
          <w:b/>
          <w:sz w:val="44"/>
          <w:szCs w:val="44"/>
          <w:highlight w:val="yellow"/>
        </w:rPr>
      </w:pPr>
    </w:p>
    <w:p>
      <w:pPr>
        <w:jc w:val="center"/>
        <w:rPr>
          <w:b/>
          <w:sz w:val="72"/>
          <w:szCs w:val="72"/>
        </w:rPr>
      </w:pPr>
      <w:r>
        <w:rPr>
          <w:rFonts w:hint="eastAsia"/>
          <w:b/>
          <w:sz w:val="72"/>
          <w:szCs w:val="72"/>
        </w:rPr>
        <w:t>第二部分</w:t>
      </w:r>
      <w:r>
        <w:rPr>
          <w:b/>
          <w:sz w:val="72"/>
          <w:szCs w:val="72"/>
        </w:rPr>
        <w:t xml:space="preserve">  </w:t>
      </w:r>
    </w:p>
    <w:p>
      <w:pPr>
        <w:ind w:left="-315"/>
        <w:jc w:val="center"/>
        <w:rPr>
          <w:b/>
          <w:sz w:val="72"/>
          <w:szCs w:val="72"/>
        </w:rPr>
      </w:pPr>
      <w:r>
        <w:rPr>
          <w:rFonts w:hint="eastAsia"/>
          <w:b/>
          <w:sz w:val="72"/>
          <w:szCs w:val="72"/>
        </w:rPr>
        <w:t>深圳宝安机场海关</w:t>
      </w:r>
    </w:p>
    <w:p>
      <w:pPr>
        <w:ind w:left="-315"/>
        <w:jc w:val="center"/>
        <w:rPr>
          <w:b/>
          <w:sz w:val="72"/>
          <w:szCs w:val="72"/>
          <w:highlight w:val="yellow"/>
        </w:rPr>
        <w:sectPr>
          <w:pgSz w:w="11906" w:h="16838"/>
          <w:pgMar w:top="1440" w:right="1797" w:bottom="1440" w:left="1797" w:header="851" w:footer="992" w:gutter="0"/>
          <w:docGrid w:type="linesAndChars" w:linePitch="312" w:charSpace="0"/>
        </w:sectPr>
      </w:pPr>
      <w:r>
        <w:rPr>
          <w:b/>
          <w:sz w:val="72"/>
          <w:szCs w:val="72"/>
        </w:rPr>
        <w:t>2024</w:t>
      </w:r>
      <w:r>
        <w:rPr>
          <w:rFonts w:hint="eastAsia"/>
          <w:b/>
          <w:sz w:val="72"/>
          <w:szCs w:val="72"/>
        </w:rPr>
        <w:t>年部门预算表</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265"/>
        <w:gridCol w:w="1955"/>
        <w:gridCol w:w="5003"/>
        <w:gridCol w:w="2393"/>
      </w:tblGrid>
      <w:tr>
        <w:trPr>
          <w:trHeight w:val="170"/>
        </w:trPr>
        <w:tc>
          <w:tcPr>
            <w:tcBorders>
              <w:top w:val="nil"/>
              <w:left w:val="nil"/>
              <w:bottom w:val="nil"/>
              <w:right w:val="nil"/>
            </w:tcBorders>
            <w:noWrap/>
            <w:vAlign w:val="center"/>
          </w:tcPr>
          <w:p>
            <w:pPr>
              <w:rPr>
                <w:sz w:val="20"/>
              </w:rPr>
            </w:pPr>
            <w:bookmarkStart w:id="0" w:name="RANGE!A1:D18"/>
            <w:bookmarkEnd w:id="0"/>
          </w:p>
        </w:tc>
        <w:tc>
          <w:tcPr>
            <w:tcBorders>
              <w:top w:val="nil"/>
              <w:left w:val="nil"/>
              <w:bottom w:val="nil"/>
              <w:right w:val="nil"/>
            </w:tcBorders>
            <w:noWrap/>
            <w:vAlign w:val="center"/>
          </w:tcPr>
          <w:p>
            <w:pPr>
              <w:rPr>
                <w:sz w:val="16"/>
              </w:rPr>
            </w:pPr>
          </w:p>
        </w:tc>
        <w:tc>
          <w:tcPr>
            <w:tcBorders>
              <w:top w:val="nil"/>
              <w:left w:val="nil"/>
              <w:bottom w:val="nil"/>
              <w:right w:val="nil"/>
            </w:tcBorders>
            <w:noWrap/>
            <w:vAlign w:val="center"/>
          </w:tcPr>
          <w:p>
            <w:pPr>
              <w:rPr>
                <w:sz w:val="16"/>
              </w:rPr>
            </w:pPr>
          </w:p>
        </w:tc>
        <w:tc>
          <w:tcPr>
            <w:tcBorders>
              <w:top w:val="nil"/>
              <w:left w:val="nil"/>
              <w:bottom w:val="nil"/>
              <w:right w:val="nil"/>
            </w:tcBorders>
            <w:noWrap/>
            <w:vAlign w:val="center"/>
          </w:tcPr>
          <w:p>
            <w:pPr>
              <w:jc w:val="right"/>
              <w:rPr>
                <w:szCs w:val="21"/>
              </w:rPr>
            </w:pPr>
            <w:r>
              <w:rPr>
                <w:rFonts w:ascii="黑体" w:eastAsia="黑体" w:cs="黑体" w:hint="eastAsia"/>
                <w:sz w:val="20"/>
                <w:szCs w:val="20"/>
              </w:rPr>
              <w:t>部门公开表1</w:t>
            </w:r>
          </w:p>
        </w:tc>
      </w:tr>
      <w:tr>
        <w:trPr>
          <w:trHeight w:val="170"/>
        </w:trPr>
        <w:tc>
          <w:tcPr>
            <w:gridSpan w:val="4"/>
            <w:tcBorders>
              <w:top w:val="nil"/>
              <w:left w:val="nil"/>
              <w:bottom w:val="nil"/>
              <w:right w:val="nil"/>
            </w:tcBorders>
            <w:noWrap/>
            <w:vAlign w:val="center"/>
          </w:tcPr>
          <w:p>
            <w:pPr>
              <w:jc w:val="center"/>
              <w:rPr>
                <w:b/>
                <w:color w:val="000000"/>
                <w:sz w:val="36"/>
                <w:szCs w:val="36"/>
              </w:rPr>
            </w:pPr>
            <w:r>
              <w:rPr>
                <w:rFonts w:hint="eastAsia"/>
                <w:b/>
                <w:color w:val="000000"/>
                <w:sz w:val="36"/>
                <w:szCs w:val="36"/>
              </w:rPr>
              <w:t>部门收支总表</w:t>
            </w:r>
          </w:p>
        </w:tc>
      </w:tr>
      <w:tr>
        <w:trPr>
          <w:trHeight w:hRule="exact" w:val="509"/>
        </w:trPr>
        <w:tc>
          <w:tcPr>
            <w:gridSpan w:val="2"/>
            <w:tcBorders>
              <w:top w:val="nil"/>
              <w:left w:val="nil"/>
              <w:bottom w:val="single" w:sz="4" w:space="0" w:color="auto"/>
              <w:right w:val="nil"/>
            </w:tcBorders>
            <w:noWrap/>
            <w:vAlign w:val="center"/>
          </w:tcPr>
          <w:p>
            <w:pPr>
              <w:rPr>
                <w:color w:val="000000"/>
                <w:szCs w:val="21"/>
              </w:rPr>
            </w:pPr>
          </w:p>
        </w:tc>
        <w:tc>
          <w:tcPr>
            <w:gridSpan w:val="2"/>
            <w:tcBorders>
              <w:top w:val="nil"/>
              <w:left w:val="nil"/>
              <w:bottom w:val="single" w:sz="4" w:space="0" w:color="auto"/>
              <w:right w:val="nil"/>
            </w:tcBorders>
            <w:noWrap/>
            <w:vAlign w:val="center"/>
          </w:tcPr>
          <w:p>
            <w:pPr>
              <w:jc w:val="right"/>
              <w:rPr>
                <w:color w:val="000000"/>
                <w:szCs w:val="21"/>
              </w:rPr>
            </w:pPr>
            <w:r>
              <w:rPr>
                <w:rFonts w:hint="eastAsia"/>
                <w:color w:val="000000"/>
                <w:sz w:val="20"/>
                <w:szCs w:val="20"/>
              </w:rPr>
              <w:t>单位：万元</w:t>
            </w:r>
          </w:p>
        </w:tc>
      </w:tr>
      <w:tr>
        <w:trPr>
          <w:trHeight w:hRule="exact" w:val="509"/>
        </w:trPr>
        <w:tc>
          <w:tcPr>
            <w:gridSpan w:val="2"/>
            <w:tcBorders>
              <w:top w:val="single" w:sz="4"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收入</w:t>
            </w:r>
          </w:p>
        </w:tc>
        <w:tc>
          <w:tcPr>
            <w:gridSpan w:val="2"/>
            <w:tcBorders>
              <w:top w:val="single" w:sz="4" w:space="0" w:color="auto"/>
              <w:left w:val="single" w:sz="6" w:space="0" w:color="auto"/>
              <w:bottom w:val="single" w:sz="6" w:space="0" w:color="auto"/>
              <w:right w:val="single" w:sz="6" w:space="0" w:color="auto"/>
            </w:tcBorders>
            <w:noWrap/>
            <w:vAlign w:val="center"/>
          </w:tcPr>
          <w:p>
            <w:pPr>
              <w:jc w:val="center"/>
              <w:rPr>
                <w:color w:val="000000"/>
                <w:sz w:val="24"/>
              </w:rPr>
            </w:pPr>
            <w:r>
              <w:rPr>
                <w:rFonts w:hint="eastAsia"/>
                <w:color w:val="000000"/>
                <w:sz w:val="24"/>
              </w:rPr>
              <w:t>支出</w:t>
            </w:r>
          </w:p>
        </w:tc>
      </w:tr>
      <w:tr>
        <w:trPr>
          <w:trHeight w:hRule="exact" w:val="509"/>
        </w:trPr>
        <w:tc>
          <w:tcPr>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项目</w:t>
            </w:r>
          </w:p>
        </w:tc>
        <w:tc>
          <w:tcPr>
            <w:tcBorders>
              <w:top w:val="single" w:sz="6" w:space="0" w:color="000000"/>
              <w:left w:val="single" w:sz="6" w:space="0" w:color="000000"/>
              <w:bottom w:val="single" w:sz="6" w:space="0" w:color="000000"/>
              <w:right w:val="nil"/>
            </w:tcBorders>
            <w:noWrap/>
            <w:vAlign w:val="center"/>
          </w:tcPr>
          <w:p>
            <w:pPr>
              <w:jc w:val="center"/>
              <w:rPr>
                <w:color w:val="000000"/>
                <w:sz w:val="24"/>
              </w:rPr>
            </w:pPr>
            <w:r>
              <w:rPr>
                <w:rFonts w:hint="eastAsia"/>
                <w:color w:val="000000"/>
                <w:sz w:val="24"/>
              </w:rPr>
              <w:t>预算数</w:t>
            </w:r>
          </w:p>
        </w:tc>
        <w:tc>
          <w:tcPr>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rFonts w:hint="eastAsia"/>
                <w:color w:val="000000"/>
                <w:sz w:val="24"/>
              </w:rPr>
              <w:t>项目</w:t>
            </w:r>
          </w:p>
        </w:tc>
        <w:tc>
          <w:tcPr>
            <w:tcBorders>
              <w:top w:val="single" w:sz="6" w:space="0" w:color="000000"/>
              <w:left w:val="single" w:sz="6" w:space="0" w:color="000000"/>
              <w:bottom w:val="single" w:sz="6" w:space="0" w:color="000000"/>
              <w:right w:val="single" w:sz="6" w:space="0" w:color="000000"/>
            </w:tcBorders>
            <w:noWrap/>
            <w:vAlign w:val="center"/>
          </w:tcPr>
          <w:p>
            <w:pPr>
              <w:jc w:val="center"/>
              <w:rPr>
                <w:color w:val="000000"/>
                <w:sz w:val="24"/>
              </w:rPr>
            </w:pPr>
            <w:r>
              <w:rPr>
                <w:rFonts w:hint="eastAsia"/>
                <w:color w:val="000000"/>
                <w:sz w:val="24"/>
              </w:rPr>
              <w:t>预算数</w:t>
            </w:r>
          </w:p>
        </w:tc>
      </w:tr>
      <w:tr>
        <w:trPr>
          <w:trHeight w:hRule="exact" w:val="509"/>
        </w:trPr>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一、一般公共预算拨款收入</w:t>
            </w:r>
          </w:p>
        </w:tc>
        <w:tc>
          <w:tcPr>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sz w:val="24"/>
              </w:rPr>
            </w:pPr>
            <w:r>
              <w:rPr>
                <w:color w:val="000000"/>
                <w:kern w:val="0"/>
                <w:sz w:val="24"/>
              </w:rPr>
              <w:t>999</w:t>
            </w:r>
          </w:p>
        </w:tc>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一、一般公共服务支出</w:t>
            </w:r>
          </w:p>
        </w:tc>
        <w:tc>
          <w:tcPr>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sz w:val="24"/>
              </w:rPr>
            </w:pPr>
            <w:r>
              <w:rPr>
                <w:color w:val="000000"/>
                <w:kern w:val="0"/>
                <w:sz w:val="24"/>
              </w:rPr>
              <w:t>1186.81</w:t>
            </w:r>
          </w:p>
        </w:tc>
      </w:tr>
      <w:tr>
        <w:trPr>
          <w:trHeight w:hRule="exact" w:val="509"/>
        </w:trPr>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二、政府性基金预算拨款收入</w:t>
            </w:r>
          </w:p>
        </w:tc>
        <w:tc>
          <w:tcPr>
            <w:tcBorders>
              <w:top w:val="single" w:sz="6" w:space="0" w:color="auto"/>
              <w:left w:val="single" w:sz="6" w:space="0" w:color="auto"/>
              <w:bottom w:val="single" w:sz="6" w:space="0" w:color="auto"/>
              <w:right w:val="single" w:sz="6" w:space="0" w:color="auto"/>
            </w:tcBorders>
            <w:noWrap/>
            <w:vAlign w:val="center"/>
          </w:tcPr>
          <w:p>
            <w:pPr>
              <w:jc w:val="right"/>
              <w:rPr>
                <w:color w:val="000000"/>
                <w:sz w:val="24"/>
              </w:rPr>
            </w:pPr>
          </w:p>
        </w:tc>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二、外交支出</w:t>
            </w:r>
          </w:p>
        </w:tc>
        <w:tc>
          <w:tcPr>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sz w:val="24"/>
              </w:rPr>
            </w:pPr>
          </w:p>
        </w:tc>
      </w:tr>
      <w:tr>
        <w:trPr>
          <w:trHeight w:hRule="exact" w:val="509"/>
        </w:trPr>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三、国有资本经营预算拨款收入</w:t>
            </w:r>
          </w:p>
        </w:tc>
        <w:tc>
          <w:tcPr>
            <w:tcBorders>
              <w:top w:val="single" w:sz="6" w:space="0" w:color="000000"/>
              <w:left w:val="single" w:sz="6" w:space="0" w:color="000000"/>
              <w:bottom w:val="single" w:sz="6" w:space="0" w:color="000000"/>
              <w:right w:val="nil"/>
            </w:tcBorders>
            <w:noWrap/>
            <w:vAlign w:val="center"/>
          </w:tcPr>
          <w:p>
            <w:pPr>
              <w:jc w:val="right"/>
              <w:rPr>
                <w:color w:val="000000"/>
                <w:sz w:val="24"/>
              </w:rPr>
            </w:pPr>
          </w:p>
        </w:tc>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三、公共安全支出</w:t>
            </w:r>
          </w:p>
        </w:tc>
        <w:tc>
          <w:tcPr>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sz w:val="24"/>
              </w:rPr>
            </w:pPr>
          </w:p>
        </w:tc>
      </w:tr>
      <w:tr>
        <w:trPr>
          <w:trHeight w:hRule="exact" w:val="509"/>
        </w:trPr>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四、事业收入</w:t>
            </w:r>
          </w:p>
        </w:tc>
        <w:tc>
          <w:tcPr>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sz w:val="24"/>
              </w:rPr>
            </w:pPr>
          </w:p>
        </w:tc>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四、教育支出</w:t>
            </w:r>
          </w:p>
        </w:tc>
        <w:tc>
          <w:tcPr>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sz w:val="24"/>
              </w:rPr>
            </w:pPr>
          </w:p>
        </w:tc>
      </w:tr>
      <w:tr>
        <w:trPr>
          <w:trHeight w:hRule="exact" w:val="509"/>
        </w:trPr>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五、事业</w:t>
            </w:r>
            <w:r>
              <w:rPr>
                <w:rFonts w:hint="eastAsia"/>
                <w:color w:val="000000"/>
                <w:sz w:val="24"/>
              </w:rPr>
              <w:t>单位经营收入</w:t>
            </w:r>
          </w:p>
        </w:tc>
        <w:tc>
          <w:tcPr>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sz w:val="24"/>
              </w:rPr>
            </w:pPr>
          </w:p>
        </w:tc>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五、社会保障和就业支出</w:t>
            </w:r>
          </w:p>
        </w:tc>
        <w:tc>
          <w:tcPr>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sz w:val="24"/>
              </w:rPr>
            </w:pPr>
          </w:p>
        </w:tc>
      </w:tr>
      <w:tr>
        <w:trPr>
          <w:trHeight w:hRule="exact" w:val="509"/>
        </w:trPr>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六、其他收入</w:t>
            </w:r>
          </w:p>
        </w:tc>
        <w:tc>
          <w:tcPr>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sz w:val="24"/>
              </w:rPr>
            </w:pPr>
            <w:r>
              <w:rPr>
                <w:color w:val="000000"/>
                <w:kern w:val="0"/>
                <w:sz w:val="24"/>
              </w:rPr>
              <w:t>150</w:t>
            </w:r>
          </w:p>
        </w:tc>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六、卫生健康支出</w:t>
            </w:r>
          </w:p>
        </w:tc>
        <w:tc>
          <w:tcPr>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sz w:val="24"/>
              </w:rPr>
            </w:pPr>
          </w:p>
        </w:tc>
      </w:tr>
      <w:tr>
        <w:trPr>
          <w:trHeight w:hRule="exact" w:val="509"/>
        </w:trPr>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Borders>
              <w:top w:val="single" w:sz="6" w:space="0" w:color="auto"/>
              <w:left w:val="single" w:sz="6" w:space="0" w:color="auto"/>
              <w:bottom w:val="single" w:sz="6" w:space="0" w:color="auto"/>
              <w:right w:val="single" w:sz="6" w:space="0" w:color="auto"/>
            </w:tcBorders>
            <w:noWrap/>
            <w:vAlign w:val="center"/>
          </w:tcPr>
          <w:p>
            <w:pPr>
              <w:jc w:val="right"/>
              <w:rPr>
                <w:color w:val="000000"/>
                <w:sz w:val="24"/>
              </w:rPr>
            </w:pPr>
          </w:p>
        </w:tc>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七、住房保障支出</w:t>
            </w:r>
          </w:p>
        </w:tc>
        <w:tc>
          <w:tcPr>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sz w:val="24"/>
              </w:rPr>
            </w:pPr>
          </w:p>
        </w:tc>
      </w:tr>
      <w:tr>
        <w:trPr>
          <w:trHeight w:hRule="exact" w:val="509"/>
        </w:trPr>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Borders>
              <w:top w:val="single" w:sz="6" w:space="0" w:color="auto"/>
              <w:left w:val="single" w:sz="6" w:space="0" w:color="auto"/>
              <w:bottom w:val="single" w:sz="6" w:space="0" w:color="auto"/>
              <w:right w:val="single" w:sz="6" w:space="0" w:color="auto"/>
            </w:tcBorders>
            <w:noWrap/>
            <w:vAlign w:val="center"/>
          </w:tcPr>
          <w:p>
            <w:pPr>
              <w:jc w:val="right"/>
              <w:rPr>
                <w:color w:val="000000"/>
                <w:sz w:val="24"/>
              </w:rPr>
            </w:pPr>
          </w:p>
        </w:tc>
        <w:tc>
          <w:tcPr>
            <w:tcBorders>
              <w:top w:val="nil"/>
              <w:left w:val="nil"/>
              <w:bottom w:val="nil"/>
              <w:right w:val="nil"/>
            </w:tcBorders>
            <w:noWrap/>
            <w:vAlign w:val="center"/>
          </w:tcPr>
          <w:p>
            <w:pPr>
              <w:rPr>
                <w:color w:val="000000"/>
                <w:sz w:val="24"/>
              </w:rPr>
            </w:pPr>
          </w:p>
        </w:tc>
        <w:tc>
          <w:tcPr>
            <w:tcBorders>
              <w:top w:val="single" w:sz="6" w:space="0" w:color="auto"/>
              <w:left w:val="single" w:sz="6" w:space="0" w:color="auto"/>
              <w:bottom w:val="single" w:sz="6" w:space="0" w:color="auto"/>
              <w:right w:val="single" w:sz="6" w:space="0" w:color="auto"/>
            </w:tcBorders>
            <w:noWrap/>
            <w:vAlign w:val="center"/>
          </w:tcPr>
          <w:p>
            <w:pPr>
              <w:jc w:val="right"/>
              <w:rPr>
                <w:color w:val="000000"/>
                <w:sz w:val="24"/>
              </w:rPr>
            </w:pPr>
          </w:p>
        </w:tc>
      </w:tr>
      <w:tr>
        <w:trPr>
          <w:trHeight w:hRule="exact" w:val="509"/>
        </w:trPr>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本年收入合计</w:t>
            </w:r>
          </w:p>
        </w:tc>
        <w:tc>
          <w:tcPr>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sz w:val="24"/>
              </w:rPr>
            </w:pPr>
            <w:r>
              <w:rPr>
                <w:color w:val="000000"/>
                <w:kern w:val="0"/>
                <w:sz w:val="24"/>
              </w:rPr>
              <w:t>1149</w:t>
            </w:r>
          </w:p>
        </w:tc>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本年支出合计</w:t>
            </w:r>
          </w:p>
        </w:tc>
        <w:tc>
          <w:tcPr>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sz w:val="24"/>
              </w:rPr>
            </w:pPr>
            <w:r>
              <w:rPr>
                <w:color w:val="000000"/>
                <w:kern w:val="0"/>
                <w:sz w:val="24"/>
              </w:rPr>
              <w:t>1186.81</w:t>
            </w:r>
          </w:p>
        </w:tc>
      </w:tr>
      <w:tr>
        <w:trPr>
          <w:trHeight w:hRule="exact" w:val="509"/>
        </w:trPr>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使用非财政拨款结余</w:t>
            </w:r>
          </w:p>
        </w:tc>
        <w:tc>
          <w:tcPr>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sz w:val="24"/>
              </w:rPr>
            </w:pPr>
          </w:p>
        </w:tc>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结转下年</w:t>
            </w:r>
          </w:p>
        </w:tc>
        <w:tc>
          <w:tcPr>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sz w:val="24"/>
              </w:rPr>
            </w:pPr>
          </w:p>
        </w:tc>
      </w:tr>
      <w:tr>
        <w:trPr>
          <w:trHeight w:hRule="exact" w:val="509"/>
        </w:trPr>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上年结转</w:t>
            </w:r>
          </w:p>
        </w:tc>
        <w:tc>
          <w:tcPr>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sz w:val="24"/>
              </w:rPr>
            </w:pPr>
            <w:r>
              <w:rPr>
                <w:color w:val="000000"/>
                <w:kern w:val="0"/>
                <w:sz w:val="24"/>
              </w:rPr>
              <w:t>37.81</w:t>
            </w:r>
          </w:p>
        </w:tc>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Borders>
              <w:top w:val="single" w:sz="6" w:space="0" w:color="auto"/>
              <w:left w:val="single" w:sz="6" w:space="0" w:color="auto"/>
              <w:bottom w:val="single" w:sz="6" w:space="0" w:color="auto"/>
              <w:right w:val="single" w:sz="6" w:space="0" w:color="auto"/>
            </w:tcBorders>
            <w:noWrap/>
            <w:vAlign w:val="center"/>
          </w:tcPr>
          <w:p>
            <w:pPr>
              <w:jc w:val="right"/>
              <w:rPr>
                <w:color w:val="000000"/>
                <w:sz w:val="24"/>
              </w:rPr>
            </w:pPr>
          </w:p>
        </w:tc>
      </w:tr>
      <w:tr>
        <w:trPr>
          <w:trHeight w:hRule="exact" w:val="509"/>
        </w:trPr>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收入总计</w:t>
            </w:r>
          </w:p>
        </w:tc>
        <w:tc>
          <w:tcPr>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sz w:val="24"/>
              </w:rPr>
            </w:pPr>
            <w:r>
              <w:rPr>
                <w:color w:val="000000"/>
                <w:kern w:val="0"/>
                <w:sz w:val="24"/>
              </w:rPr>
              <w:t xml:space="preserve">1186.81 </w:t>
            </w:r>
          </w:p>
        </w:tc>
        <w:tc>
          <w:tcPr>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支出总计</w:t>
            </w:r>
          </w:p>
        </w:tc>
        <w:tc>
          <w:tcPr>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sz w:val="24"/>
              </w:rPr>
            </w:pPr>
            <w:r>
              <w:rPr>
                <w:color w:val="000000"/>
                <w:kern w:val="0"/>
                <w:sz w:val="24"/>
              </w:rPr>
              <w:t>1186.81</w:t>
            </w:r>
          </w:p>
        </w:tc>
      </w:tr>
    </w:tbl>
    <w:p>
      <w:pPr>
        <w:widowControl/>
        <w:spacing w:line="160" w:lineRule="atLeast"/>
        <w:rPr>
          <w:rFonts w:cs="宋体"/>
          <w:kern w:val="0"/>
          <w:sz w:val="15"/>
          <w:szCs w:val="15"/>
        </w:rPr>
      </w:pPr>
    </w:p>
    <w:p>
      <w:r>
        <w:rPr>
          <w:sz w:val="20"/>
          <w:szCs w:val="20"/>
        </w:rPr>
        <w:br w:type="page"/>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777"/>
        <w:gridCol w:w="1777"/>
        <w:gridCol w:w="1777"/>
        <w:gridCol w:w="10284"/>
      </w:tblGrid>
      <w:tr>
        <w:trPr>
          <w:trHeight w:val="170"/>
        </w:trPr>
        <w:tc>
          <w:tcPr>
            <w:tcBorders>
              <w:top w:val="nil"/>
              <w:left w:val="nil"/>
              <w:bottom w:val="nil"/>
              <w:right w:val="nil"/>
            </w:tcBorders>
            <w:noWrap/>
            <w:vAlign w:val="center"/>
          </w:tcPr>
          <w:p>
            <w:pPr>
              <w:rPr>
                <w:sz w:val="20"/>
              </w:rPr>
            </w:pPr>
          </w:p>
        </w:tc>
        <w:tc>
          <w:tcPr>
            <w:tcBorders>
              <w:top w:val="nil"/>
              <w:left w:val="nil"/>
              <w:bottom w:val="nil"/>
              <w:right w:val="nil"/>
            </w:tcBorders>
            <w:noWrap/>
            <w:vAlign w:val="center"/>
          </w:tcPr>
          <w:p>
            <w:pPr>
              <w:rPr>
                <w:sz w:val="16"/>
              </w:rPr>
            </w:pPr>
          </w:p>
        </w:tc>
        <w:tc>
          <w:tcPr>
            <w:tcBorders>
              <w:top w:val="nil"/>
              <w:left w:val="nil"/>
              <w:bottom w:val="nil"/>
              <w:right w:val="nil"/>
            </w:tcBorders>
            <w:noWrap/>
            <w:vAlign w:val="center"/>
          </w:tcPr>
          <w:p>
            <w:pPr>
              <w:rPr>
                <w:sz w:val="16"/>
              </w:rPr>
            </w:pPr>
          </w:p>
        </w:tc>
        <w:tc>
          <w:tcPr>
            <w:tcBorders>
              <w:top w:val="nil"/>
              <w:left w:val="nil"/>
              <w:bottom w:val="nil"/>
              <w:right w:val="nil"/>
            </w:tcBorders>
            <w:noWrap/>
            <w:vAlign w:val="center"/>
          </w:tcPr>
          <w:p>
            <w:pPr>
              <w:jc w:val="right"/>
              <w:rPr>
                <w:szCs w:val="21"/>
              </w:rPr>
            </w:pPr>
            <w:r>
              <w:rPr>
                <w:rFonts w:ascii="黑体" w:eastAsia="黑体" w:cs="黑体" w:hint="eastAsia"/>
                <w:sz w:val="20"/>
                <w:szCs w:val="20"/>
              </w:rPr>
              <w:t>部门公开表2</w:t>
            </w:r>
          </w:p>
        </w:tc>
      </w:tr>
    </w:tbl>
    <w:p>
      <w:pPr>
        <w:jc w:val="center"/>
        <w:rPr>
          <w:rFonts w:cs="Microsoft JhengHei"/>
          <w:sz w:val="28"/>
          <w:szCs w:val="28"/>
        </w:rPr>
      </w:pPr>
      <w:r>
        <w:rPr>
          <w:rFonts w:cs="Microsoft JhengHei" w:hint="eastAsia"/>
          <w:b/>
          <w:snapToGrid w:val="0"/>
          <w:color w:val="000000"/>
          <w:sz w:val="36"/>
          <w:szCs w:val="36"/>
        </w:rPr>
        <w:t>部门收入总表</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539"/>
        <w:gridCol w:w="13077"/>
      </w:tblGrid>
      <w:tr>
        <w:trPr>
          <w:trHeight w:hRule="exact" w:val="509"/>
        </w:trPr>
        <w:tc>
          <w:tcPr>
            <w:tcBorders>
              <w:top w:val="nil"/>
              <w:left w:val="nil"/>
              <w:bottom w:val="nil"/>
              <w:right w:val="nil"/>
            </w:tcBorders>
            <w:noWrap/>
            <w:vAlign w:val="center"/>
          </w:tcPr>
          <w:p>
            <w:pPr>
              <w:pStyle w:val="2290"/>
              <w:rPr>
                <w:color w:val="000000"/>
                <w:szCs w:val="21"/>
              </w:rPr>
            </w:pPr>
          </w:p>
        </w:tc>
        <w:tc>
          <w:tcPr>
            <w:tcBorders>
              <w:top w:val="nil"/>
              <w:left w:val="nil"/>
              <w:bottom w:val="nil"/>
              <w:right w:val="nil"/>
            </w:tcBorders>
            <w:noWrap/>
            <w:vAlign w:val="center"/>
          </w:tcPr>
          <w:p>
            <w:pPr>
              <w:pStyle w:val="2289"/>
              <w:jc w:val="right"/>
              <w:rPr>
                <w:color w:val="000000"/>
                <w:szCs w:val="21"/>
              </w:rPr>
            </w:pPr>
            <w:r>
              <w:rPr>
                <w:rFonts w:hint="eastAsia"/>
                <w:color w:val="000000"/>
                <w:sz w:val="20"/>
                <w:szCs w:val="20"/>
              </w:rPr>
              <w:t>单位：万元</w:t>
            </w:r>
          </w:p>
        </w:tc>
      </w:tr>
    </w:tbl>
    <w:p>
      <w:pPr>
        <w:pStyle w:val="2288"/>
        <w:spacing w:line="94" w:lineRule="auto"/>
        <w:rPr>
          <w:rFonts w:ascii="Times New Roman" w:eastAsia="宋体" w:hAnsi="Times New Roman"/>
          <w:sz w:val="2"/>
        </w:rPr>
      </w:pPr>
    </w:p>
    <w:tbl>
      <w:tblPr>
        <w:jc w:val="center"/>
        <w:tblW w:w="15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822"/>
        <w:gridCol w:w="1389"/>
        <w:gridCol w:w="1822"/>
        <w:gridCol w:w="1533"/>
        <w:gridCol w:w="1011"/>
        <w:gridCol w:w="1100"/>
        <w:gridCol w:w="923"/>
        <w:gridCol w:w="1237"/>
        <w:gridCol w:w="800"/>
        <w:gridCol w:w="1118"/>
        <w:gridCol w:w="1411"/>
        <w:gridCol w:w="1605"/>
      </w:tblGrid>
      <w:tr>
        <w:trPr>
          <w:trHeight w:val="325"/>
        </w:trPr>
        <w:tc>
          <w:tcPr>
            <w:tcW w:w="1822" w:type="dxa"/>
            <w:vMerge w:val="restart"/>
            <w:tcBorders>
              <w:bottom w:val="nil"/>
            </w:tcBorders>
            <w:vAlign w:val="center"/>
          </w:tcPr>
          <w:p>
            <w:pPr>
              <w:pStyle w:val="2288"/>
              <w:widowControl w:val="0"/>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合计</w:t>
            </w:r>
          </w:p>
        </w:tc>
        <w:tc>
          <w:tcPr>
            <w:tcW w:w="1389" w:type="dxa"/>
            <w:vMerge w:val="restart"/>
            <w:tcBorders>
              <w:bottom w:val="nil"/>
            </w:tcBorders>
            <w:vAlign w:val="center"/>
          </w:tcPr>
          <w:p>
            <w:pPr>
              <w:pStyle w:val="2288"/>
              <w:widowControl w:val="0"/>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上年结转</w:t>
            </w:r>
          </w:p>
        </w:tc>
        <w:tc>
          <w:tcPr>
            <w:tcW w:w="1822" w:type="dxa"/>
            <w:vMerge w:val="restart"/>
            <w:tcBorders>
              <w:bottom w:val="nil"/>
            </w:tcBorders>
            <w:vAlign w:val="center"/>
          </w:tcPr>
          <w:p>
            <w:pPr>
              <w:pStyle w:val="2288"/>
              <w:widowControl w:val="0"/>
              <w:spacing w:before="77"/>
              <w:ind w:right="175"/>
              <w:jc w:val="center"/>
              <w:rPr>
                <w:rFonts w:ascii="Times New Roman" w:eastAsia="宋体" w:cs="Microsoft JhengHei" w:hAnsi="Times New Roman"/>
                <w:sz w:val="24"/>
                <w:szCs w:val="24"/>
              </w:rPr>
            </w:pPr>
            <w:r>
              <w:rPr>
                <w:rFonts w:ascii="Times New Roman" w:eastAsia="宋体" w:cs="Microsoft JhengHei" w:hAnsi="Times New Roman"/>
                <w:spacing w:val="-3"/>
                <w:sz w:val="24"/>
                <w:szCs w:val="24"/>
              </w:rPr>
              <w:t xml:space="preserve">  </w:t>
            </w:r>
            <w:r>
              <w:rPr>
                <w:rFonts w:ascii="Times New Roman" w:eastAsia="宋体" w:cs="Microsoft JhengHei" w:hAnsi="Times New Roman" w:hint="eastAsia"/>
                <w:spacing w:val="-3"/>
                <w:sz w:val="24"/>
                <w:szCs w:val="24"/>
              </w:rPr>
              <w:t>一般公共预</w:t>
            </w:r>
            <w:r>
              <w:rPr>
                <w:rFonts w:ascii="Times New Roman" w:eastAsia="宋体" w:cs="Microsoft JhengHei" w:hAnsi="Times New Roman" w:hint="eastAsia"/>
                <w:spacing w:val="-2"/>
                <w:sz w:val="24"/>
                <w:szCs w:val="24"/>
              </w:rPr>
              <w:t>算拨款收入</w:t>
            </w:r>
          </w:p>
        </w:tc>
        <w:tc>
          <w:tcPr>
            <w:tcW w:w="1533" w:type="dxa"/>
            <w:vMerge w:val="restart"/>
            <w:tcBorders>
              <w:bottom w:val="nil"/>
            </w:tcBorders>
            <w:vAlign w:val="center"/>
          </w:tcPr>
          <w:p>
            <w:pPr>
              <w:pStyle w:val="2288"/>
              <w:widowControl w:val="0"/>
              <w:spacing w:before="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政府性基金预算拨款收入</w:t>
            </w:r>
          </w:p>
        </w:tc>
        <w:tc>
          <w:tcPr>
            <w:tcW w:w="1011" w:type="dxa"/>
            <w:vMerge w:val="restart"/>
            <w:tcBorders>
              <w:bottom w:val="nil"/>
            </w:tcBorders>
            <w:vAlign w:val="center"/>
          </w:tcPr>
          <w:p>
            <w:pPr>
              <w:pStyle w:val="2288"/>
              <w:widowControl w:val="0"/>
              <w:spacing w:before="61" w:line="218" w:lineRule="auto"/>
              <w:ind w:left="139" w:right="138" w:firstLine="14"/>
              <w:jc w:val="center"/>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国有资</w:t>
            </w:r>
            <w:r>
              <w:rPr>
                <w:rFonts w:ascii="Times New Roman" w:eastAsia="宋体" w:cs="Microsoft JhengHei" w:hAnsi="Times New Roman" w:hint="eastAsia"/>
                <w:spacing w:val="-2"/>
                <w:sz w:val="24"/>
                <w:szCs w:val="24"/>
              </w:rPr>
              <w:t>本经</w:t>
            </w:r>
            <w:r>
              <w:rPr>
                <w:rFonts w:ascii="Times New Roman" w:eastAsia="宋体" w:cs="Microsoft JhengHei" w:hAnsi="Times New Roman" w:hint="eastAsia"/>
                <w:spacing w:val="2"/>
                <w:sz w:val="24"/>
                <w:szCs w:val="24"/>
              </w:rPr>
              <w:t>营</w:t>
            </w:r>
            <w:r>
              <w:rPr>
                <w:rFonts w:ascii="Times New Roman" w:eastAsia="宋体" w:cs="Microsoft JhengHei" w:hAnsi="Times New Roman" w:hint="eastAsia"/>
                <w:spacing w:val="-2"/>
                <w:sz w:val="24"/>
                <w:szCs w:val="24"/>
              </w:rPr>
              <w:t>预算拨款收入</w:t>
            </w:r>
          </w:p>
        </w:tc>
        <w:tc>
          <w:tcPr>
            <w:tcW w:w="2023" w:type="dxa"/>
            <w:gridSpan w:val="2"/>
            <w:vAlign w:val="center"/>
          </w:tcPr>
          <w:p>
            <w:pPr>
              <w:pStyle w:val="2288"/>
              <w:widowControl w:val="0"/>
              <w:spacing w:before="58" w:line="180" w:lineRule="auto"/>
              <w:ind w:firstLine="609"/>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事业收入</w:t>
            </w:r>
          </w:p>
        </w:tc>
        <w:tc>
          <w:tcPr>
            <w:tcW w:w="1237" w:type="dxa"/>
            <w:vMerge w:val="restart"/>
            <w:tcBorders>
              <w:bottom w:val="nil"/>
            </w:tcBorders>
            <w:vAlign w:val="center"/>
          </w:tcPr>
          <w:p>
            <w:pPr>
              <w:pStyle w:val="2288"/>
              <w:widowControl w:val="0"/>
              <w:spacing w:before="77"/>
              <w:ind w:right="128"/>
              <w:jc w:val="center"/>
              <w:rPr>
                <w:rFonts w:ascii="Times New Roman" w:eastAsia="宋体" w:cs="Microsoft JhengHei" w:hAnsi="Times New Roman"/>
                <w:sz w:val="24"/>
                <w:szCs w:val="24"/>
              </w:rPr>
            </w:pPr>
            <w:r>
              <w:rPr>
                <w:rFonts w:ascii="Times New Roman" w:eastAsia="宋体" w:cs="Microsoft JhengHei" w:hAnsi="Times New Roman"/>
                <w:spacing w:val="-3"/>
                <w:sz w:val="24"/>
                <w:szCs w:val="24"/>
              </w:rPr>
              <w:t xml:space="preserve"> </w:t>
            </w:r>
            <w:r>
              <w:rPr>
                <w:rFonts w:ascii="Times New Roman" w:eastAsia="宋体" w:cs="Microsoft JhengHei" w:hAnsi="Times New Roman" w:hint="eastAsia"/>
                <w:spacing w:val="-3"/>
                <w:sz w:val="24"/>
                <w:szCs w:val="24"/>
              </w:rPr>
              <w:t>事业单位</w:t>
            </w:r>
            <w:r>
              <w:rPr>
                <w:rFonts w:ascii="Times New Roman" w:eastAsia="宋体" w:cs="Microsoft JhengHei" w:hAnsi="Times New Roman" w:hint="eastAsia"/>
                <w:spacing w:val="-2"/>
                <w:sz w:val="24"/>
                <w:szCs w:val="24"/>
              </w:rPr>
              <w:t>经营收入</w:t>
            </w:r>
          </w:p>
        </w:tc>
        <w:tc>
          <w:tcPr>
            <w:tcW w:w="800" w:type="dxa"/>
            <w:vMerge w:val="restart"/>
            <w:tcBorders>
              <w:bottom w:val="nil"/>
            </w:tcBorders>
            <w:vAlign w:val="center"/>
          </w:tcPr>
          <w:p>
            <w:pPr>
              <w:pStyle w:val="2288"/>
              <w:widowControl w:val="0"/>
              <w:spacing w:before="77"/>
              <w:ind w:right="133"/>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上级补助</w:t>
            </w:r>
            <w:r>
              <w:rPr>
                <w:rFonts w:ascii="Times New Roman" w:eastAsia="宋体" w:cs="Microsoft JhengHei" w:hAnsi="Times New Roman" w:hint="eastAsia"/>
                <w:spacing w:val="-2"/>
                <w:sz w:val="24"/>
                <w:szCs w:val="24"/>
              </w:rPr>
              <w:t>收入</w:t>
            </w:r>
          </w:p>
        </w:tc>
        <w:tc>
          <w:tcPr>
            <w:tcW w:w="1118" w:type="dxa"/>
            <w:vMerge w:val="restart"/>
            <w:tcBorders>
              <w:bottom w:val="nil"/>
            </w:tcBorders>
            <w:vAlign w:val="center"/>
          </w:tcPr>
          <w:p>
            <w:pPr>
              <w:pStyle w:val="2288"/>
              <w:widowControl w:val="0"/>
              <w:spacing w:before="61" w:line="218" w:lineRule="auto"/>
              <w:ind w:left="118" w:right="106" w:firstLine="5"/>
              <w:jc w:val="center"/>
              <w:rPr>
                <w:rFonts w:ascii="Times New Roman" w:eastAsia="宋体" w:cs="Microsoft JhengHei" w:hAnsi="Times New Roman"/>
                <w:sz w:val="24"/>
                <w:szCs w:val="24"/>
              </w:rPr>
            </w:pPr>
            <w:r>
              <w:rPr>
                <w:rFonts w:ascii="Times New Roman" w:eastAsia="宋体" w:cs="Microsoft JhengHei" w:hAnsi="Times New Roman" w:hint="eastAsia"/>
                <w:spacing w:val="-7"/>
                <w:sz w:val="24"/>
                <w:szCs w:val="24"/>
              </w:rPr>
              <w:t>附属</w:t>
            </w:r>
            <w:r>
              <w:rPr>
                <w:rFonts w:ascii="Times New Roman" w:eastAsia="宋体" w:cs="Microsoft JhengHei" w:hAnsi="Times New Roman" w:hint="eastAsia"/>
                <w:spacing w:val="-4"/>
                <w:sz w:val="24"/>
                <w:szCs w:val="24"/>
              </w:rPr>
              <w:t>单位上缴收入</w:t>
            </w:r>
          </w:p>
        </w:tc>
        <w:tc>
          <w:tcPr>
            <w:tcW w:w="1411" w:type="dxa"/>
            <w:vMerge w:val="restart"/>
            <w:tcBorders>
              <w:bottom w:val="nil"/>
            </w:tcBorders>
            <w:vAlign w:val="center"/>
          </w:tcPr>
          <w:p>
            <w:pPr>
              <w:pStyle w:val="2288"/>
              <w:widowControl w:val="0"/>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其他收入</w:t>
            </w:r>
          </w:p>
        </w:tc>
        <w:tc>
          <w:tcPr>
            <w:tcW w:w="1605" w:type="dxa"/>
            <w:vMerge w:val="restart"/>
            <w:vAlign w:val="center"/>
          </w:tcPr>
          <w:p>
            <w:pPr>
              <w:pStyle w:val="2336"/>
              <w:widowControl w:val="0"/>
              <w:spacing w:before="77"/>
              <w:ind w:right="131"/>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使用非财政拨款结余</w:t>
            </w:r>
          </w:p>
        </w:tc>
      </w:tr>
      <w:tr>
        <w:trPr>
          <w:trHeight w:val="650"/>
        </w:trPr>
        <w:tc>
          <w:tcPr>
            <w:tcW w:w="1822" w:type="dxa"/>
            <w:vMerge/>
            <w:tcBorders>
              <w:top w:val="nil"/>
            </w:tcBorders>
            <w:vAlign w:val="center"/>
          </w:tcPr>
          <w:p/>
        </w:tc>
        <w:tc>
          <w:tcPr>
            <w:tcW w:w="1389" w:type="dxa"/>
            <w:vMerge/>
            <w:tcBorders>
              <w:top w:val="nil"/>
            </w:tcBorders>
            <w:vAlign w:val="center"/>
          </w:tcPr>
          <w:p/>
        </w:tc>
        <w:tc>
          <w:tcPr>
            <w:tcW w:w="1822" w:type="dxa"/>
            <w:vMerge/>
            <w:tcBorders>
              <w:top w:val="nil"/>
            </w:tcBorders>
            <w:vAlign w:val="center"/>
          </w:tcPr>
          <w:p/>
        </w:tc>
        <w:tc>
          <w:tcPr>
            <w:tcW w:w="1533" w:type="dxa"/>
            <w:vMerge/>
            <w:tcBorders>
              <w:top w:val="nil"/>
            </w:tcBorders>
            <w:vAlign w:val="center"/>
          </w:tcPr>
          <w:p/>
        </w:tc>
        <w:tc>
          <w:tcPr>
            <w:tcW w:w="1011" w:type="dxa"/>
            <w:vMerge/>
            <w:tcBorders>
              <w:top w:val="nil"/>
            </w:tcBorders>
            <w:vAlign w:val="center"/>
          </w:tcPr>
          <w:p/>
        </w:tc>
        <w:tc>
          <w:tcPr>
            <w:tcW w:w="1100" w:type="dxa"/>
            <w:vAlign w:val="center"/>
          </w:tcPr>
          <w:p>
            <w:pPr>
              <w:pStyle w:val="2288"/>
              <w:widowControl w:val="0"/>
              <w:spacing w:before="77"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金额</w:t>
            </w:r>
          </w:p>
        </w:tc>
        <w:tc>
          <w:tcPr>
            <w:tcW w:w="923" w:type="dxa"/>
            <w:vAlign w:val="center"/>
          </w:tcPr>
          <w:p>
            <w:pPr>
              <w:pStyle w:val="2288"/>
              <w:widowControl w:val="0"/>
              <w:spacing w:before="200"/>
              <w:ind w:left="172" w:right="131" w:hanging="27"/>
              <w:jc w:val="center"/>
              <w:rPr>
                <w:rFonts w:ascii="Times New Roman" w:eastAsia="宋体" w:cs="Microsoft JhengHei" w:hAnsi="Times New Roman"/>
                <w:sz w:val="24"/>
                <w:szCs w:val="24"/>
              </w:rPr>
            </w:pPr>
            <w:r>
              <w:rPr>
                <w:rFonts w:ascii="Times New Roman" w:eastAsia="宋体" w:cs="Microsoft JhengHei" w:hAnsi="Times New Roman" w:hint="eastAsia"/>
                <w:spacing w:val="-1"/>
                <w:sz w:val="24"/>
                <w:szCs w:val="24"/>
              </w:rPr>
              <w:t>其中：教</w:t>
            </w:r>
            <w:r>
              <w:rPr>
                <w:rFonts w:ascii="Times New Roman" w:eastAsia="宋体" w:cs="Microsoft JhengHei" w:hAnsi="Times New Roman" w:hint="eastAsia"/>
                <w:spacing w:val="-3"/>
                <w:sz w:val="24"/>
                <w:szCs w:val="24"/>
              </w:rPr>
              <w:t>育收费</w:t>
            </w:r>
          </w:p>
        </w:tc>
        <w:tc>
          <w:tcPr>
            <w:tcW w:w="1237" w:type="dxa"/>
            <w:vMerge/>
            <w:tcBorders>
              <w:top w:val="nil"/>
            </w:tcBorders>
          </w:tcPr>
          <w:p/>
        </w:tc>
        <w:tc>
          <w:tcPr>
            <w:tcW w:w="800" w:type="dxa"/>
            <w:vMerge/>
            <w:tcBorders>
              <w:top w:val="nil"/>
            </w:tcBorders>
          </w:tcPr>
          <w:p/>
        </w:tc>
        <w:tc>
          <w:tcPr>
            <w:tcW w:w="1118" w:type="dxa"/>
            <w:vMerge/>
            <w:tcBorders>
              <w:top w:val="nil"/>
            </w:tcBorders>
          </w:tcPr>
          <w:p/>
        </w:tc>
        <w:tc>
          <w:tcPr>
            <w:tcW w:w="1411" w:type="dxa"/>
            <w:vMerge/>
            <w:tcBorders>
              <w:top w:val="nil"/>
            </w:tcBorders>
          </w:tcPr>
          <w:p/>
        </w:tc>
        <w:tc>
          <w:tcPr>
            <w:tcW w:w="1605" w:type="dxa"/>
            <w:vMerge/>
          </w:tcPr>
          <w:p/>
        </w:tc>
      </w:tr>
      <w:tr>
        <w:trPr>
          <w:trHeight w:val="847"/>
        </w:trPr>
        <w:tc>
          <w:tcPr>
            <w:tcW w:w="1822" w:type="dxa"/>
            <w:vAlign w:val="center"/>
          </w:tcPr>
          <w:p>
            <w:pPr>
              <w:widowControl/>
              <w:jc w:val="right"/>
              <w:textAlignment w:val="center"/>
              <w:rPr>
                <w:color w:val="000000"/>
                <w:sz w:val="24"/>
              </w:rPr>
            </w:pPr>
            <w:r>
              <w:rPr>
                <w:color w:val="000000"/>
                <w:kern w:val="0"/>
                <w:sz w:val="24"/>
              </w:rPr>
              <w:t>1186.81</w:t>
            </w:r>
          </w:p>
        </w:tc>
        <w:tc>
          <w:tcPr>
            <w:tcW w:w="1389" w:type="dxa"/>
            <w:vAlign w:val="center"/>
          </w:tcPr>
          <w:p>
            <w:pPr>
              <w:widowControl/>
              <w:jc w:val="right"/>
              <w:textAlignment w:val="center"/>
              <w:rPr>
                <w:color w:val="000000"/>
                <w:sz w:val="24"/>
              </w:rPr>
            </w:pPr>
            <w:r>
              <w:rPr>
                <w:color w:val="000000"/>
                <w:kern w:val="0"/>
                <w:sz w:val="24"/>
              </w:rPr>
              <w:t>37.81</w:t>
            </w:r>
          </w:p>
        </w:tc>
        <w:tc>
          <w:tcPr>
            <w:tcW w:w="1822" w:type="dxa"/>
            <w:vAlign w:val="center"/>
          </w:tcPr>
          <w:p>
            <w:pPr>
              <w:widowControl/>
              <w:jc w:val="right"/>
              <w:textAlignment w:val="center"/>
              <w:rPr>
                <w:color w:val="000000"/>
                <w:sz w:val="24"/>
              </w:rPr>
            </w:pPr>
            <w:r>
              <w:rPr>
                <w:color w:val="000000"/>
                <w:kern w:val="0"/>
                <w:sz w:val="24"/>
              </w:rPr>
              <w:t>999</w:t>
            </w:r>
          </w:p>
        </w:tc>
        <w:tc>
          <w:tcPr>
            <w:tcW w:w="1533" w:type="dxa"/>
          </w:tcPr>
          <w:p>
            <w:pPr>
              <w:pStyle w:val="2288"/>
              <w:widowControl w:val="0"/>
              <w:jc w:val="right"/>
              <w:rPr>
                <w:rFonts w:ascii="Times New Roman" w:eastAsia="宋体" w:cs="Times New Roman" w:hAnsi="Times New Roman"/>
                <w:sz w:val="24"/>
                <w:szCs w:val="24"/>
              </w:rPr>
            </w:pPr>
          </w:p>
        </w:tc>
        <w:tc>
          <w:tcPr>
            <w:tcW w:w="1011" w:type="dxa"/>
          </w:tcPr>
          <w:p>
            <w:pPr>
              <w:pStyle w:val="2288"/>
              <w:widowControl w:val="0"/>
              <w:jc w:val="right"/>
              <w:rPr>
                <w:rFonts w:ascii="Times New Roman" w:eastAsia="宋体" w:cs="Times New Roman" w:hAnsi="Times New Roman"/>
                <w:sz w:val="24"/>
                <w:szCs w:val="24"/>
              </w:rPr>
            </w:pPr>
          </w:p>
        </w:tc>
        <w:tc>
          <w:tcPr>
            <w:tcW w:w="1100" w:type="dxa"/>
            <w:vAlign w:val="center"/>
          </w:tcPr>
          <w:p>
            <w:pPr>
              <w:widowControl/>
              <w:jc w:val="right"/>
              <w:textAlignment w:val="center"/>
              <w:rPr>
                <w:color w:val="000000"/>
                <w:sz w:val="24"/>
              </w:rPr>
            </w:pPr>
          </w:p>
        </w:tc>
        <w:tc>
          <w:tcPr>
            <w:tcW w:w="923" w:type="dxa"/>
          </w:tcPr>
          <w:p>
            <w:pPr>
              <w:pStyle w:val="2288"/>
              <w:widowControl w:val="0"/>
              <w:jc w:val="right"/>
              <w:rPr>
                <w:rFonts w:ascii="Times New Roman" w:eastAsia="宋体" w:cs="Times New Roman" w:hAnsi="Times New Roman"/>
                <w:sz w:val="24"/>
                <w:szCs w:val="24"/>
              </w:rPr>
            </w:pPr>
          </w:p>
        </w:tc>
        <w:tc>
          <w:tcPr>
            <w:tcW w:w="1237" w:type="dxa"/>
            <w:vAlign w:val="center"/>
          </w:tcPr>
          <w:p>
            <w:pPr>
              <w:widowControl/>
              <w:jc w:val="right"/>
              <w:textAlignment w:val="center"/>
              <w:rPr>
                <w:color w:val="000000"/>
                <w:sz w:val="24"/>
              </w:rPr>
            </w:pPr>
          </w:p>
        </w:tc>
        <w:tc>
          <w:tcPr>
            <w:tcW w:w="800" w:type="dxa"/>
            <w:vAlign w:val="center"/>
          </w:tcPr>
          <w:p>
            <w:pPr>
              <w:pStyle w:val="2288"/>
              <w:widowControl w:val="0"/>
              <w:jc w:val="right"/>
              <w:rPr>
                <w:rFonts w:ascii="Times New Roman" w:eastAsia="宋体" w:cs="Times New Roman" w:hAnsi="Times New Roman"/>
                <w:b/>
                <w:sz w:val="24"/>
                <w:szCs w:val="24"/>
              </w:rPr>
            </w:pPr>
          </w:p>
        </w:tc>
        <w:tc>
          <w:tcPr>
            <w:tcW w:w="1118" w:type="dxa"/>
            <w:vAlign w:val="center"/>
          </w:tcPr>
          <w:p>
            <w:pPr>
              <w:pStyle w:val="2288"/>
              <w:widowControl w:val="0"/>
              <w:jc w:val="right"/>
              <w:rPr>
                <w:rFonts w:ascii="Times New Roman" w:eastAsia="宋体" w:cs="Times New Roman" w:hAnsi="Times New Roman"/>
                <w:b/>
                <w:sz w:val="24"/>
                <w:szCs w:val="24"/>
              </w:rPr>
            </w:pPr>
          </w:p>
        </w:tc>
        <w:tc>
          <w:tcPr>
            <w:tcW w:w="1411" w:type="dxa"/>
            <w:vAlign w:val="center"/>
          </w:tcPr>
          <w:p>
            <w:pPr>
              <w:widowControl/>
              <w:jc w:val="right"/>
              <w:textAlignment w:val="center"/>
              <w:rPr>
                <w:b/>
                <w:sz w:val="24"/>
              </w:rPr>
            </w:pPr>
            <w:r>
              <w:rPr>
                <w:color w:val="000000"/>
                <w:kern w:val="0"/>
                <w:sz w:val="24"/>
              </w:rPr>
              <w:t>150</w:t>
            </w:r>
          </w:p>
        </w:tc>
        <w:tc>
          <w:tcPr>
            <w:tcW w:w="1605" w:type="dxa"/>
            <w:vAlign w:val="center"/>
          </w:tcPr>
          <w:p>
            <w:pPr>
              <w:widowControl/>
              <w:jc w:val="right"/>
              <w:textAlignment w:val="center"/>
              <w:rPr>
                <w:b/>
                <w:sz w:val="24"/>
              </w:rPr>
            </w:pPr>
          </w:p>
        </w:tc>
      </w:tr>
    </w:tbl>
    <w:p>
      <w:pPr>
        <w:pStyle w:val="2288"/>
        <w:rPr>
          <w:rFonts w:ascii="Times New Roman" w:eastAsia="宋体" w:hAnsi="Times New Roman"/>
          <w:highlight w:val="yellow"/>
        </w:rPr>
        <w:sectPr>
          <w:pgSz w:w="16840" w:h="11907"/>
          <w:pgMar w:top="907" w:right="720" w:bottom="680" w:left="720" w:header="0" w:footer="0" w:gutter="0"/>
          <w:docGrid w:linePitch="285" w:charSpace="0"/>
        </w:sectPr>
      </w:pPr>
    </w:p>
    <w:p>
      <w:pPr>
        <w:jc w:val="right"/>
        <w:rPr>
          <w:rFonts w:ascii="方正黑体_GBK" w:eastAsia="方正黑体_GBK" w:cs="方正黑体_GBK"/>
          <w:sz w:val="20"/>
          <w:szCs w:val="20"/>
        </w:rPr>
      </w:pPr>
      <w:r>
        <w:rPr>
          <w:rFonts w:ascii="黑体" w:eastAsia="黑体" w:cs="黑体" w:hint="eastAsia"/>
          <w:sz w:val="20"/>
          <w:szCs w:val="20"/>
        </w:rPr>
        <w:t>部门公开表</w:t>
      </w:r>
      <w:r>
        <w:rPr>
          <w:rFonts w:ascii="黑体" w:eastAsia="黑体" w:cs="黑体"/>
          <w:sz w:val="20"/>
          <w:szCs w:val="20"/>
        </w:rPr>
        <w:t>3</w:t>
      </w:r>
    </w:p>
    <w:p>
      <w:pPr>
        <w:jc w:val="center"/>
        <w:rPr>
          <w:rFonts w:cs="Microsoft JhengHei"/>
          <w:sz w:val="36"/>
          <w:szCs w:val="36"/>
        </w:rPr>
      </w:pPr>
      <w:r>
        <w:rPr>
          <w:rFonts w:cs="Microsoft JhengHei" w:hint="eastAsia"/>
          <w:b/>
          <w:snapToGrid w:val="0"/>
          <w:color w:val="000000"/>
          <w:sz w:val="36"/>
          <w:szCs w:val="36"/>
        </w:rPr>
        <w:t>部门支出总表</w:t>
      </w:r>
    </w:p>
    <w:p>
      <w:pPr>
        <w:pStyle w:val="2307"/>
        <w:spacing w:before="49" w:line="180" w:lineRule="auto"/>
        <w:ind w:firstLine="9999"/>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单位：万元</w:t>
      </w:r>
    </w:p>
    <w:p>
      <w:pPr>
        <w:pStyle w:val="2307"/>
        <w:spacing w:line="125" w:lineRule="auto"/>
        <w:rPr>
          <w:rFonts w:ascii="Times New Roman" w:eastAsia="宋体" w:hAnsi="Times New Roman"/>
          <w:sz w:val="2"/>
        </w:rPr>
      </w:pPr>
    </w:p>
    <w:tbl>
      <w:tblPr>
        <w:jc w:val="center"/>
        <w:tblW w:w="10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21"/>
        <w:gridCol w:w="3091"/>
        <w:gridCol w:w="1271"/>
        <w:gridCol w:w="1334"/>
        <w:gridCol w:w="1184"/>
        <w:gridCol w:w="916"/>
        <w:gridCol w:w="960"/>
        <w:gridCol w:w="1016"/>
      </w:tblGrid>
      <w:tr>
        <w:trPr>
          <w:trHeight w:val="895"/>
        </w:trPr>
        <w:tc>
          <w:tcPr>
            <w:tcW w:w="1221" w:type="dxa"/>
            <w:vAlign w:val="center"/>
          </w:tcPr>
          <w:p>
            <w:pPr>
              <w:pStyle w:val="3486"/>
              <w:widowControl w:val="0"/>
              <w:spacing w:before="87" w:line="180" w:lineRule="auto"/>
              <w:ind w:firstLine="212"/>
              <w:jc w:val="both"/>
              <w:rPr>
                <w:rFonts w:ascii="Times New Roman" w:eastAsia="宋体" w:hAnsi="Times New Roman"/>
                <w:sz w:val="20"/>
                <w:szCs w:val="20"/>
              </w:rPr>
            </w:pPr>
            <w:r>
              <w:rPr>
                <w:rFonts w:ascii="Times New Roman" w:eastAsia="宋体" w:hAnsi="Times New Roman" w:hint="eastAsia"/>
                <w:sz w:val="20"/>
                <w:szCs w:val="20"/>
              </w:rPr>
              <w:t>科目代码</w:t>
            </w:r>
          </w:p>
        </w:tc>
        <w:tc>
          <w:tcPr>
            <w:tcW w:w="3091" w:type="dxa"/>
            <w:vAlign w:val="center"/>
          </w:tcPr>
          <w:p>
            <w:pPr>
              <w:pStyle w:val="3485"/>
              <w:widowControl w:val="0"/>
              <w:spacing w:before="87" w:line="180" w:lineRule="auto"/>
              <w:jc w:val="center"/>
              <w:rPr>
                <w:rFonts w:ascii="Times New Roman" w:eastAsia="宋体" w:hAnsi="Times New Roman"/>
                <w:sz w:val="20"/>
                <w:szCs w:val="20"/>
              </w:rPr>
            </w:pPr>
            <w:r>
              <w:rPr>
                <w:rFonts w:ascii="Times New Roman" w:eastAsia="宋体" w:hAnsi="Times New Roman" w:hint="eastAsia"/>
                <w:sz w:val="20"/>
                <w:szCs w:val="20"/>
              </w:rPr>
              <w:t>科目名称</w:t>
            </w:r>
          </w:p>
        </w:tc>
        <w:tc>
          <w:tcPr>
            <w:tcW w:w="1271" w:type="dxa"/>
            <w:vAlign w:val="center"/>
          </w:tcPr>
          <w:p>
            <w:pPr>
              <w:pStyle w:val="3484"/>
              <w:widowControl w:val="0"/>
              <w:spacing w:before="87" w:line="180" w:lineRule="auto"/>
              <w:ind w:firstLine="337"/>
              <w:jc w:val="both"/>
              <w:rPr>
                <w:rFonts w:ascii="Times New Roman" w:eastAsia="宋体" w:hAnsi="Times New Roman"/>
                <w:sz w:val="20"/>
                <w:szCs w:val="20"/>
              </w:rPr>
            </w:pPr>
            <w:r>
              <w:rPr>
                <w:rFonts w:ascii="Times New Roman" w:eastAsia="宋体" w:hAnsi="Times New Roman" w:hint="eastAsia"/>
                <w:sz w:val="20"/>
                <w:szCs w:val="20"/>
              </w:rPr>
              <w:t>合计</w:t>
            </w:r>
          </w:p>
        </w:tc>
        <w:tc>
          <w:tcPr>
            <w:tcW w:w="1334" w:type="dxa"/>
            <w:vAlign w:val="center"/>
          </w:tcPr>
          <w:p>
            <w:pPr>
              <w:pStyle w:val="3483"/>
              <w:widowControl w:val="0"/>
              <w:spacing w:before="87" w:line="180" w:lineRule="auto"/>
              <w:ind w:firstLine="267"/>
              <w:jc w:val="both"/>
              <w:rPr>
                <w:rFonts w:ascii="Times New Roman" w:eastAsia="宋体" w:hAnsi="Times New Roman"/>
                <w:sz w:val="20"/>
                <w:szCs w:val="20"/>
              </w:rPr>
            </w:pPr>
            <w:r>
              <w:rPr>
                <w:rFonts w:ascii="Times New Roman" w:eastAsia="宋体" w:hAnsi="Times New Roman" w:hint="eastAsia"/>
                <w:sz w:val="20"/>
                <w:szCs w:val="20"/>
              </w:rPr>
              <w:t>基本支出</w:t>
            </w:r>
          </w:p>
        </w:tc>
        <w:tc>
          <w:tcPr>
            <w:tcW w:w="1184" w:type="dxa"/>
            <w:vAlign w:val="center"/>
          </w:tcPr>
          <w:p>
            <w:pPr>
              <w:pStyle w:val="3482"/>
              <w:widowControl w:val="0"/>
              <w:spacing w:before="87" w:line="180" w:lineRule="auto"/>
              <w:ind w:firstLine="195"/>
              <w:jc w:val="both"/>
              <w:rPr>
                <w:rFonts w:ascii="Times New Roman" w:eastAsia="宋体" w:hAnsi="Times New Roman"/>
                <w:sz w:val="20"/>
                <w:szCs w:val="20"/>
              </w:rPr>
            </w:pPr>
            <w:r>
              <w:rPr>
                <w:rFonts w:ascii="Times New Roman" w:eastAsia="宋体" w:hAnsi="Times New Roman" w:hint="eastAsia"/>
                <w:sz w:val="20"/>
                <w:szCs w:val="20"/>
              </w:rPr>
              <w:t>项目支出</w:t>
            </w:r>
          </w:p>
        </w:tc>
        <w:tc>
          <w:tcPr>
            <w:tcW w:w="916" w:type="dxa"/>
            <w:vAlign w:val="center"/>
          </w:tcPr>
          <w:p>
            <w:pPr>
              <w:pStyle w:val="3481"/>
              <w:widowControl w:val="0"/>
              <w:jc w:val="center"/>
              <w:rPr>
                <w:rFonts w:ascii="Times New Roman" w:eastAsia="宋体" w:hAnsi="Times New Roman"/>
                <w:sz w:val="20"/>
                <w:szCs w:val="20"/>
              </w:rPr>
            </w:pPr>
            <w:r>
              <w:rPr>
                <w:rFonts w:ascii="Times New Roman" w:eastAsia="宋体" w:hAnsi="Times New Roman" w:hint="eastAsia"/>
                <w:sz w:val="20"/>
                <w:szCs w:val="20"/>
              </w:rPr>
              <w:t>上缴上级支出</w:t>
            </w:r>
          </w:p>
        </w:tc>
        <w:tc>
          <w:tcPr>
            <w:tcW w:w="960" w:type="dxa"/>
            <w:vAlign w:val="center"/>
          </w:tcPr>
          <w:p>
            <w:pPr>
              <w:pStyle w:val="3480"/>
              <w:widowControl w:val="0"/>
              <w:jc w:val="center"/>
              <w:rPr>
                <w:rFonts w:ascii="Times New Roman" w:eastAsia="宋体" w:hAnsi="Times New Roman"/>
                <w:sz w:val="20"/>
                <w:szCs w:val="20"/>
              </w:rPr>
            </w:pPr>
            <w:r>
              <w:rPr>
                <w:rFonts w:ascii="Times New Roman" w:eastAsia="宋体" w:hAnsi="Times New Roman" w:hint="eastAsia"/>
                <w:sz w:val="20"/>
                <w:szCs w:val="20"/>
              </w:rPr>
              <w:t>事业单位经营支出</w:t>
            </w:r>
          </w:p>
        </w:tc>
        <w:tc>
          <w:tcPr>
            <w:tcW w:w="1016" w:type="dxa"/>
            <w:vAlign w:val="center"/>
          </w:tcPr>
          <w:p>
            <w:pPr>
              <w:pStyle w:val="3479"/>
              <w:widowControl w:val="0"/>
              <w:jc w:val="center"/>
              <w:rPr>
                <w:rFonts w:ascii="Times New Roman" w:eastAsia="宋体" w:hAnsi="Times New Roman"/>
                <w:sz w:val="20"/>
                <w:szCs w:val="20"/>
              </w:rPr>
            </w:pPr>
            <w:r>
              <w:rPr>
                <w:rFonts w:ascii="Times New Roman" w:eastAsia="宋体" w:hAnsi="Times New Roman" w:hint="eastAsia"/>
                <w:sz w:val="20"/>
                <w:szCs w:val="20"/>
              </w:rPr>
              <w:t>对附属单位补助支出</w:t>
            </w:r>
          </w:p>
        </w:tc>
      </w:tr>
      <w:tr>
        <w:trPr>
          <w:trHeight w:val="280"/>
        </w:trPr>
        <w:tc>
          <w:tcPr>
            <w:tcW w:w="1221" w:type="dxa"/>
            <w:vAlign w:val="center"/>
          </w:tcPr>
          <w:p>
            <w:pPr>
              <w:pStyle w:val="3478"/>
              <w:widowControl w:val="0"/>
              <w:ind w:leftChars="100" w:left="210"/>
              <w:jc w:val="both"/>
              <w:rPr>
                <w:rFonts w:ascii="Times New Roman" w:eastAsia="宋体" w:hAnsi="Times New Roman"/>
                <w:b/>
                <w:sz w:val="20"/>
                <w:szCs w:val="20"/>
              </w:rPr>
            </w:pPr>
            <w:r>
              <w:rPr>
                <w:rFonts w:ascii="Times New Roman" w:eastAsia="宋体" w:hAnsi="Times New Roman"/>
                <w:b/>
                <w:sz w:val="20"/>
                <w:szCs w:val="20"/>
              </w:rPr>
              <w:t>201</w:t>
            </w:r>
          </w:p>
        </w:tc>
        <w:tc>
          <w:tcPr>
            <w:tcW w:w="3091" w:type="dxa"/>
            <w:vAlign w:val="center"/>
          </w:tcPr>
          <w:p>
            <w:pPr>
              <w:pStyle w:val="3477"/>
              <w:widowControl w:val="0"/>
              <w:ind w:leftChars="100" w:left="210"/>
              <w:jc w:val="both"/>
              <w:rPr>
                <w:rFonts w:ascii="Times New Roman" w:eastAsia="宋体" w:hAnsi="Times New Roman"/>
                <w:b/>
                <w:sz w:val="20"/>
                <w:szCs w:val="20"/>
              </w:rPr>
            </w:pPr>
            <w:r>
              <w:rPr>
                <w:rFonts w:ascii="Times New Roman" w:eastAsia="宋体" w:hAnsi="Times New Roman" w:hint="eastAsia"/>
                <w:b/>
                <w:sz w:val="20"/>
                <w:szCs w:val="20"/>
              </w:rPr>
              <w:t>一般公共服务支出</w:t>
            </w:r>
          </w:p>
        </w:tc>
        <w:tc>
          <w:tcPr>
            <w:tcW w:w="1271" w:type="dxa"/>
            <w:vAlign w:val="center"/>
          </w:tcPr>
          <w:p>
            <w:pPr>
              <w:pStyle w:val="3476"/>
              <w:widowControl/>
              <w:jc w:val="right"/>
              <w:textAlignment w:val="center"/>
              <w:rPr>
                <w:b/>
                <w:bCs/>
                <w:snapToGrid w:val="0"/>
                <w:color w:val="000000"/>
                <w:kern w:val="0"/>
                <w:sz w:val="20"/>
                <w:szCs w:val="20"/>
              </w:rPr>
            </w:pPr>
            <w:r>
              <w:rPr>
                <w:b/>
                <w:bCs/>
                <w:snapToGrid w:val="0"/>
                <w:color w:val="000000"/>
                <w:kern w:val="0"/>
                <w:sz w:val="20"/>
                <w:szCs w:val="20"/>
              </w:rPr>
              <w:t>1186.81</w:t>
            </w:r>
          </w:p>
        </w:tc>
        <w:tc>
          <w:tcPr>
            <w:tcW w:w="1334" w:type="dxa"/>
            <w:vAlign w:val="center"/>
          </w:tcPr>
          <w:p>
            <w:pPr>
              <w:pStyle w:val="3475"/>
              <w:widowControl/>
              <w:jc w:val="right"/>
              <w:textAlignment w:val="center"/>
              <w:rPr>
                <w:b/>
                <w:bCs/>
                <w:snapToGrid w:val="0"/>
                <w:color w:val="000000"/>
                <w:kern w:val="0"/>
                <w:sz w:val="20"/>
                <w:szCs w:val="20"/>
              </w:rPr>
            </w:pPr>
            <w:r>
              <w:rPr>
                <w:b/>
                <w:bCs/>
                <w:snapToGrid w:val="0"/>
                <w:color w:val="000000"/>
                <w:kern w:val="0"/>
                <w:sz w:val="20"/>
                <w:szCs w:val="20"/>
              </w:rPr>
              <w:t>1026.81</w:t>
            </w:r>
          </w:p>
        </w:tc>
        <w:tc>
          <w:tcPr>
            <w:tcW w:w="1184" w:type="dxa"/>
            <w:vAlign w:val="center"/>
          </w:tcPr>
          <w:p>
            <w:pPr>
              <w:pStyle w:val="3474"/>
              <w:widowControl/>
              <w:jc w:val="right"/>
              <w:textAlignment w:val="center"/>
              <w:rPr>
                <w:b/>
                <w:bCs/>
                <w:snapToGrid w:val="0"/>
                <w:color w:val="000000"/>
                <w:kern w:val="0"/>
                <w:sz w:val="20"/>
                <w:szCs w:val="20"/>
              </w:rPr>
            </w:pPr>
            <w:r>
              <w:rPr>
                <w:b/>
                <w:bCs/>
                <w:snapToGrid w:val="0"/>
                <w:color w:val="000000"/>
                <w:kern w:val="0"/>
                <w:sz w:val="20"/>
                <w:szCs w:val="20"/>
              </w:rPr>
              <w:t>160</w:t>
            </w:r>
          </w:p>
        </w:tc>
        <w:tc>
          <w:tcPr>
            <w:tcW w:w="916" w:type="dxa"/>
            <w:vAlign w:val="center"/>
          </w:tcPr>
          <w:p>
            <w:pPr>
              <w:pStyle w:val="3473"/>
              <w:widowControl w:val="0"/>
              <w:jc w:val="right"/>
              <w:rPr>
                <w:rFonts w:ascii="Times New Roman" w:eastAsia="宋体" w:cs="Times New Roman" w:hAnsi="Times New Roman"/>
                <w:sz w:val="20"/>
                <w:szCs w:val="20"/>
              </w:rPr>
            </w:pPr>
          </w:p>
        </w:tc>
        <w:tc>
          <w:tcPr>
            <w:tcW w:w="960" w:type="dxa"/>
            <w:vAlign w:val="center"/>
          </w:tcPr>
          <w:p>
            <w:pPr>
              <w:pStyle w:val="3472"/>
              <w:widowControl w:val="0"/>
              <w:jc w:val="right"/>
              <w:rPr>
                <w:rFonts w:ascii="Times New Roman" w:eastAsia="宋体" w:cs="Times New Roman" w:hAnsi="Times New Roman"/>
                <w:b/>
                <w:sz w:val="20"/>
                <w:szCs w:val="20"/>
              </w:rPr>
            </w:pPr>
          </w:p>
        </w:tc>
        <w:tc>
          <w:tcPr>
            <w:tcW w:w="1016" w:type="dxa"/>
            <w:vAlign w:val="center"/>
          </w:tcPr>
          <w:p>
            <w:pPr>
              <w:pStyle w:val="3471"/>
              <w:widowControl w:val="0"/>
              <w:jc w:val="right"/>
              <w:rPr>
                <w:rFonts w:ascii="Times New Roman" w:eastAsia="宋体" w:cs="Times New Roman" w:hAnsi="Times New Roman"/>
                <w:b/>
                <w:sz w:val="20"/>
                <w:szCs w:val="20"/>
              </w:rPr>
            </w:pPr>
          </w:p>
        </w:tc>
      </w:tr>
      <w:tr>
        <w:trPr>
          <w:trHeight w:val="280"/>
        </w:trPr>
        <w:tc>
          <w:tcPr>
            <w:tcW w:w="1221" w:type="dxa"/>
            <w:vAlign w:val="center"/>
          </w:tcPr>
          <w:p>
            <w:pPr>
              <w:pStyle w:val="3470"/>
              <w:widowControl w:val="0"/>
              <w:ind w:leftChars="100" w:left="210"/>
              <w:jc w:val="both"/>
              <w:rPr>
                <w:rFonts w:ascii="Times New Roman" w:eastAsia="宋体" w:hAnsi="Times New Roman"/>
                <w:b/>
                <w:sz w:val="20"/>
                <w:szCs w:val="20"/>
              </w:rPr>
            </w:pPr>
            <w:r>
              <w:rPr>
                <w:rFonts w:ascii="Times New Roman" w:eastAsia="宋体" w:hAnsi="Times New Roman"/>
                <w:b/>
                <w:sz w:val="20"/>
                <w:szCs w:val="20"/>
              </w:rPr>
              <w:t>20109</w:t>
            </w:r>
          </w:p>
        </w:tc>
        <w:tc>
          <w:tcPr>
            <w:tcW w:w="3091" w:type="dxa"/>
            <w:vAlign w:val="center"/>
          </w:tcPr>
          <w:p>
            <w:pPr>
              <w:pStyle w:val="3469"/>
              <w:widowControl w:val="0"/>
              <w:ind w:leftChars="100" w:left="210"/>
              <w:jc w:val="both"/>
              <w:rPr>
                <w:rFonts w:ascii="Times New Roman" w:eastAsia="宋体" w:hAnsi="Times New Roman"/>
                <w:b/>
                <w:sz w:val="20"/>
                <w:szCs w:val="20"/>
              </w:rPr>
            </w:pPr>
            <w:r>
              <w:rPr>
                <w:rFonts w:ascii="Times New Roman" w:eastAsia="宋体" w:hAnsi="Times New Roman" w:hint="eastAsia"/>
                <w:b/>
                <w:sz w:val="20"/>
                <w:szCs w:val="20"/>
              </w:rPr>
              <w:t>海关事务</w:t>
            </w:r>
          </w:p>
        </w:tc>
        <w:tc>
          <w:tcPr>
            <w:tcW w:w="1271" w:type="dxa"/>
            <w:vAlign w:val="center"/>
          </w:tcPr>
          <w:p>
            <w:pPr>
              <w:pStyle w:val="3468"/>
              <w:widowControl/>
              <w:jc w:val="right"/>
              <w:textAlignment w:val="center"/>
              <w:rPr>
                <w:b/>
                <w:bCs/>
                <w:snapToGrid w:val="0"/>
                <w:color w:val="000000"/>
                <w:kern w:val="0"/>
                <w:sz w:val="20"/>
                <w:szCs w:val="20"/>
              </w:rPr>
            </w:pPr>
            <w:r>
              <w:rPr>
                <w:b/>
                <w:bCs/>
                <w:snapToGrid w:val="0"/>
                <w:color w:val="000000"/>
                <w:kern w:val="0"/>
                <w:sz w:val="20"/>
                <w:szCs w:val="20"/>
              </w:rPr>
              <w:t>1186.81</w:t>
            </w:r>
          </w:p>
        </w:tc>
        <w:tc>
          <w:tcPr>
            <w:tcW w:w="1334" w:type="dxa"/>
            <w:vAlign w:val="center"/>
          </w:tcPr>
          <w:p>
            <w:pPr>
              <w:pStyle w:val="3467"/>
              <w:widowControl/>
              <w:jc w:val="right"/>
              <w:textAlignment w:val="center"/>
              <w:rPr>
                <w:b/>
                <w:bCs/>
                <w:snapToGrid w:val="0"/>
                <w:color w:val="000000"/>
                <w:kern w:val="0"/>
                <w:sz w:val="20"/>
                <w:szCs w:val="20"/>
              </w:rPr>
            </w:pPr>
            <w:r>
              <w:rPr>
                <w:b/>
                <w:bCs/>
                <w:snapToGrid w:val="0"/>
                <w:color w:val="000000"/>
                <w:kern w:val="0"/>
                <w:sz w:val="20"/>
                <w:szCs w:val="20"/>
              </w:rPr>
              <w:t>1026.81</w:t>
            </w:r>
          </w:p>
        </w:tc>
        <w:tc>
          <w:tcPr>
            <w:tcW w:w="1184" w:type="dxa"/>
            <w:vAlign w:val="center"/>
          </w:tcPr>
          <w:p>
            <w:pPr>
              <w:pStyle w:val="3466"/>
              <w:widowControl/>
              <w:jc w:val="right"/>
              <w:textAlignment w:val="center"/>
              <w:rPr>
                <w:b/>
                <w:bCs/>
                <w:snapToGrid w:val="0"/>
                <w:color w:val="000000"/>
                <w:kern w:val="0"/>
                <w:sz w:val="20"/>
                <w:szCs w:val="20"/>
              </w:rPr>
            </w:pPr>
            <w:r>
              <w:rPr>
                <w:b/>
                <w:bCs/>
                <w:snapToGrid w:val="0"/>
                <w:color w:val="000000"/>
                <w:kern w:val="0"/>
                <w:sz w:val="20"/>
                <w:szCs w:val="20"/>
              </w:rPr>
              <w:t>160</w:t>
            </w:r>
          </w:p>
        </w:tc>
        <w:tc>
          <w:tcPr>
            <w:tcW w:w="916" w:type="dxa"/>
            <w:vAlign w:val="center"/>
          </w:tcPr>
          <w:p>
            <w:pPr>
              <w:pStyle w:val="3465"/>
              <w:widowControl w:val="0"/>
              <w:jc w:val="right"/>
              <w:rPr>
                <w:rFonts w:ascii="Times New Roman" w:eastAsia="宋体" w:cs="Times New Roman" w:hAnsi="Times New Roman"/>
                <w:sz w:val="20"/>
                <w:szCs w:val="20"/>
              </w:rPr>
            </w:pPr>
          </w:p>
        </w:tc>
        <w:tc>
          <w:tcPr>
            <w:tcW w:w="960" w:type="dxa"/>
            <w:vAlign w:val="center"/>
          </w:tcPr>
          <w:p>
            <w:pPr>
              <w:pStyle w:val="3464"/>
              <w:widowControl w:val="0"/>
              <w:jc w:val="right"/>
              <w:rPr>
                <w:rFonts w:ascii="Times New Roman" w:eastAsia="宋体" w:cs="Times New Roman" w:hAnsi="Times New Roman"/>
                <w:b/>
                <w:sz w:val="20"/>
                <w:szCs w:val="20"/>
              </w:rPr>
            </w:pPr>
          </w:p>
        </w:tc>
        <w:tc>
          <w:tcPr>
            <w:tcW w:w="1016" w:type="dxa"/>
            <w:vAlign w:val="center"/>
          </w:tcPr>
          <w:p>
            <w:pPr>
              <w:pStyle w:val="3463"/>
              <w:widowControl w:val="0"/>
              <w:jc w:val="right"/>
              <w:rPr>
                <w:rFonts w:ascii="Times New Roman" w:eastAsia="宋体" w:cs="Times New Roman" w:hAnsi="Times New Roman"/>
                <w:b/>
                <w:sz w:val="20"/>
                <w:szCs w:val="20"/>
              </w:rPr>
            </w:pPr>
          </w:p>
        </w:tc>
      </w:tr>
      <w:tr>
        <w:trPr>
          <w:trHeight w:val="280"/>
        </w:trPr>
        <w:tc>
          <w:tcPr>
            <w:tcW w:w="1221" w:type="dxa"/>
            <w:vAlign w:val="center"/>
          </w:tcPr>
          <w:p>
            <w:pPr>
              <w:pStyle w:val="3462"/>
              <w:widowControl w:val="0"/>
              <w:ind w:leftChars="100" w:left="210"/>
              <w:jc w:val="both"/>
              <w:rPr>
                <w:rFonts w:ascii="Times New Roman" w:eastAsia="宋体" w:hAnsi="Times New Roman"/>
                <w:sz w:val="20"/>
                <w:szCs w:val="20"/>
              </w:rPr>
            </w:pPr>
            <w:r>
              <w:rPr>
                <w:rFonts w:ascii="Times New Roman" w:eastAsia="宋体" w:hAnsi="Times New Roman"/>
                <w:sz w:val="20"/>
                <w:szCs w:val="20"/>
              </w:rPr>
              <w:t>2010901</w:t>
            </w:r>
          </w:p>
        </w:tc>
        <w:tc>
          <w:tcPr>
            <w:tcW w:w="3091" w:type="dxa"/>
            <w:vAlign w:val="center"/>
          </w:tcPr>
          <w:p>
            <w:pPr>
              <w:pStyle w:val="3461"/>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行政运行</w:t>
            </w:r>
          </w:p>
        </w:tc>
        <w:tc>
          <w:tcPr>
            <w:tcW w:w="1271" w:type="dxa"/>
            <w:vAlign w:val="center"/>
          </w:tcPr>
          <w:p>
            <w:pPr>
              <w:pStyle w:val="3460"/>
              <w:widowControl/>
              <w:jc w:val="right"/>
              <w:textAlignment w:val="center"/>
              <w:rPr>
                <w:snapToGrid w:val="0"/>
                <w:color w:val="000000"/>
                <w:kern w:val="0"/>
                <w:sz w:val="20"/>
                <w:szCs w:val="20"/>
              </w:rPr>
            </w:pPr>
            <w:r>
              <w:rPr>
                <w:snapToGrid w:val="0"/>
                <w:color w:val="000000"/>
                <w:kern w:val="0"/>
                <w:sz w:val="20"/>
                <w:szCs w:val="20"/>
              </w:rPr>
              <w:t>1026.81</w:t>
            </w:r>
          </w:p>
        </w:tc>
        <w:tc>
          <w:tcPr>
            <w:tcW w:w="1334" w:type="dxa"/>
            <w:vAlign w:val="center"/>
          </w:tcPr>
          <w:p>
            <w:pPr>
              <w:pStyle w:val="3459"/>
              <w:widowControl/>
              <w:jc w:val="right"/>
              <w:textAlignment w:val="center"/>
              <w:rPr>
                <w:snapToGrid w:val="0"/>
                <w:color w:val="000000"/>
                <w:kern w:val="0"/>
                <w:sz w:val="20"/>
                <w:szCs w:val="20"/>
              </w:rPr>
            </w:pPr>
            <w:r>
              <w:rPr>
                <w:snapToGrid w:val="0"/>
                <w:color w:val="000000"/>
                <w:kern w:val="0"/>
                <w:sz w:val="20"/>
                <w:szCs w:val="20"/>
              </w:rPr>
              <w:t>1026.81</w:t>
            </w:r>
          </w:p>
        </w:tc>
        <w:tc>
          <w:tcPr>
            <w:tcW w:w="1184" w:type="dxa"/>
            <w:vAlign w:val="center"/>
          </w:tcPr>
          <w:p>
            <w:pPr>
              <w:pStyle w:val="3458"/>
              <w:jc w:val="right"/>
              <w:rPr>
                <w:snapToGrid w:val="0"/>
                <w:color w:val="000000"/>
                <w:kern w:val="0"/>
                <w:sz w:val="20"/>
                <w:szCs w:val="20"/>
              </w:rPr>
            </w:pPr>
          </w:p>
        </w:tc>
        <w:tc>
          <w:tcPr>
            <w:tcW w:w="916" w:type="dxa"/>
            <w:vAlign w:val="center"/>
          </w:tcPr>
          <w:p>
            <w:pPr>
              <w:pStyle w:val="3457"/>
              <w:widowControl w:val="0"/>
              <w:jc w:val="right"/>
              <w:rPr>
                <w:rFonts w:ascii="Times New Roman" w:eastAsia="宋体" w:cs="Times New Roman" w:hAnsi="Times New Roman"/>
                <w:sz w:val="20"/>
                <w:szCs w:val="20"/>
              </w:rPr>
            </w:pPr>
          </w:p>
        </w:tc>
        <w:tc>
          <w:tcPr>
            <w:tcW w:w="960" w:type="dxa"/>
            <w:vAlign w:val="center"/>
          </w:tcPr>
          <w:p>
            <w:pPr>
              <w:pStyle w:val="3456"/>
              <w:widowControl w:val="0"/>
              <w:jc w:val="right"/>
              <w:rPr>
                <w:rFonts w:ascii="Times New Roman" w:eastAsia="宋体" w:cs="Times New Roman" w:hAnsi="Times New Roman"/>
                <w:sz w:val="20"/>
                <w:szCs w:val="20"/>
              </w:rPr>
            </w:pPr>
          </w:p>
        </w:tc>
        <w:tc>
          <w:tcPr>
            <w:tcW w:w="1016" w:type="dxa"/>
            <w:vAlign w:val="center"/>
          </w:tcPr>
          <w:p>
            <w:pPr>
              <w:pStyle w:val="3455"/>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454"/>
              <w:widowControl w:val="0"/>
              <w:ind w:leftChars="100" w:left="210"/>
              <w:jc w:val="both"/>
              <w:rPr>
                <w:rFonts w:ascii="Times New Roman" w:eastAsia="宋体" w:hAnsi="Times New Roman"/>
                <w:sz w:val="20"/>
                <w:szCs w:val="20"/>
              </w:rPr>
            </w:pPr>
            <w:r>
              <w:rPr>
                <w:rFonts w:ascii="Times New Roman" w:eastAsia="宋体" w:hAnsi="Times New Roman"/>
                <w:sz w:val="20"/>
                <w:szCs w:val="20"/>
              </w:rPr>
              <w:t>2010902</w:t>
            </w:r>
          </w:p>
        </w:tc>
        <w:tc>
          <w:tcPr>
            <w:tcW w:w="3091" w:type="dxa"/>
            <w:vAlign w:val="center"/>
          </w:tcPr>
          <w:p>
            <w:pPr>
              <w:pStyle w:val="3453"/>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一般行政管理事务</w:t>
            </w:r>
          </w:p>
        </w:tc>
        <w:tc>
          <w:tcPr>
            <w:tcW w:w="1271" w:type="dxa"/>
            <w:vAlign w:val="center"/>
          </w:tcPr>
          <w:p>
            <w:pPr>
              <w:pStyle w:val="3452"/>
              <w:widowControl/>
              <w:jc w:val="right"/>
              <w:textAlignment w:val="center"/>
              <w:rPr>
                <w:snapToGrid w:val="0"/>
                <w:color w:val="000000"/>
                <w:kern w:val="0"/>
                <w:sz w:val="20"/>
                <w:szCs w:val="20"/>
              </w:rPr>
            </w:pPr>
          </w:p>
        </w:tc>
        <w:tc>
          <w:tcPr>
            <w:tcW w:w="1334" w:type="dxa"/>
            <w:vAlign w:val="center"/>
          </w:tcPr>
          <w:p>
            <w:pPr>
              <w:pStyle w:val="3451"/>
              <w:jc w:val="right"/>
              <w:rPr>
                <w:snapToGrid w:val="0"/>
                <w:color w:val="000000"/>
                <w:kern w:val="0"/>
                <w:sz w:val="20"/>
                <w:szCs w:val="20"/>
              </w:rPr>
            </w:pPr>
          </w:p>
        </w:tc>
        <w:tc>
          <w:tcPr>
            <w:tcW w:w="1184" w:type="dxa"/>
            <w:vAlign w:val="center"/>
          </w:tcPr>
          <w:p>
            <w:pPr>
              <w:pStyle w:val="3450"/>
              <w:widowControl/>
              <w:jc w:val="right"/>
              <w:textAlignment w:val="center"/>
              <w:rPr>
                <w:snapToGrid w:val="0"/>
                <w:color w:val="000000"/>
                <w:kern w:val="0"/>
                <w:sz w:val="20"/>
                <w:szCs w:val="20"/>
              </w:rPr>
            </w:pPr>
          </w:p>
        </w:tc>
        <w:tc>
          <w:tcPr>
            <w:tcW w:w="916" w:type="dxa"/>
            <w:vAlign w:val="center"/>
          </w:tcPr>
          <w:p>
            <w:pPr>
              <w:pStyle w:val="3449"/>
              <w:widowControl w:val="0"/>
              <w:jc w:val="right"/>
              <w:rPr>
                <w:rFonts w:ascii="Times New Roman" w:eastAsia="宋体" w:cs="Times New Roman" w:hAnsi="Times New Roman"/>
                <w:sz w:val="20"/>
                <w:szCs w:val="20"/>
              </w:rPr>
            </w:pPr>
          </w:p>
        </w:tc>
        <w:tc>
          <w:tcPr>
            <w:tcW w:w="960" w:type="dxa"/>
            <w:vAlign w:val="center"/>
          </w:tcPr>
          <w:p>
            <w:pPr>
              <w:pStyle w:val="3448"/>
              <w:widowControl w:val="0"/>
              <w:jc w:val="right"/>
              <w:rPr>
                <w:rFonts w:ascii="Times New Roman" w:eastAsia="宋体" w:cs="Times New Roman" w:hAnsi="Times New Roman"/>
                <w:sz w:val="20"/>
                <w:szCs w:val="20"/>
              </w:rPr>
            </w:pPr>
          </w:p>
        </w:tc>
        <w:tc>
          <w:tcPr>
            <w:tcW w:w="1016" w:type="dxa"/>
            <w:vAlign w:val="center"/>
          </w:tcPr>
          <w:p>
            <w:pPr>
              <w:pStyle w:val="3447"/>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446"/>
              <w:widowControl w:val="0"/>
              <w:ind w:leftChars="100" w:left="210"/>
              <w:jc w:val="both"/>
              <w:rPr>
                <w:rFonts w:ascii="Times New Roman" w:eastAsia="宋体" w:hAnsi="Times New Roman"/>
                <w:sz w:val="20"/>
                <w:szCs w:val="20"/>
              </w:rPr>
            </w:pPr>
            <w:r>
              <w:rPr>
                <w:rFonts w:ascii="Times New Roman" w:eastAsia="宋体" w:hAnsi="Times New Roman"/>
                <w:sz w:val="20"/>
                <w:szCs w:val="20"/>
              </w:rPr>
              <w:t>2010903</w:t>
            </w:r>
          </w:p>
        </w:tc>
        <w:tc>
          <w:tcPr>
            <w:tcW w:w="3091" w:type="dxa"/>
            <w:vAlign w:val="center"/>
          </w:tcPr>
          <w:p>
            <w:pPr>
              <w:pStyle w:val="3445"/>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机关服务</w:t>
            </w:r>
          </w:p>
        </w:tc>
        <w:tc>
          <w:tcPr>
            <w:tcW w:w="1271" w:type="dxa"/>
            <w:vAlign w:val="center"/>
          </w:tcPr>
          <w:p>
            <w:pPr>
              <w:pStyle w:val="3444"/>
              <w:widowControl/>
              <w:jc w:val="right"/>
              <w:textAlignment w:val="center"/>
              <w:rPr>
                <w:snapToGrid w:val="0"/>
                <w:color w:val="000000"/>
                <w:kern w:val="0"/>
                <w:sz w:val="20"/>
                <w:szCs w:val="20"/>
              </w:rPr>
            </w:pPr>
          </w:p>
        </w:tc>
        <w:tc>
          <w:tcPr>
            <w:tcW w:w="1334" w:type="dxa"/>
            <w:vAlign w:val="center"/>
          </w:tcPr>
          <w:p>
            <w:pPr>
              <w:pStyle w:val="3443"/>
              <w:widowControl/>
              <w:jc w:val="right"/>
              <w:textAlignment w:val="center"/>
              <w:rPr>
                <w:snapToGrid w:val="0"/>
                <w:color w:val="000000"/>
                <w:kern w:val="0"/>
                <w:sz w:val="20"/>
                <w:szCs w:val="20"/>
              </w:rPr>
            </w:pPr>
          </w:p>
        </w:tc>
        <w:tc>
          <w:tcPr>
            <w:tcW w:w="1184" w:type="dxa"/>
            <w:vAlign w:val="center"/>
          </w:tcPr>
          <w:p>
            <w:pPr>
              <w:pStyle w:val="3442"/>
              <w:jc w:val="right"/>
              <w:rPr>
                <w:snapToGrid w:val="0"/>
                <w:color w:val="000000"/>
                <w:kern w:val="0"/>
                <w:sz w:val="20"/>
                <w:szCs w:val="20"/>
              </w:rPr>
            </w:pPr>
          </w:p>
        </w:tc>
        <w:tc>
          <w:tcPr>
            <w:tcW w:w="916" w:type="dxa"/>
            <w:vAlign w:val="center"/>
          </w:tcPr>
          <w:p>
            <w:pPr>
              <w:pStyle w:val="3441"/>
              <w:widowControl w:val="0"/>
              <w:jc w:val="right"/>
              <w:rPr>
                <w:rFonts w:ascii="Times New Roman" w:eastAsia="宋体" w:cs="Times New Roman" w:hAnsi="Times New Roman"/>
                <w:sz w:val="20"/>
                <w:szCs w:val="20"/>
              </w:rPr>
            </w:pPr>
          </w:p>
        </w:tc>
        <w:tc>
          <w:tcPr>
            <w:tcW w:w="960" w:type="dxa"/>
            <w:vAlign w:val="center"/>
          </w:tcPr>
          <w:p>
            <w:pPr>
              <w:pStyle w:val="3440"/>
              <w:widowControl w:val="0"/>
              <w:jc w:val="right"/>
              <w:rPr>
                <w:rFonts w:ascii="Times New Roman" w:eastAsia="宋体" w:cs="Times New Roman" w:hAnsi="Times New Roman"/>
                <w:sz w:val="20"/>
                <w:szCs w:val="20"/>
              </w:rPr>
            </w:pPr>
          </w:p>
        </w:tc>
        <w:tc>
          <w:tcPr>
            <w:tcW w:w="1016" w:type="dxa"/>
            <w:vAlign w:val="center"/>
          </w:tcPr>
          <w:p>
            <w:pPr>
              <w:pStyle w:val="3439"/>
              <w:widowControl w:val="0"/>
              <w:jc w:val="right"/>
              <w:rPr>
                <w:rFonts w:ascii="Times New Roman" w:eastAsia="宋体" w:cs="Times New Roman" w:hAnsi="Times New Roman"/>
                <w:sz w:val="20"/>
                <w:szCs w:val="20"/>
              </w:rPr>
            </w:pPr>
          </w:p>
        </w:tc>
      </w:tr>
      <w:tr>
        <w:trPr>
          <w:trHeight w:val="90"/>
        </w:trPr>
        <w:tc>
          <w:tcPr>
            <w:tcW w:w="1221" w:type="dxa"/>
            <w:vAlign w:val="center"/>
          </w:tcPr>
          <w:p>
            <w:pPr>
              <w:pStyle w:val="3438"/>
              <w:widowControl w:val="0"/>
              <w:ind w:leftChars="100" w:left="210"/>
              <w:jc w:val="both"/>
              <w:rPr>
                <w:rFonts w:ascii="Times New Roman" w:eastAsia="宋体" w:hAnsi="Times New Roman"/>
                <w:sz w:val="20"/>
                <w:szCs w:val="20"/>
              </w:rPr>
            </w:pPr>
            <w:r>
              <w:rPr>
                <w:rFonts w:ascii="Times New Roman" w:eastAsia="宋体" w:hAnsi="Times New Roman"/>
                <w:sz w:val="20"/>
                <w:szCs w:val="20"/>
              </w:rPr>
              <w:t>2010905</w:t>
            </w:r>
          </w:p>
        </w:tc>
        <w:tc>
          <w:tcPr>
            <w:tcW w:w="3091" w:type="dxa"/>
            <w:vAlign w:val="center"/>
          </w:tcPr>
          <w:p>
            <w:pPr>
              <w:pStyle w:val="3437"/>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缉私办案</w:t>
            </w:r>
          </w:p>
        </w:tc>
        <w:tc>
          <w:tcPr>
            <w:tcW w:w="1271" w:type="dxa"/>
            <w:vAlign w:val="center"/>
          </w:tcPr>
          <w:p>
            <w:pPr>
              <w:pStyle w:val="3436"/>
              <w:widowControl/>
              <w:jc w:val="right"/>
              <w:textAlignment w:val="center"/>
              <w:rPr>
                <w:snapToGrid w:val="0"/>
                <w:color w:val="000000"/>
                <w:kern w:val="0"/>
                <w:sz w:val="20"/>
                <w:szCs w:val="20"/>
              </w:rPr>
            </w:pPr>
          </w:p>
        </w:tc>
        <w:tc>
          <w:tcPr>
            <w:tcW w:w="1334" w:type="dxa"/>
            <w:vAlign w:val="center"/>
          </w:tcPr>
          <w:p>
            <w:pPr>
              <w:pStyle w:val="3435"/>
              <w:jc w:val="right"/>
              <w:rPr>
                <w:snapToGrid w:val="0"/>
                <w:color w:val="000000"/>
                <w:kern w:val="0"/>
                <w:sz w:val="20"/>
                <w:szCs w:val="20"/>
              </w:rPr>
            </w:pPr>
          </w:p>
        </w:tc>
        <w:tc>
          <w:tcPr>
            <w:tcW w:w="1184" w:type="dxa"/>
            <w:vAlign w:val="center"/>
          </w:tcPr>
          <w:p>
            <w:pPr>
              <w:pStyle w:val="3434"/>
              <w:widowControl/>
              <w:jc w:val="right"/>
              <w:textAlignment w:val="center"/>
              <w:rPr>
                <w:snapToGrid w:val="0"/>
                <w:color w:val="000000"/>
                <w:kern w:val="0"/>
                <w:sz w:val="20"/>
                <w:szCs w:val="20"/>
              </w:rPr>
            </w:pPr>
          </w:p>
        </w:tc>
        <w:tc>
          <w:tcPr>
            <w:tcW w:w="916" w:type="dxa"/>
            <w:vAlign w:val="center"/>
          </w:tcPr>
          <w:p>
            <w:pPr>
              <w:pStyle w:val="3433"/>
              <w:widowControl w:val="0"/>
              <w:jc w:val="right"/>
              <w:rPr>
                <w:rFonts w:ascii="Times New Roman" w:eastAsia="宋体" w:cs="Times New Roman" w:hAnsi="Times New Roman"/>
                <w:sz w:val="20"/>
                <w:szCs w:val="20"/>
              </w:rPr>
            </w:pPr>
          </w:p>
        </w:tc>
        <w:tc>
          <w:tcPr>
            <w:tcW w:w="960" w:type="dxa"/>
            <w:vAlign w:val="center"/>
          </w:tcPr>
          <w:p>
            <w:pPr>
              <w:pStyle w:val="3432"/>
              <w:widowControl w:val="0"/>
              <w:jc w:val="right"/>
              <w:rPr>
                <w:rFonts w:ascii="Times New Roman" w:eastAsia="宋体" w:cs="Times New Roman" w:hAnsi="Times New Roman"/>
                <w:sz w:val="20"/>
                <w:szCs w:val="20"/>
              </w:rPr>
            </w:pPr>
          </w:p>
        </w:tc>
        <w:tc>
          <w:tcPr>
            <w:tcW w:w="1016" w:type="dxa"/>
            <w:vAlign w:val="center"/>
          </w:tcPr>
          <w:p>
            <w:pPr>
              <w:pStyle w:val="3431"/>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430"/>
              <w:widowControl w:val="0"/>
              <w:ind w:leftChars="100" w:left="210"/>
              <w:jc w:val="both"/>
              <w:rPr>
                <w:rFonts w:ascii="Times New Roman" w:eastAsia="宋体" w:hAnsi="Times New Roman"/>
                <w:sz w:val="20"/>
                <w:szCs w:val="20"/>
              </w:rPr>
            </w:pPr>
            <w:r>
              <w:rPr>
                <w:rFonts w:ascii="Times New Roman" w:eastAsia="宋体" w:hAnsi="Times New Roman"/>
                <w:sz w:val="20"/>
                <w:szCs w:val="20"/>
              </w:rPr>
              <w:t>2010907</w:t>
            </w:r>
          </w:p>
        </w:tc>
        <w:tc>
          <w:tcPr>
            <w:tcW w:w="3091" w:type="dxa"/>
            <w:vAlign w:val="center"/>
          </w:tcPr>
          <w:p>
            <w:pPr>
              <w:pStyle w:val="3429"/>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口岸管理</w:t>
            </w:r>
          </w:p>
        </w:tc>
        <w:tc>
          <w:tcPr>
            <w:tcW w:w="1271" w:type="dxa"/>
            <w:vAlign w:val="center"/>
          </w:tcPr>
          <w:p>
            <w:pPr>
              <w:pStyle w:val="3428"/>
              <w:widowControl/>
              <w:jc w:val="right"/>
              <w:textAlignment w:val="center"/>
              <w:rPr>
                <w:snapToGrid w:val="0"/>
                <w:color w:val="000000"/>
                <w:kern w:val="0"/>
                <w:sz w:val="20"/>
                <w:szCs w:val="20"/>
              </w:rPr>
            </w:pPr>
          </w:p>
        </w:tc>
        <w:tc>
          <w:tcPr>
            <w:tcW w:w="1334" w:type="dxa"/>
            <w:vAlign w:val="center"/>
          </w:tcPr>
          <w:p>
            <w:pPr>
              <w:pStyle w:val="3427"/>
              <w:jc w:val="right"/>
              <w:rPr>
                <w:snapToGrid w:val="0"/>
                <w:color w:val="000000"/>
                <w:kern w:val="0"/>
                <w:sz w:val="20"/>
                <w:szCs w:val="20"/>
              </w:rPr>
            </w:pPr>
          </w:p>
        </w:tc>
        <w:tc>
          <w:tcPr>
            <w:tcW w:w="1184" w:type="dxa"/>
            <w:vAlign w:val="center"/>
          </w:tcPr>
          <w:p>
            <w:pPr>
              <w:pStyle w:val="3426"/>
              <w:widowControl/>
              <w:jc w:val="right"/>
              <w:textAlignment w:val="center"/>
              <w:rPr>
                <w:snapToGrid w:val="0"/>
                <w:color w:val="000000"/>
                <w:kern w:val="0"/>
                <w:sz w:val="20"/>
                <w:szCs w:val="20"/>
              </w:rPr>
            </w:pPr>
          </w:p>
        </w:tc>
        <w:tc>
          <w:tcPr>
            <w:tcW w:w="916" w:type="dxa"/>
            <w:vAlign w:val="center"/>
          </w:tcPr>
          <w:p>
            <w:pPr>
              <w:pStyle w:val="3425"/>
              <w:widowControl w:val="0"/>
              <w:jc w:val="right"/>
              <w:rPr>
                <w:rFonts w:ascii="Times New Roman" w:eastAsia="宋体" w:cs="Times New Roman" w:hAnsi="Times New Roman"/>
                <w:sz w:val="20"/>
                <w:szCs w:val="20"/>
              </w:rPr>
            </w:pPr>
          </w:p>
        </w:tc>
        <w:tc>
          <w:tcPr>
            <w:tcW w:w="960" w:type="dxa"/>
            <w:vAlign w:val="center"/>
          </w:tcPr>
          <w:p>
            <w:pPr>
              <w:pStyle w:val="3424"/>
              <w:widowControl w:val="0"/>
              <w:jc w:val="right"/>
              <w:rPr>
                <w:rFonts w:ascii="Times New Roman" w:eastAsia="宋体" w:cs="Times New Roman" w:hAnsi="Times New Roman"/>
                <w:sz w:val="20"/>
                <w:szCs w:val="20"/>
              </w:rPr>
            </w:pPr>
          </w:p>
        </w:tc>
        <w:tc>
          <w:tcPr>
            <w:tcW w:w="1016" w:type="dxa"/>
            <w:vAlign w:val="center"/>
          </w:tcPr>
          <w:p>
            <w:pPr>
              <w:pStyle w:val="3423"/>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422"/>
              <w:widowControl w:val="0"/>
              <w:ind w:leftChars="100" w:left="210"/>
              <w:jc w:val="both"/>
              <w:rPr>
                <w:rFonts w:ascii="Times New Roman" w:eastAsia="宋体" w:hAnsi="Times New Roman"/>
                <w:sz w:val="20"/>
                <w:szCs w:val="20"/>
              </w:rPr>
            </w:pPr>
            <w:r>
              <w:rPr>
                <w:rFonts w:ascii="Times New Roman" w:eastAsia="宋体" w:hAnsi="Times New Roman"/>
                <w:sz w:val="20"/>
                <w:szCs w:val="20"/>
              </w:rPr>
              <w:t>2010908</w:t>
            </w:r>
          </w:p>
        </w:tc>
        <w:tc>
          <w:tcPr>
            <w:tcW w:w="3091" w:type="dxa"/>
            <w:vAlign w:val="center"/>
          </w:tcPr>
          <w:p>
            <w:pPr>
              <w:pStyle w:val="3421"/>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信息化建设</w:t>
            </w:r>
          </w:p>
        </w:tc>
        <w:tc>
          <w:tcPr>
            <w:tcW w:w="1271" w:type="dxa"/>
            <w:vAlign w:val="center"/>
          </w:tcPr>
          <w:p>
            <w:pPr>
              <w:pStyle w:val="3420"/>
              <w:widowControl/>
              <w:jc w:val="right"/>
              <w:textAlignment w:val="center"/>
              <w:rPr>
                <w:snapToGrid w:val="0"/>
                <w:color w:val="000000"/>
                <w:kern w:val="0"/>
                <w:sz w:val="20"/>
                <w:szCs w:val="20"/>
              </w:rPr>
            </w:pPr>
          </w:p>
        </w:tc>
        <w:tc>
          <w:tcPr>
            <w:tcW w:w="1334" w:type="dxa"/>
            <w:vAlign w:val="center"/>
          </w:tcPr>
          <w:p>
            <w:pPr>
              <w:pStyle w:val="3419"/>
              <w:jc w:val="right"/>
              <w:rPr>
                <w:snapToGrid w:val="0"/>
                <w:color w:val="000000"/>
                <w:kern w:val="0"/>
                <w:sz w:val="20"/>
                <w:szCs w:val="20"/>
              </w:rPr>
            </w:pPr>
          </w:p>
        </w:tc>
        <w:tc>
          <w:tcPr>
            <w:tcW w:w="1184" w:type="dxa"/>
            <w:vAlign w:val="center"/>
          </w:tcPr>
          <w:p>
            <w:pPr>
              <w:pStyle w:val="3418"/>
              <w:widowControl/>
              <w:jc w:val="right"/>
              <w:textAlignment w:val="center"/>
              <w:rPr>
                <w:snapToGrid w:val="0"/>
                <w:color w:val="000000"/>
                <w:kern w:val="0"/>
                <w:sz w:val="20"/>
                <w:szCs w:val="20"/>
              </w:rPr>
            </w:pPr>
          </w:p>
        </w:tc>
        <w:tc>
          <w:tcPr>
            <w:tcW w:w="916" w:type="dxa"/>
            <w:vAlign w:val="center"/>
          </w:tcPr>
          <w:p>
            <w:pPr>
              <w:pStyle w:val="3417"/>
              <w:widowControl w:val="0"/>
              <w:jc w:val="right"/>
              <w:rPr>
                <w:rFonts w:ascii="Times New Roman" w:eastAsia="宋体" w:cs="Times New Roman" w:hAnsi="Times New Roman"/>
                <w:sz w:val="20"/>
                <w:szCs w:val="20"/>
              </w:rPr>
            </w:pPr>
          </w:p>
        </w:tc>
        <w:tc>
          <w:tcPr>
            <w:tcW w:w="960" w:type="dxa"/>
            <w:vAlign w:val="center"/>
          </w:tcPr>
          <w:p>
            <w:pPr>
              <w:pStyle w:val="3416"/>
              <w:widowControl w:val="0"/>
              <w:jc w:val="right"/>
              <w:rPr>
                <w:rFonts w:ascii="Times New Roman" w:eastAsia="宋体" w:cs="Times New Roman" w:hAnsi="Times New Roman"/>
                <w:sz w:val="20"/>
                <w:szCs w:val="20"/>
              </w:rPr>
            </w:pPr>
          </w:p>
        </w:tc>
        <w:tc>
          <w:tcPr>
            <w:tcW w:w="1016" w:type="dxa"/>
            <w:vAlign w:val="center"/>
          </w:tcPr>
          <w:p>
            <w:pPr>
              <w:pStyle w:val="3415"/>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414"/>
              <w:widowControl w:val="0"/>
              <w:ind w:leftChars="100" w:left="210"/>
              <w:jc w:val="both"/>
              <w:rPr>
                <w:rFonts w:ascii="Times New Roman" w:eastAsia="宋体" w:hAnsi="Times New Roman"/>
                <w:sz w:val="20"/>
                <w:szCs w:val="20"/>
              </w:rPr>
            </w:pPr>
            <w:r>
              <w:rPr>
                <w:rFonts w:ascii="Times New Roman" w:eastAsia="宋体" w:hAnsi="Times New Roman"/>
                <w:sz w:val="20"/>
                <w:szCs w:val="20"/>
              </w:rPr>
              <w:t>2010909</w:t>
            </w:r>
          </w:p>
        </w:tc>
        <w:tc>
          <w:tcPr>
            <w:tcW w:w="3091" w:type="dxa"/>
            <w:vAlign w:val="center"/>
          </w:tcPr>
          <w:p>
            <w:pPr>
              <w:pStyle w:val="3413"/>
              <w:ind w:leftChars="100" w:left="210"/>
              <w:rPr>
                <w:rFonts w:ascii="Times New Roman" w:eastAsia="宋体" w:hAnsi="Times New Roman"/>
                <w:sz w:val="20"/>
                <w:szCs w:val="20"/>
              </w:rPr>
            </w:pPr>
            <w:r>
              <w:rPr>
                <w:rFonts w:ascii="Times New Roman" w:eastAsia="宋体" w:hAnsi="Times New Roman" w:hint="eastAsia"/>
                <w:sz w:val="20"/>
                <w:szCs w:val="20"/>
              </w:rPr>
              <w:t>海关关务</w:t>
            </w:r>
          </w:p>
        </w:tc>
        <w:tc>
          <w:tcPr>
            <w:tcW w:w="1271" w:type="dxa"/>
            <w:vAlign w:val="center"/>
          </w:tcPr>
          <w:p>
            <w:pPr>
              <w:pStyle w:val="3412"/>
              <w:widowControl/>
              <w:jc w:val="right"/>
              <w:textAlignment w:val="center"/>
              <w:rPr>
                <w:snapToGrid w:val="0"/>
                <w:color w:val="000000"/>
                <w:kern w:val="0"/>
                <w:sz w:val="20"/>
                <w:szCs w:val="20"/>
              </w:rPr>
            </w:pPr>
            <w:r>
              <w:rPr>
                <w:snapToGrid w:val="0"/>
                <w:color w:val="000000"/>
                <w:kern w:val="0"/>
                <w:sz w:val="20"/>
                <w:szCs w:val="20"/>
              </w:rPr>
              <w:t>130</w:t>
            </w:r>
          </w:p>
        </w:tc>
        <w:tc>
          <w:tcPr>
            <w:tcW w:w="1334" w:type="dxa"/>
            <w:vAlign w:val="center"/>
          </w:tcPr>
          <w:p>
            <w:pPr>
              <w:pStyle w:val="3411"/>
              <w:jc w:val="right"/>
              <w:rPr>
                <w:snapToGrid w:val="0"/>
                <w:color w:val="000000"/>
                <w:kern w:val="0"/>
                <w:sz w:val="20"/>
                <w:szCs w:val="20"/>
              </w:rPr>
            </w:pPr>
          </w:p>
        </w:tc>
        <w:tc>
          <w:tcPr>
            <w:tcW w:w="1184" w:type="dxa"/>
            <w:vAlign w:val="center"/>
          </w:tcPr>
          <w:p>
            <w:pPr>
              <w:pStyle w:val="3410"/>
              <w:widowControl/>
              <w:jc w:val="right"/>
              <w:textAlignment w:val="center"/>
              <w:rPr>
                <w:snapToGrid w:val="0"/>
                <w:color w:val="000000"/>
                <w:kern w:val="0"/>
                <w:sz w:val="20"/>
                <w:szCs w:val="20"/>
              </w:rPr>
            </w:pPr>
            <w:r>
              <w:rPr>
                <w:snapToGrid w:val="0"/>
                <w:color w:val="000000"/>
                <w:kern w:val="0"/>
                <w:sz w:val="20"/>
                <w:szCs w:val="20"/>
              </w:rPr>
              <w:t>130</w:t>
            </w:r>
          </w:p>
        </w:tc>
        <w:tc>
          <w:tcPr>
            <w:tcW w:w="916" w:type="dxa"/>
            <w:vAlign w:val="center"/>
          </w:tcPr>
          <w:p>
            <w:pPr>
              <w:pStyle w:val="3409"/>
              <w:widowControl w:val="0"/>
              <w:jc w:val="right"/>
              <w:rPr>
                <w:rFonts w:ascii="Times New Roman" w:eastAsia="宋体" w:cs="Times New Roman" w:hAnsi="Times New Roman"/>
                <w:sz w:val="20"/>
                <w:szCs w:val="20"/>
              </w:rPr>
            </w:pPr>
          </w:p>
        </w:tc>
        <w:tc>
          <w:tcPr>
            <w:tcW w:w="960" w:type="dxa"/>
            <w:vAlign w:val="center"/>
          </w:tcPr>
          <w:p>
            <w:pPr>
              <w:pStyle w:val="3408"/>
              <w:widowControl w:val="0"/>
              <w:jc w:val="right"/>
              <w:rPr>
                <w:rFonts w:ascii="Times New Roman" w:eastAsia="宋体" w:cs="Times New Roman" w:hAnsi="Times New Roman"/>
                <w:sz w:val="20"/>
                <w:szCs w:val="20"/>
              </w:rPr>
            </w:pPr>
          </w:p>
        </w:tc>
        <w:tc>
          <w:tcPr>
            <w:tcW w:w="1016" w:type="dxa"/>
            <w:vAlign w:val="center"/>
          </w:tcPr>
          <w:p>
            <w:pPr>
              <w:pStyle w:val="3407"/>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406"/>
              <w:widowControl w:val="0"/>
              <w:ind w:leftChars="100" w:left="210"/>
              <w:jc w:val="both"/>
              <w:rPr>
                <w:rFonts w:ascii="Times New Roman" w:eastAsia="宋体" w:hAnsi="Times New Roman"/>
                <w:sz w:val="20"/>
                <w:szCs w:val="20"/>
              </w:rPr>
            </w:pPr>
            <w:r>
              <w:rPr>
                <w:rFonts w:ascii="Times New Roman" w:eastAsia="宋体" w:hAnsi="Times New Roman"/>
                <w:sz w:val="20"/>
                <w:szCs w:val="20"/>
              </w:rPr>
              <w:t>2010910</w:t>
            </w:r>
          </w:p>
        </w:tc>
        <w:tc>
          <w:tcPr>
            <w:tcW w:w="3091" w:type="dxa"/>
            <w:vAlign w:val="center"/>
          </w:tcPr>
          <w:p>
            <w:pPr>
              <w:pStyle w:val="3405"/>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关税征管</w:t>
            </w:r>
          </w:p>
        </w:tc>
        <w:tc>
          <w:tcPr>
            <w:tcW w:w="1271" w:type="dxa"/>
            <w:vAlign w:val="center"/>
          </w:tcPr>
          <w:p>
            <w:pPr>
              <w:pStyle w:val="3404"/>
              <w:widowControl/>
              <w:jc w:val="right"/>
              <w:textAlignment w:val="center"/>
              <w:rPr>
                <w:snapToGrid w:val="0"/>
                <w:color w:val="000000"/>
                <w:kern w:val="0"/>
                <w:sz w:val="20"/>
                <w:szCs w:val="20"/>
              </w:rPr>
            </w:pPr>
          </w:p>
        </w:tc>
        <w:tc>
          <w:tcPr>
            <w:tcW w:w="1334" w:type="dxa"/>
            <w:vAlign w:val="center"/>
          </w:tcPr>
          <w:p>
            <w:pPr>
              <w:pStyle w:val="3403"/>
              <w:jc w:val="right"/>
              <w:rPr>
                <w:snapToGrid w:val="0"/>
                <w:color w:val="000000"/>
                <w:kern w:val="0"/>
                <w:sz w:val="20"/>
                <w:szCs w:val="20"/>
              </w:rPr>
            </w:pPr>
          </w:p>
        </w:tc>
        <w:tc>
          <w:tcPr>
            <w:tcW w:w="1184" w:type="dxa"/>
            <w:vAlign w:val="center"/>
          </w:tcPr>
          <w:p>
            <w:pPr>
              <w:pStyle w:val="3402"/>
              <w:widowControl/>
              <w:jc w:val="right"/>
              <w:textAlignment w:val="center"/>
              <w:rPr>
                <w:snapToGrid w:val="0"/>
                <w:color w:val="000000"/>
                <w:kern w:val="0"/>
                <w:sz w:val="20"/>
                <w:szCs w:val="20"/>
              </w:rPr>
            </w:pPr>
          </w:p>
        </w:tc>
        <w:tc>
          <w:tcPr>
            <w:tcW w:w="916" w:type="dxa"/>
            <w:vAlign w:val="center"/>
          </w:tcPr>
          <w:p>
            <w:pPr>
              <w:pStyle w:val="3401"/>
              <w:widowControl w:val="0"/>
              <w:jc w:val="right"/>
              <w:rPr>
                <w:rFonts w:ascii="Times New Roman" w:eastAsia="宋体" w:cs="Times New Roman" w:hAnsi="Times New Roman"/>
                <w:sz w:val="20"/>
                <w:szCs w:val="20"/>
              </w:rPr>
            </w:pPr>
          </w:p>
        </w:tc>
        <w:tc>
          <w:tcPr>
            <w:tcW w:w="960" w:type="dxa"/>
            <w:vAlign w:val="center"/>
          </w:tcPr>
          <w:p>
            <w:pPr>
              <w:pStyle w:val="3400"/>
              <w:widowControl w:val="0"/>
              <w:jc w:val="right"/>
              <w:rPr>
                <w:rFonts w:ascii="Times New Roman" w:eastAsia="宋体" w:cs="Times New Roman" w:hAnsi="Times New Roman"/>
                <w:sz w:val="20"/>
                <w:szCs w:val="20"/>
              </w:rPr>
            </w:pPr>
          </w:p>
        </w:tc>
        <w:tc>
          <w:tcPr>
            <w:tcW w:w="1016" w:type="dxa"/>
            <w:vAlign w:val="center"/>
          </w:tcPr>
          <w:p>
            <w:pPr>
              <w:pStyle w:val="3399"/>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398"/>
              <w:widowControl w:val="0"/>
              <w:ind w:leftChars="100" w:left="210"/>
              <w:jc w:val="both"/>
              <w:rPr>
                <w:rFonts w:ascii="Times New Roman" w:eastAsia="宋体" w:hAnsi="Times New Roman"/>
                <w:sz w:val="20"/>
                <w:szCs w:val="20"/>
              </w:rPr>
            </w:pPr>
            <w:r>
              <w:rPr>
                <w:rFonts w:ascii="Times New Roman" w:eastAsia="宋体" w:hAnsi="Times New Roman"/>
                <w:sz w:val="20"/>
                <w:szCs w:val="20"/>
              </w:rPr>
              <w:t>2010911</w:t>
            </w:r>
          </w:p>
        </w:tc>
        <w:tc>
          <w:tcPr>
            <w:tcW w:w="3091" w:type="dxa"/>
            <w:vAlign w:val="center"/>
          </w:tcPr>
          <w:p>
            <w:pPr>
              <w:pStyle w:val="3397"/>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海关监管</w:t>
            </w:r>
          </w:p>
        </w:tc>
        <w:tc>
          <w:tcPr>
            <w:tcW w:w="1271" w:type="dxa"/>
            <w:vAlign w:val="center"/>
          </w:tcPr>
          <w:p>
            <w:pPr>
              <w:pStyle w:val="3396"/>
              <w:widowControl/>
              <w:jc w:val="right"/>
              <w:textAlignment w:val="center"/>
              <w:rPr>
                <w:snapToGrid w:val="0"/>
                <w:color w:val="000000"/>
                <w:kern w:val="0"/>
                <w:sz w:val="20"/>
                <w:szCs w:val="20"/>
              </w:rPr>
            </w:pPr>
            <w:r>
              <w:rPr>
                <w:snapToGrid w:val="0"/>
                <w:color w:val="000000"/>
                <w:kern w:val="0"/>
                <w:sz w:val="20"/>
                <w:szCs w:val="20"/>
              </w:rPr>
              <w:t>30</w:t>
            </w:r>
          </w:p>
        </w:tc>
        <w:tc>
          <w:tcPr>
            <w:tcW w:w="1334" w:type="dxa"/>
            <w:vAlign w:val="center"/>
          </w:tcPr>
          <w:p>
            <w:pPr>
              <w:pStyle w:val="3395"/>
              <w:jc w:val="right"/>
              <w:rPr>
                <w:snapToGrid w:val="0"/>
                <w:color w:val="000000"/>
                <w:kern w:val="0"/>
                <w:sz w:val="20"/>
                <w:szCs w:val="20"/>
              </w:rPr>
            </w:pPr>
          </w:p>
        </w:tc>
        <w:tc>
          <w:tcPr>
            <w:tcW w:w="1184" w:type="dxa"/>
            <w:vAlign w:val="center"/>
          </w:tcPr>
          <w:p>
            <w:pPr>
              <w:pStyle w:val="3394"/>
              <w:widowControl/>
              <w:jc w:val="right"/>
              <w:textAlignment w:val="center"/>
              <w:rPr>
                <w:snapToGrid w:val="0"/>
                <w:color w:val="000000"/>
                <w:kern w:val="0"/>
                <w:sz w:val="20"/>
                <w:szCs w:val="20"/>
              </w:rPr>
            </w:pPr>
            <w:r>
              <w:rPr>
                <w:snapToGrid w:val="0"/>
                <w:color w:val="000000"/>
                <w:kern w:val="0"/>
                <w:sz w:val="20"/>
                <w:szCs w:val="20"/>
              </w:rPr>
              <w:t>30</w:t>
            </w:r>
          </w:p>
        </w:tc>
        <w:tc>
          <w:tcPr>
            <w:tcW w:w="916" w:type="dxa"/>
            <w:vAlign w:val="center"/>
          </w:tcPr>
          <w:p>
            <w:pPr>
              <w:pStyle w:val="3393"/>
              <w:widowControl w:val="0"/>
              <w:jc w:val="right"/>
              <w:rPr>
                <w:rFonts w:ascii="Times New Roman" w:eastAsia="宋体" w:cs="Times New Roman" w:hAnsi="Times New Roman"/>
                <w:sz w:val="20"/>
                <w:szCs w:val="20"/>
              </w:rPr>
            </w:pPr>
          </w:p>
        </w:tc>
        <w:tc>
          <w:tcPr>
            <w:tcW w:w="960" w:type="dxa"/>
            <w:vAlign w:val="center"/>
          </w:tcPr>
          <w:p>
            <w:pPr>
              <w:pStyle w:val="3392"/>
              <w:widowControl w:val="0"/>
              <w:jc w:val="right"/>
              <w:rPr>
                <w:rFonts w:ascii="Times New Roman" w:eastAsia="宋体" w:cs="Times New Roman" w:hAnsi="Times New Roman"/>
                <w:sz w:val="20"/>
                <w:szCs w:val="20"/>
              </w:rPr>
            </w:pPr>
          </w:p>
        </w:tc>
        <w:tc>
          <w:tcPr>
            <w:tcW w:w="1016" w:type="dxa"/>
            <w:vAlign w:val="center"/>
          </w:tcPr>
          <w:p>
            <w:pPr>
              <w:pStyle w:val="3391"/>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390"/>
              <w:widowControl w:val="0"/>
              <w:ind w:leftChars="100" w:left="210"/>
              <w:jc w:val="both"/>
              <w:rPr>
                <w:rFonts w:ascii="Times New Roman" w:eastAsia="宋体" w:hAnsi="Times New Roman"/>
                <w:sz w:val="20"/>
                <w:szCs w:val="20"/>
              </w:rPr>
            </w:pPr>
            <w:r>
              <w:rPr>
                <w:rFonts w:ascii="Times New Roman" w:eastAsia="宋体" w:hAnsi="Times New Roman"/>
                <w:sz w:val="20"/>
                <w:szCs w:val="20"/>
              </w:rPr>
              <w:t>2010912</w:t>
            </w:r>
          </w:p>
        </w:tc>
        <w:tc>
          <w:tcPr>
            <w:tcW w:w="3091" w:type="dxa"/>
            <w:vAlign w:val="center"/>
          </w:tcPr>
          <w:p>
            <w:pPr>
              <w:pStyle w:val="3389"/>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检验检疫</w:t>
            </w:r>
          </w:p>
        </w:tc>
        <w:tc>
          <w:tcPr>
            <w:tcW w:w="1271" w:type="dxa"/>
            <w:vAlign w:val="center"/>
          </w:tcPr>
          <w:p>
            <w:pPr>
              <w:pStyle w:val="3388"/>
              <w:widowControl/>
              <w:jc w:val="right"/>
              <w:textAlignment w:val="center"/>
              <w:rPr>
                <w:snapToGrid w:val="0"/>
                <w:color w:val="000000"/>
                <w:kern w:val="0"/>
                <w:sz w:val="20"/>
                <w:szCs w:val="20"/>
              </w:rPr>
            </w:pPr>
          </w:p>
        </w:tc>
        <w:tc>
          <w:tcPr>
            <w:tcW w:w="1334" w:type="dxa"/>
            <w:vAlign w:val="center"/>
          </w:tcPr>
          <w:p>
            <w:pPr>
              <w:pStyle w:val="3387"/>
              <w:jc w:val="right"/>
              <w:rPr>
                <w:snapToGrid w:val="0"/>
                <w:color w:val="000000"/>
                <w:kern w:val="0"/>
                <w:sz w:val="20"/>
                <w:szCs w:val="20"/>
              </w:rPr>
            </w:pPr>
          </w:p>
        </w:tc>
        <w:tc>
          <w:tcPr>
            <w:tcW w:w="1184" w:type="dxa"/>
            <w:vAlign w:val="center"/>
          </w:tcPr>
          <w:p>
            <w:pPr>
              <w:pStyle w:val="3386"/>
              <w:widowControl/>
              <w:jc w:val="right"/>
              <w:textAlignment w:val="center"/>
              <w:rPr>
                <w:snapToGrid w:val="0"/>
                <w:color w:val="000000"/>
                <w:kern w:val="0"/>
                <w:sz w:val="20"/>
                <w:szCs w:val="20"/>
              </w:rPr>
            </w:pPr>
          </w:p>
        </w:tc>
        <w:tc>
          <w:tcPr>
            <w:tcW w:w="916" w:type="dxa"/>
            <w:vAlign w:val="center"/>
          </w:tcPr>
          <w:p>
            <w:pPr>
              <w:pStyle w:val="3385"/>
              <w:widowControl w:val="0"/>
              <w:jc w:val="right"/>
              <w:rPr>
                <w:rFonts w:ascii="Times New Roman" w:eastAsia="宋体" w:cs="Times New Roman" w:hAnsi="Times New Roman"/>
                <w:sz w:val="20"/>
                <w:szCs w:val="20"/>
              </w:rPr>
            </w:pPr>
          </w:p>
        </w:tc>
        <w:tc>
          <w:tcPr>
            <w:tcW w:w="960" w:type="dxa"/>
            <w:vAlign w:val="center"/>
          </w:tcPr>
          <w:p>
            <w:pPr>
              <w:pStyle w:val="3384"/>
              <w:widowControl w:val="0"/>
              <w:jc w:val="right"/>
              <w:rPr>
                <w:rFonts w:ascii="Times New Roman" w:eastAsia="宋体" w:cs="Times New Roman" w:hAnsi="Times New Roman"/>
                <w:sz w:val="20"/>
                <w:szCs w:val="20"/>
              </w:rPr>
            </w:pPr>
          </w:p>
        </w:tc>
        <w:tc>
          <w:tcPr>
            <w:tcW w:w="1016" w:type="dxa"/>
            <w:vAlign w:val="center"/>
          </w:tcPr>
          <w:p>
            <w:pPr>
              <w:pStyle w:val="3383"/>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382"/>
              <w:widowControl w:val="0"/>
              <w:ind w:leftChars="100" w:left="210"/>
              <w:jc w:val="both"/>
              <w:rPr>
                <w:rFonts w:ascii="Times New Roman" w:eastAsia="宋体" w:hAnsi="Times New Roman"/>
                <w:sz w:val="20"/>
                <w:szCs w:val="20"/>
              </w:rPr>
            </w:pPr>
            <w:r>
              <w:rPr>
                <w:rFonts w:ascii="Times New Roman" w:eastAsia="宋体" w:hAnsi="Times New Roman"/>
                <w:sz w:val="20"/>
                <w:szCs w:val="20"/>
              </w:rPr>
              <w:t>2010950</w:t>
            </w:r>
          </w:p>
        </w:tc>
        <w:tc>
          <w:tcPr>
            <w:tcW w:w="3091" w:type="dxa"/>
            <w:vAlign w:val="center"/>
          </w:tcPr>
          <w:p>
            <w:pPr>
              <w:pStyle w:val="3381"/>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事业运行</w:t>
            </w:r>
          </w:p>
        </w:tc>
        <w:tc>
          <w:tcPr>
            <w:tcW w:w="1271" w:type="dxa"/>
            <w:vAlign w:val="center"/>
          </w:tcPr>
          <w:p>
            <w:pPr>
              <w:pStyle w:val="3380"/>
              <w:widowControl/>
              <w:jc w:val="right"/>
              <w:textAlignment w:val="center"/>
              <w:rPr>
                <w:snapToGrid w:val="0"/>
                <w:color w:val="000000"/>
                <w:kern w:val="0"/>
                <w:sz w:val="20"/>
                <w:szCs w:val="20"/>
              </w:rPr>
            </w:pPr>
          </w:p>
        </w:tc>
        <w:tc>
          <w:tcPr>
            <w:tcW w:w="1334" w:type="dxa"/>
            <w:vAlign w:val="center"/>
          </w:tcPr>
          <w:p>
            <w:pPr>
              <w:pStyle w:val="3379"/>
              <w:widowControl/>
              <w:jc w:val="right"/>
              <w:textAlignment w:val="center"/>
              <w:rPr>
                <w:snapToGrid w:val="0"/>
                <w:color w:val="000000"/>
                <w:kern w:val="0"/>
                <w:sz w:val="20"/>
                <w:szCs w:val="20"/>
              </w:rPr>
            </w:pPr>
          </w:p>
        </w:tc>
        <w:tc>
          <w:tcPr>
            <w:tcW w:w="1184" w:type="dxa"/>
            <w:vAlign w:val="center"/>
          </w:tcPr>
          <w:p>
            <w:pPr>
              <w:pStyle w:val="3378"/>
              <w:widowControl/>
              <w:jc w:val="right"/>
              <w:textAlignment w:val="center"/>
              <w:rPr>
                <w:snapToGrid w:val="0"/>
                <w:color w:val="000000"/>
                <w:kern w:val="0"/>
                <w:sz w:val="20"/>
                <w:szCs w:val="20"/>
              </w:rPr>
            </w:pPr>
          </w:p>
        </w:tc>
        <w:tc>
          <w:tcPr>
            <w:tcW w:w="916" w:type="dxa"/>
            <w:vAlign w:val="center"/>
          </w:tcPr>
          <w:p>
            <w:pPr>
              <w:pStyle w:val="3377"/>
              <w:widowControl w:val="0"/>
              <w:jc w:val="right"/>
              <w:rPr>
                <w:rFonts w:ascii="Times New Roman" w:eastAsia="宋体" w:cs="Times New Roman" w:hAnsi="Times New Roman"/>
                <w:sz w:val="20"/>
                <w:szCs w:val="20"/>
              </w:rPr>
            </w:pPr>
          </w:p>
        </w:tc>
        <w:tc>
          <w:tcPr>
            <w:tcW w:w="960" w:type="dxa"/>
            <w:vAlign w:val="center"/>
          </w:tcPr>
          <w:p>
            <w:pPr>
              <w:pStyle w:val="3376"/>
              <w:widowControl w:val="0"/>
              <w:jc w:val="right"/>
              <w:rPr>
                <w:rFonts w:ascii="Times New Roman" w:eastAsia="宋体" w:cs="Times New Roman" w:hAnsi="Times New Roman"/>
                <w:sz w:val="20"/>
                <w:szCs w:val="20"/>
              </w:rPr>
            </w:pPr>
          </w:p>
        </w:tc>
        <w:tc>
          <w:tcPr>
            <w:tcW w:w="1016" w:type="dxa"/>
            <w:vAlign w:val="center"/>
          </w:tcPr>
          <w:p>
            <w:pPr>
              <w:pStyle w:val="3375"/>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374"/>
              <w:widowControl w:val="0"/>
              <w:ind w:leftChars="100" w:left="210"/>
              <w:jc w:val="both"/>
              <w:rPr>
                <w:rFonts w:ascii="Times New Roman" w:eastAsia="宋体" w:hAnsi="Times New Roman"/>
                <w:sz w:val="20"/>
                <w:szCs w:val="20"/>
              </w:rPr>
            </w:pPr>
            <w:r>
              <w:rPr>
                <w:rFonts w:ascii="Times New Roman" w:eastAsia="宋体" w:hAnsi="Times New Roman"/>
                <w:sz w:val="20"/>
                <w:szCs w:val="20"/>
              </w:rPr>
              <w:t>2010999</w:t>
            </w:r>
          </w:p>
        </w:tc>
        <w:tc>
          <w:tcPr>
            <w:tcW w:w="3091" w:type="dxa"/>
            <w:vAlign w:val="center"/>
          </w:tcPr>
          <w:p>
            <w:pPr>
              <w:pStyle w:val="3373"/>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其他海关事务支出</w:t>
            </w:r>
          </w:p>
        </w:tc>
        <w:tc>
          <w:tcPr>
            <w:tcW w:w="1271" w:type="dxa"/>
            <w:vAlign w:val="center"/>
          </w:tcPr>
          <w:p>
            <w:pPr>
              <w:pStyle w:val="3372"/>
              <w:widowControl/>
              <w:jc w:val="right"/>
              <w:textAlignment w:val="center"/>
              <w:rPr>
                <w:snapToGrid w:val="0"/>
                <w:color w:val="000000"/>
                <w:kern w:val="0"/>
                <w:sz w:val="20"/>
                <w:szCs w:val="20"/>
              </w:rPr>
            </w:pPr>
          </w:p>
        </w:tc>
        <w:tc>
          <w:tcPr>
            <w:tcW w:w="1334" w:type="dxa"/>
            <w:vAlign w:val="center"/>
          </w:tcPr>
          <w:p>
            <w:pPr>
              <w:pStyle w:val="3371"/>
              <w:widowControl/>
              <w:jc w:val="right"/>
              <w:textAlignment w:val="center"/>
              <w:rPr>
                <w:snapToGrid w:val="0"/>
                <w:color w:val="000000"/>
                <w:kern w:val="0"/>
                <w:sz w:val="20"/>
                <w:szCs w:val="20"/>
              </w:rPr>
            </w:pPr>
          </w:p>
        </w:tc>
        <w:tc>
          <w:tcPr>
            <w:tcW w:w="1184" w:type="dxa"/>
            <w:vAlign w:val="center"/>
          </w:tcPr>
          <w:p>
            <w:pPr>
              <w:pStyle w:val="3370"/>
              <w:widowControl/>
              <w:jc w:val="right"/>
              <w:textAlignment w:val="center"/>
              <w:rPr>
                <w:snapToGrid w:val="0"/>
                <w:color w:val="000000"/>
                <w:kern w:val="0"/>
                <w:sz w:val="20"/>
                <w:szCs w:val="20"/>
              </w:rPr>
            </w:pPr>
          </w:p>
        </w:tc>
        <w:tc>
          <w:tcPr>
            <w:tcW w:w="916" w:type="dxa"/>
            <w:vAlign w:val="center"/>
          </w:tcPr>
          <w:p>
            <w:pPr>
              <w:pStyle w:val="3369"/>
              <w:widowControl w:val="0"/>
              <w:jc w:val="right"/>
              <w:rPr>
                <w:rFonts w:ascii="Times New Roman" w:eastAsia="宋体" w:cs="Times New Roman" w:hAnsi="Times New Roman"/>
                <w:sz w:val="20"/>
                <w:szCs w:val="20"/>
              </w:rPr>
            </w:pPr>
          </w:p>
        </w:tc>
        <w:tc>
          <w:tcPr>
            <w:tcW w:w="960" w:type="dxa"/>
            <w:vAlign w:val="center"/>
          </w:tcPr>
          <w:p>
            <w:pPr>
              <w:pStyle w:val="3368"/>
              <w:widowControl w:val="0"/>
              <w:jc w:val="right"/>
              <w:rPr>
                <w:rFonts w:ascii="Times New Roman" w:eastAsia="宋体" w:cs="Times New Roman" w:hAnsi="Times New Roman"/>
                <w:sz w:val="20"/>
                <w:szCs w:val="20"/>
              </w:rPr>
            </w:pPr>
          </w:p>
        </w:tc>
        <w:tc>
          <w:tcPr>
            <w:tcW w:w="1016" w:type="dxa"/>
            <w:vAlign w:val="center"/>
          </w:tcPr>
          <w:p>
            <w:pPr>
              <w:pStyle w:val="3367"/>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366"/>
              <w:widowControl w:val="0"/>
              <w:ind w:leftChars="100" w:left="210"/>
              <w:jc w:val="both"/>
              <w:rPr>
                <w:rFonts w:ascii="Times New Roman" w:eastAsia="宋体" w:hAnsi="Times New Roman"/>
                <w:b/>
                <w:sz w:val="20"/>
                <w:szCs w:val="20"/>
              </w:rPr>
            </w:pPr>
            <w:r>
              <w:rPr>
                <w:rFonts w:ascii="Times New Roman" w:eastAsia="宋体" w:hAnsi="Times New Roman"/>
                <w:b/>
                <w:sz w:val="20"/>
                <w:szCs w:val="20"/>
              </w:rPr>
              <w:t>20111</w:t>
            </w:r>
          </w:p>
        </w:tc>
        <w:tc>
          <w:tcPr>
            <w:tcW w:w="3091" w:type="dxa"/>
            <w:vAlign w:val="center"/>
          </w:tcPr>
          <w:p>
            <w:pPr>
              <w:pStyle w:val="3365"/>
              <w:widowControl w:val="0"/>
              <w:ind w:leftChars="100" w:left="210"/>
              <w:jc w:val="both"/>
              <w:rPr>
                <w:rFonts w:ascii="Times New Roman" w:eastAsia="宋体" w:hAnsi="Times New Roman"/>
                <w:b/>
                <w:sz w:val="20"/>
                <w:szCs w:val="20"/>
              </w:rPr>
            </w:pPr>
            <w:r>
              <w:rPr>
                <w:rFonts w:ascii="Times New Roman" w:eastAsia="宋体" w:hAnsi="Times New Roman" w:hint="eastAsia"/>
                <w:b/>
                <w:sz w:val="20"/>
                <w:szCs w:val="20"/>
              </w:rPr>
              <w:t>纪检监察事务</w:t>
            </w:r>
          </w:p>
        </w:tc>
        <w:tc>
          <w:tcPr>
            <w:tcW w:w="1271" w:type="dxa"/>
            <w:vAlign w:val="center"/>
          </w:tcPr>
          <w:p>
            <w:pPr>
              <w:pStyle w:val="3364"/>
              <w:widowControl/>
              <w:jc w:val="right"/>
              <w:textAlignment w:val="center"/>
              <w:rPr>
                <w:b/>
                <w:bCs/>
                <w:snapToGrid w:val="0"/>
                <w:color w:val="000000"/>
                <w:kern w:val="0"/>
                <w:sz w:val="20"/>
                <w:szCs w:val="20"/>
              </w:rPr>
            </w:pPr>
          </w:p>
        </w:tc>
        <w:tc>
          <w:tcPr>
            <w:tcW w:w="1334" w:type="dxa"/>
            <w:vAlign w:val="center"/>
          </w:tcPr>
          <w:p>
            <w:pPr>
              <w:pStyle w:val="3363"/>
              <w:widowControl/>
              <w:jc w:val="right"/>
              <w:textAlignment w:val="center"/>
              <w:rPr>
                <w:b/>
                <w:bCs/>
                <w:snapToGrid w:val="0"/>
                <w:color w:val="000000"/>
                <w:kern w:val="0"/>
                <w:sz w:val="20"/>
                <w:szCs w:val="20"/>
              </w:rPr>
            </w:pPr>
          </w:p>
        </w:tc>
        <w:tc>
          <w:tcPr>
            <w:tcW w:w="1184" w:type="dxa"/>
            <w:vAlign w:val="center"/>
          </w:tcPr>
          <w:p>
            <w:pPr>
              <w:pStyle w:val="3362"/>
              <w:widowControl/>
              <w:jc w:val="right"/>
              <w:textAlignment w:val="center"/>
              <w:rPr>
                <w:b/>
                <w:bCs/>
                <w:snapToGrid w:val="0"/>
                <w:color w:val="000000"/>
                <w:kern w:val="0"/>
                <w:sz w:val="20"/>
                <w:szCs w:val="20"/>
              </w:rPr>
            </w:pPr>
          </w:p>
        </w:tc>
        <w:tc>
          <w:tcPr>
            <w:tcW w:w="916" w:type="dxa"/>
            <w:vAlign w:val="center"/>
          </w:tcPr>
          <w:p>
            <w:pPr>
              <w:pStyle w:val="3361"/>
              <w:widowControl w:val="0"/>
              <w:jc w:val="right"/>
              <w:rPr>
                <w:rFonts w:ascii="Times New Roman" w:eastAsia="宋体" w:cs="Times New Roman" w:hAnsi="Times New Roman"/>
                <w:b/>
                <w:sz w:val="20"/>
                <w:szCs w:val="20"/>
              </w:rPr>
            </w:pPr>
          </w:p>
        </w:tc>
        <w:tc>
          <w:tcPr>
            <w:tcW w:w="960" w:type="dxa"/>
            <w:vAlign w:val="center"/>
          </w:tcPr>
          <w:p>
            <w:pPr>
              <w:pStyle w:val="3360"/>
              <w:widowControl w:val="0"/>
              <w:jc w:val="right"/>
              <w:rPr>
                <w:rFonts w:ascii="Times New Roman" w:eastAsia="宋体" w:cs="Times New Roman" w:hAnsi="Times New Roman"/>
                <w:b/>
                <w:sz w:val="20"/>
                <w:szCs w:val="20"/>
              </w:rPr>
            </w:pPr>
          </w:p>
        </w:tc>
        <w:tc>
          <w:tcPr>
            <w:tcW w:w="1016" w:type="dxa"/>
            <w:vAlign w:val="center"/>
          </w:tcPr>
          <w:p>
            <w:pPr>
              <w:pStyle w:val="3359"/>
              <w:widowControl w:val="0"/>
              <w:jc w:val="right"/>
              <w:rPr>
                <w:rFonts w:ascii="Times New Roman" w:eastAsia="宋体" w:cs="Times New Roman" w:hAnsi="Times New Roman"/>
                <w:b/>
                <w:sz w:val="20"/>
                <w:szCs w:val="20"/>
              </w:rPr>
            </w:pPr>
          </w:p>
        </w:tc>
      </w:tr>
      <w:tr>
        <w:trPr>
          <w:trHeight w:val="280"/>
        </w:trPr>
        <w:tc>
          <w:tcPr>
            <w:tcW w:w="1221" w:type="dxa"/>
            <w:vAlign w:val="center"/>
          </w:tcPr>
          <w:p>
            <w:pPr>
              <w:pStyle w:val="3358"/>
              <w:widowControl w:val="0"/>
              <w:ind w:leftChars="100" w:left="210"/>
              <w:jc w:val="both"/>
              <w:rPr>
                <w:rFonts w:ascii="Times New Roman" w:eastAsia="宋体" w:hAnsi="Times New Roman"/>
                <w:sz w:val="20"/>
                <w:szCs w:val="20"/>
              </w:rPr>
            </w:pPr>
            <w:r>
              <w:rPr>
                <w:rFonts w:ascii="Times New Roman" w:eastAsia="宋体" w:hAnsi="Times New Roman"/>
                <w:sz w:val="20"/>
                <w:szCs w:val="20"/>
              </w:rPr>
              <w:t>2011105</w:t>
            </w:r>
          </w:p>
        </w:tc>
        <w:tc>
          <w:tcPr>
            <w:tcW w:w="3091" w:type="dxa"/>
            <w:vAlign w:val="center"/>
          </w:tcPr>
          <w:p>
            <w:pPr>
              <w:pStyle w:val="3357"/>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派驻派出机构</w:t>
            </w:r>
          </w:p>
        </w:tc>
        <w:tc>
          <w:tcPr>
            <w:tcW w:w="1271" w:type="dxa"/>
            <w:vAlign w:val="center"/>
          </w:tcPr>
          <w:p>
            <w:pPr>
              <w:pStyle w:val="3356"/>
              <w:widowControl/>
              <w:jc w:val="right"/>
              <w:textAlignment w:val="center"/>
              <w:rPr>
                <w:snapToGrid w:val="0"/>
                <w:color w:val="000000"/>
                <w:kern w:val="0"/>
                <w:sz w:val="20"/>
                <w:szCs w:val="20"/>
              </w:rPr>
            </w:pPr>
          </w:p>
        </w:tc>
        <w:tc>
          <w:tcPr>
            <w:tcW w:w="1334" w:type="dxa"/>
            <w:vAlign w:val="center"/>
          </w:tcPr>
          <w:p>
            <w:pPr>
              <w:pStyle w:val="3355"/>
              <w:widowControl/>
              <w:jc w:val="right"/>
              <w:textAlignment w:val="center"/>
              <w:rPr>
                <w:snapToGrid w:val="0"/>
                <w:color w:val="000000"/>
                <w:kern w:val="0"/>
                <w:sz w:val="20"/>
                <w:szCs w:val="20"/>
              </w:rPr>
            </w:pPr>
          </w:p>
        </w:tc>
        <w:tc>
          <w:tcPr>
            <w:tcW w:w="1184" w:type="dxa"/>
            <w:vAlign w:val="center"/>
          </w:tcPr>
          <w:p>
            <w:pPr>
              <w:pStyle w:val="3354"/>
              <w:widowControl/>
              <w:jc w:val="right"/>
              <w:textAlignment w:val="center"/>
              <w:rPr>
                <w:snapToGrid w:val="0"/>
                <w:color w:val="000000"/>
                <w:kern w:val="0"/>
                <w:sz w:val="20"/>
                <w:szCs w:val="20"/>
              </w:rPr>
            </w:pPr>
          </w:p>
        </w:tc>
        <w:tc>
          <w:tcPr>
            <w:tcW w:w="916" w:type="dxa"/>
            <w:vAlign w:val="center"/>
          </w:tcPr>
          <w:p>
            <w:pPr>
              <w:pStyle w:val="3353"/>
              <w:widowControl w:val="0"/>
              <w:jc w:val="right"/>
              <w:rPr>
                <w:rFonts w:ascii="Times New Roman" w:eastAsia="宋体" w:cs="Times New Roman" w:hAnsi="Times New Roman"/>
                <w:sz w:val="20"/>
                <w:szCs w:val="20"/>
              </w:rPr>
            </w:pPr>
          </w:p>
        </w:tc>
        <w:tc>
          <w:tcPr>
            <w:tcW w:w="960" w:type="dxa"/>
            <w:vAlign w:val="center"/>
          </w:tcPr>
          <w:p>
            <w:pPr>
              <w:pStyle w:val="3352"/>
              <w:widowControl w:val="0"/>
              <w:jc w:val="right"/>
              <w:rPr>
                <w:rFonts w:ascii="Times New Roman" w:eastAsia="宋体" w:cs="Times New Roman" w:hAnsi="Times New Roman"/>
                <w:sz w:val="20"/>
                <w:szCs w:val="20"/>
              </w:rPr>
            </w:pPr>
          </w:p>
        </w:tc>
        <w:tc>
          <w:tcPr>
            <w:tcW w:w="1016" w:type="dxa"/>
            <w:vAlign w:val="center"/>
          </w:tcPr>
          <w:p>
            <w:pPr>
              <w:pStyle w:val="3351"/>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350"/>
              <w:widowControl w:val="0"/>
              <w:ind w:leftChars="100" w:left="210"/>
              <w:jc w:val="both"/>
              <w:rPr>
                <w:rFonts w:ascii="Times New Roman" w:eastAsia="宋体" w:hAnsi="Times New Roman"/>
                <w:b/>
                <w:sz w:val="20"/>
                <w:szCs w:val="20"/>
              </w:rPr>
            </w:pPr>
            <w:r>
              <w:rPr>
                <w:rFonts w:ascii="Times New Roman" w:eastAsia="宋体" w:hAnsi="Times New Roman"/>
                <w:b/>
                <w:sz w:val="20"/>
                <w:szCs w:val="20"/>
              </w:rPr>
              <w:t>202</w:t>
            </w:r>
          </w:p>
        </w:tc>
        <w:tc>
          <w:tcPr>
            <w:tcW w:w="3091" w:type="dxa"/>
            <w:vAlign w:val="center"/>
          </w:tcPr>
          <w:p>
            <w:pPr>
              <w:pStyle w:val="3349"/>
              <w:widowControl w:val="0"/>
              <w:ind w:leftChars="100" w:left="210"/>
              <w:jc w:val="both"/>
              <w:rPr>
                <w:rFonts w:ascii="Times New Roman" w:eastAsia="宋体" w:hAnsi="Times New Roman"/>
                <w:b/>
                <w:sz w:val="20"/>
                <w:szCs w:val="20"/>
              </w:rPr>
            </w:pPr>
            <w:r>
              <w:rPr>
                <w:rFonts w:ascii="Times New Roman" w:eastAsia="宋体" w:hAnsi="Times New Roman" w:hint="eastAsia"/>
                <w:b/>
                <w:sz w:val="20"/>
                <w:szCs w:val="20"/>
              </w:rPr>
              <w:t>外交支出</w:t>
            </w:r>
          </w:p>
        </w:tc>
        <w:tc>
          <w:tcPr>
            <w:tcW w:w="1271" w:type="dxa"/>
            <w:vAlign w:val="center"/>
          </w:tcPr>
          <w:p>
            <w:pPr>
              <w:pStyle w:val="3348"/>
              <w:widowControl/>
              <w:jc w:val="right"/>
              <w:textAlignment w:val="center"/>
              <w:rPr>
                <w:b/>
                <w:bCs/>
                <w:snapToGrid w:val="0"/>
                <w:color w:val="000000"/>
                <w:kern w:val="0"/>
                <w:sz w:val="20"/>
                <w:szCs w:val="20"/>
              </w:rPr>
            </w:pPr>
          </w:p>
        </w:tc>
        <w:tc>
          <w:tcPr>
            <w:tcW w:w="1334" w:type="dxa"/>
            <w:vAlign w:val="center"/>
          </w:tcPr>
          <w:p>
            <w:pPr>
              <w:pStyle w:val="3347"/>
              <w:widowControl/>
              <w:jc w:val="right"/>
              <w:textAlignment w:val="center"/>
              <w:rPr>
                <w:b/>
                <w:bCs/>
                <w:snapToGrid w:val="0"/>
                <w:color w:val="000000"/>
                <w:kern w:val="0"/>
                <w:sz w:val="20"/>
                <w:szCs w:val="20"/>
              </w:rPr>
            </w:pPr>
          </w:p>
        </w:tc>
        <w:tc>
          <w:tcPr>
            <w:tcW w:w="1184" w:type="dxa"/>
            <w:vAlign w:val="center"/>
          </w:tcPr>
          <w:p>
            <w:pPr>
              <w:pStyle w:val="3346"/>
              <w:widowControl/>
              <w:jc w:val="right"/>
              <w:textAlignment w:val="center"/>
              <w:rPr>
                <w:b/>
                <w:bCs/>
                <w:snapToGrid w:val="0"/>
                <w:color w:val="000000"/>
                <w:kern w:val="0"/>
                <w:sz w:val="20"/>
                <w:szCs w:val="20"/>
              </w:rPr>
            </w:pPr>
          </w:p>
        </w:tc>
        <w:tc>
          <w:tcPr>
            <w:tcW w:w="916" w:type="dxa"/>
            <w:vAlign w:val="center"/>
          </w:tcPr>
          <w:p>
            <w:pPr>
              <w:pStyle w:val="3345"/>
              <w:widowControl w:val="0"/>
              <w:jc w:val="right"/>
              <w:rPr>
                <w:rFonts w:ascii="Times New Roman" w:eastAsia="宋体" w:cs="Times New Roman" w:hAnsi="Times New Roman"/>
                <w:b/>
                <w:sz w:val="20"/>
                <w:szCs w:val="20"/>
              </w:rPr>
            </w:pPr>
          </w:p>
        </w:tc>
        <w:tc>
          <w:tcPr>
            <w:tcW w:w="960" w:type="dxa"/>
            <w:vAlign w:val="center"/>
          </w:tcPr>
          <w:p>
            <w:pPr>
              <w:pStyle w:val="3344"/>
              <w:widowControl w:val="0"/>
              <w:jc w:val="right"/>
              <w:rPr>
                <w:rFonts w:ascii="Times New Roman" w:eastAsia="宋体" w:cs="Times New Roman" w:hAnsi="Times New Roman"/>
                <w:b/>
                <w:sz w:val="20"/>
                <w:szCs w:val="20"/>
              </w:rPr>
            </w:pPr>
          </w:p>
        </w:tc>
        <w:tc>
          <w:tcPr>
            <w:tcW w:w="1016" w:type="dxa"/>
            <w:vAlign w:val="center"/>
          </w:tcPr>
          <w:p>
            <w:pPr>
              <w:pStyle w:val="3343"/>
              <w:widowControl w:val="0"/>
              <w:jc w:val="right"/>
              <w:rPr>
                <w:rFonts w:ascii="Times New Roman" w:eastAsia="宋体" w:cs="Times New Roman" w:hAnsi="Times New Roman"/>
                <w:b/>
                <w:sz w:val="20"/>
                <w:szCs w:val="20"/>
              </w:rPr>
            </w:pPr>
          </w:p>
        </w:tc>
      </w:tr>
      <w:tr>
        <w:trPr>
          <w:trHeight w:val="280"/>
        </w:trPr>
        <w:tc>
          <w:tcPr>
            <w:tcW w:w="1221" w:type="dxa"/>
            <w:vAlign w:val="center"/>
          </w:tcPr>
          <w:p>
            <w:pPr>
              <w:pStyle w:val="3342"/>
              <w:widowControl w:val="0"/>
              <w:ind w:leftChars="100" w:left="210"/>
              <w:jc w:val="both"/>
              <w:rPr>
                <w:rFonts w:ascii="Times New Roman" w:eastAsia="宋体" w:hAnsi="Times New Roman"/>
                <w:b/>
                <w:sz w:val="20"/>
                <w:szCs w:val="20"/>
              </w:rPr>
            </w:pPr>
            <w:r>
              <w:rPr>
                <w:rFonts w:ascii="Times New Roman" w:eastAsia="宋体" w:hAnsi="Times New Roman"/>
                <w:b/>
                <w:sz w:val="20"/>
                <w:szCs w:val="20"/>
              </w:rPr>
              <w:t>20204</w:t>
            </w:r>
          </w:p>
        </w:tc>
        <w:tc>
          <w:tcPr>
            <w:tcW w:w="3091" w:type="dxa"/>
            <w:vAlign w:val="center"/>
          </w:tcPr>
          <w:p>
            <w:pPr>
              <w:pStyle w:val="3341"/>
              <w:widowControl w:val="0"/>
              <w:ind w:leftChars="100" w:left="210"/>
              <w:jc w:val="both"/>
              <w:rPr>
                <w:rFonts w:ascii="Times New Roman" w:eastAsia="宋体" w:hAnsi="Times New Roman"/>
                <w:b/>
                <w:sz w:val="20"/>
                <w:szCs w:val="20"/>
              </w:rPr>
            </w:pPr>
            <w:r>
              <w:rPr>
                <w:rFonts w:ascii="Times New Roman" w:eastAsia="宋体" w:hAnsi="Times New Roman" w:hint="eastAsia"/>
                <w:b/>
                <w:sz w:val="20"/>
                <w:szCs w:val="20"/>
              </w:rPr>
              <w:t>国际组织</w:t>
            </w:r>
          </w:p>
        </w:tc>
        <w:tc>
          <w:tcPr>
            <w:tcW w:w="1271" w:type="dxa"/>
            <w:vAlign w:val="center"/>
          </w:tcPr>
          <w:p>
            <w:pPr>
              <w:pStyle w:val="3340"/>
              <w:widowControl/>
              <w:jc w:val="right"/>
              <w:textAlignment w:val="center"/>
              <w:rPr>
                <w:b/>
                <w:bCs/>
                <w:snapToGrid w:val="0"/>
                <w:color w:val="000000"/>
                <w:kern w:val="0"/>
                <w:sz w:val="20"/>
                <w:szCs w:val="20"/>
              </w:rPr>
            </w:pPr>
          </w:p>
        </w:tc>
        <w:tc>
          <w:tcPr>
            <w:tcW w:w="1334" w:type="dxa"/>
            <w:vAlign w:val="center"/>
          </w:tcPr>
          <w:p>
            <w:pPr>
              <w:pStyle w:val="3339"/>
              <w:widowControl/>
              <w:jc w:val="right"/>
              <w:textAlignment w:val="center"/>
              <w:rPr>
                <w:b/>
                <w:bCs/>
                <w:snapToGrid w:val="0"/>
                <w:color w:val="000000"/>
                <w:kern w:val="0"/>
                <w:sz w:val="20"/>
                <w:szCs w:val="20"/>
              </w:rPr>
            </w:pPr>
          </w:p>
        </w:tc>
        <w:tc>
          <w:tcPr>
            <w:tcW w:w="1184" w:type="dxa"/>
            <w:vAlign w:val="center"/>
          </w:tcPr>
          <w:p>
            <w:pPr>
              <w:pStyle w:val="3338"/>
              <w:widowControl/>
              <w:jc w:val="right"/>
              <w:textAlignment w:val="center"/>
              <w:rPr>
                <w:b/>
                <w:bCs/>
                <w:snapToGrid w:val="0"/>
                <w:color w:val="000000"/>
                <w:kern w:val="0"/>
                <w:sz w:val="20"/>
                <w:szCs w:val="20"/>
              </w:rPr>
            </w:pPr>
          </w:p>
        </w:tc>
        <w:tc>
          <w:tcPr>
            <w:tcW w:w="916" w:type="dxa"/>
            <w:vAlign w:val="center"/>
          </w:tcPr>
          <w:p>
            <w:pPr>
              <w:pStyle w:val="3337"/>
              <w:widowControl w:val="0"/>
              <w:jc w:val="right"/>
              <w:rPr>
                <w:rFonts w:ascii="Times New Roman" w:eastAsia="宋体" w:cs="Times New Roman" w:hAnsi="Times New Roman"/>
                <w:b/>
                <w:sz w:val="20"/>
                <w:szCs w:val="20"/>
              </w:rPr>
            </w:pPr>
          </w:p>
        </w:tc>
        <w:tc>
          <w:tcPr>
            <w:tcW w:w="960" w:type="dxa"/>
            <w:vAlign w:val="center"/>
          </w:tcPr>
          <w:p>
            <w:pPr>
              <w:pStyle w:val="3336"/>
              <w:widowControl w:val="0"/>
              <w:jc w:val="right"/>
              <w:rPr>
                <w:rFonts w:ascii="Times New Roman" w:eastAsia="宋体" w:cs="Times New Roman" w:hAnsi="Times New Roman"/>
                <w:b/>
                <w:sz w:val="20"/>
                <w:szCs w:val="20"/>
              </w:rPr>
            </w:pPr>
          </w:p>
        </w:tc>
        <w:tc>
          <w:tcPr>
            <w:tcW w:w="1016" w:type="dxa"/>
            <w:vAlign w:val="center"/>
          </w:tcPr>
          <w:p>
            <w:pPr>
              <w:pStyle w:val="3335"/>
              <w:widowControl w:val="0"/>
              <w:jc w:val="right"/>
              <w:rPr>
                <w:rFonts w:ascii="Times New Roman" w:eastAsia="宋体" w:cs="Times New Roman" w:hAnsi="Times New Roman"/>
                <w:b/>
                <w:sz w:val="20"/>
                <w:szCs w:val="20"/>
              </w:rPr>
            </w:pPr>
          </w:p>
        </w:tc>
      </w:tr>
      <w:tr>
        <w:trPr>
          <w:trHeight w:val="280"/>
        </w:trPr>
        <w:tc>
          <w:tcPr>
            <w:tcW w:w="1221" w:type="dxa"/>
            <w:vAlign w:val="center"/>
          </w:tcPr>
          <w:p>
            <w:pPr>
              <w:pStyle w:val="3334"/>
              <w:widowControl w:val="0"/>
              <w:ind w:leftChars="100" w:left="210"/>
              <w:jc w:val="both"/>
              <w:rPr>
                <w:rFonts w:ascii="Times New Roman" w:eastAsia="宋体" w:hAnsi="Times New Roman"/>
                <w:sz w:val="20"/>
                <w:szCs w:val="20"/>
              </w:rPr>
            </w:pPr>
            <w:r>
              <w:rPr>
                <w:rFonts w:ascii="Times New Roman" w:eastAsia="宋体" w:hAnsi="Times New Roman"/>
                <w:sz w:val="20"/>
                <w:szCs w:val="20"/>
              </w:rPr>
              <w:t>2020401</w:t>
            </w:r>
          </w:p>
        </w:tc>
        <w:tc>
          <w:tcPr>
            <w:tcW w:w="3091" w:type="dxa"/>
            <w:vAlign w:val="center"/>
          </w:tcPr>
          <w:p>
            <w:pPr>
              <w:pStyle w:val="3333"/>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国际组织会费</w:t>
            </w:r>
          </w:p>
        </w:tc>
        <w:tc>
          <w:tcPr>
            <w:tcW w:w="1271" w:type="dxa"/>
            <w:vAlign w:val="center"/>
          </w:tcPr>
          <w:p>
            <w:pPr>
              <w:pStyle w:val="3332"/>
              <w:widowControl/>
              <w:jc w:val="right"/>
              <w:textAlignment w:val="center"/>
              <w:rPr>
                <w:snapToGrid w:val="0"/>
                <w:color w:val="000000"/>
                <w:kern w:val="0"/>
                <w:sz w:val="20"/>
                <w:szCs w:val="20"/>
              </w:rPr>
            </w:pPr>
          </w:p>
        </w:tc>
        <w:tc>
          <w:tcPr>
            <w:tcW w:w="1334" w:type="dxa"/>
            <w:vAlign w:val="center"/>
          </w:tcPr>
          <w:p>
            <w:pPr>
              <w:pStyle w:val="3331"/>
              <w:widowControl/>
              <w:jc w:val="right"/>
              <w:textAlignment w:val="center"/>
              <w:rPr>
                <w:snapToGrid w:val="0"/>
                <w:color w:val="000000"/>
                <w:kern w:val="0"/>
                <w:sz w:val="20"/>
                <w:szCs w:val="20"/>
              </w:rPr>
            </w:pPr>
          </w:p>
        </w:tc>
        <w:tc>
          <w:tcPr>
            <w:tcW w:w="1184" w:type="dxa"/>
            <w:vAlign w:val="center"/>
          </w:tcPr>
          <w:p>
            <w:pPr>
              <w:pStyle w:val="3330"/>
              <w:widowControl/>
              <w:jc w:val="right"/>
              <w:textAlignment w:val="center"/>
              <w:rPr>
                <w:snapToGrid w:val="0"/>
                <w:color w:val="000000"/>
                <w:kern w:val="0"/>
                <w:sz w:val="20"/>
                <w:szCs w:val="20"/>
              </w:rPr>
            </w:pPr>
          </w:p>
        </w:tc>
        <w:tc>
          <w:tcPr>
            <w:tcW w:w="916" w:type="dxa"/>
            <w:vAlign w:val="center"/>
          </w:tcPr>
          <w:p>
            <w:pPr>
              <w:pStyle w:val="3329"/>
              <w:widowControl w:val="0"/>
              <w:jc w:val="right"/>
              <w:rPr>
                <w:rFonts w:ascii="Times New Roman" w:eastAsia="宋体" w:cs="Times New Roman" w:hAnsi="Times New Roman"/>
                <w:sz w:val="20"/>
                <w:szCs w:val="20"/>
              </w:rPr>
            </w:pPr>
          </w:p>
        </w:tc>
        <w:tc>
          <w:tcPr>
            <w:tcW w:w="960" w:type="dxa"/>
            <w:vAlign w:val="center"/>
          </w:tcPr>
          <w:p>
            <w:pPr>
              <w:pStyle w:val="3328"/>
              <w:widowControl w:val="0"/>
              <w:jc w:val="right"/>
              <w:rPr>
                <w:rFonts w:ascii="Times New Roman" w:eastAsia="宋体" w:cs="Times New Roman" w:hAnsi="Times New Roman"/>
                <w:sz w:val="20"/>
                <w:szCs w:val="20"/>
              </w:rPr>
            </w:pPr>
          </w:p>
        </w:tc>
        <w:tc>
          <w:tcPr>
            <w:tcW w:w="1016" w:type="dxa"/>
            <w:vAlign w:val="center"/>
          </w:tcPr>
          <w:p>
            <w:pPr>
              <w:pStyle w:val="3327"/>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326"/>
              <w:widowControl w:val="0"/>
              <w:ind w:leftChars="100" w:left="210"/>
              <w:jc w:val="both"/>
              <w:rPr>
                <w:rFonts w:ascii="Times New Roman" w:eastAsia="宋体" w:hAnsi="Times New Roman"/>
                <w:sz w:val="20"/>
                <w:szCs w:val="20"/>
              </w:rPr>
            </w:pPr>
            <w:r>
              <w:rPr>
                <w:rFonts w:ascii="Times New Roman" w:eastAsia="宋体" w:hAnsi="Times New Roman"/>
                <w:sz w:val="20"/>
                <w:szCs w:val="20"/>
              </w:rPr>
              <w:t>2020402</w:t>
            </w:r>
          </w:p>
        </w:tc>
        <w:tc>
          <w:tcPr>
            <w:tcW w:w="3091" w:type="dxa"/>
            <w:vAlign w:val="center"/>
          </w:tcPr>
          <w:p>
            <w:pPr>
              <w:pStyle w:val="3325"/>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国际组织捐赠</w:t>
            </w:r>
          </w:p>
        </w:tc>
        <w:tc>
          <w:tcPr>
            <w:tcW w:w="1271" w:type="dxa"/>
            <w:vAlign w:val="center"/>
          </w:tcPr>
          <w:p>
            <w:pPr>
              <w:pStyle w:val="3324"/>
              <w:widowControl/>
              <w:jc w:val="right"/>
              <w:textAlignment w:val="center"/>
              <w:rPr>
                <w:snapToGrid w:val="0"/>
                <w:color w:val="000000"/>
                <w:kern w:val="0"/>
                <w:sz w:val="20"/>
                <w:szCs w:val="20"/>
              </w:rPr>
            </w:pPr>
          </w:p>
        </w:tc>
        <w:tc>
          <w:tcPr>
            <w:tcW w:w="1334" w:type="dxa"/>
            <w:vAlign w:val="center"/>
          </w:tcPr>
          <w:p>
            <w:pPr>
              <w:pStyle w:val="3323"/>
              <w:widowControl/>
              <w:jc w:val="right"/>
              <w:textAlignment w:val="center"/>
              <w:rPr>
                <w:snapToGrid w:val="0"/>
                <w:color w:val="000000"/>
                <w:kern w:val="0"/>
                <w:sz w:val="20"/>
                <w:szCs w:val="20"/>
              </w:rPr>
            </w:pPr>
          </w:p>
        </w:tc>
        <w:tc>
          <w:tcPr>
            <w:tcW w:w="1184" w:type="dxa"/>
            <w:vAlign w:val="center"/>
          </w:tcPr>
          <w:p>
            <w:pPr>
              <w:pStyle w:val="3322"/>
              <w:widowControl/>
              <w:jc w:val="right"/>
              <w:textAlignment w:val="center"/>
              <w:rPr>
                <w:snapToGrid w:val="0"/>
                <w:color w:val="000000"/>
                <w:kern w:val="0"/>
                <w:sz w:val="20"/>
                <w:szCs w:val="20"/>
              </w:rPr>
            </w:pPr>
          </w:p>
        </w:tc>
        <w:tc>
          <w:tcPr>
            <w:tcW w:w="916" w:type="dxa"/>
            <w:vAlign w:val="center"/>
          </w:tcPr>
          <w:p>
            <w:pPr>
              <w:pStyle w:val="3321"/>
              <w:widowControl w:val="0"/>
              <w:jc w:val="right"/>
              <w:rPr>
                <w:rFonts w:ascii="Times New Roman" w:eastAsia="宋体" w:cs="Times New Roman" w:hAnsi="Times New Roman"/>
                <w:sz w:val="20"/>
                <w:szCs w:val="20"/>
              </w:rPr>
            </w:pPr>
          </w:p>
        </w:tc>
        <w:tc>
          <w:tcPr>
            <w:tcW w:w="960" w:type="dxa"/>
            <w:vAlign w:val="center"/>
          </w:tcPr>
          <w:p>
            <w:pPr>
              <w:pStyle w:val="3320"/>
              <w:widowControl w:val="0"/>
              <w:jc w:val="right"/>
              <w:rPr>
                <w:rFonts w:ascii="Times New Roman" w:eastAsia="宋体" w:cs="Times New Roman" w:hAnsi="Times New Roman"/>
                <w:sz w:val="20"/>
                <w:szCs w:val="20"/>
              </w:rPr>
            </w:pPr>
          </w:p>
        </w:tc>
        <w:tc>
          <w:tcPr>
            <w:tcW w:w="1016" w:type="dxa"/>
            <w:vAlign w:val="center"/>
          </w:tcPr>
          <w:p>
            <w:pPr>
              <w:pStyle w:val="3319"/>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318"/>
              <w:widowControl w:val="0"/>
              <w:ind w:leftChars="100" w:left="210"/>
              <w:jc w:val="both"/>
              <w:rPr>
                <w:rFonts w:ascii="Times New Roman" w:eastAsia="宋体" w:hAnsi="Times New Roman"/>
                <w:b/>
                <w:bCs/>
                <w:sz w:val="20"/>
                <w:szCs w:val="20"/>
              </w:rPr>
            </w:pPr>
            <w:r>
              <w:rPr>
                <w:rFonts w:ascii="Times New Roman" w:eastAsia="宋体" w:hAnsi="Times New Roman"/>
                <w:b/>
                <w:bCs/>
                <w:sz w:val="20"/>
                <w:szCs w:val="20"/>
              </w:rPr>
              <w:t>20205</w:t>
            </w:r>
          </w:p>
        </w:tc>
        <w:tc>
          <w:tcPr>
            <w:tcW w:w="3091" w:type="dxa"/>
            <w:vAlign w:val="center"/>
          </w:tcPr>
          <w:p>
            <w:pPr>
              <w:pStyle w:val="3317"/>
              <w:widowControl w:val="0"/>
              <w:ind w:leftChars="100" w:left="210"/>
              <w:jc w:val="both"/>
              <w:rPr>
                <w:rFonts w:ascii="Times New Roman" w:eastAsia="宋体" w:hAnsi="Times New Roman"/>
                <w:b/>
                <w:bCs/>
                <w:sz w:val="20"/>
                <w:szCs w:val="20"/>
              </w:rPr>
            </w:pPr>
            <w:r>
              <w:rPr>
                <w:rFonts w:ascii="Times New Roman" w:eastAsia="宋体" w:hAnsi="Times New Roman" w:hint="eastAsia"/>
                <w:b/>
                <w:bCs/>
                <w:sz w:val="20"/>
                <w:szCs w:val="20"/>
              </w:rPr>
              <w:t>对外合作与交流</w:t>
            </w:r>
          </w:p>
        </w:tc>
        <w:tc>
          <w:tcPr>
            <w:tcW w:w="1271" w:type="dxa"/>
            <w:vAlign w:val="center"/>
          </w:tcPr>
          <w:p>
            <w:pPr>
              <w:pStyle w:val="3316"/>
              <w:widowControl/>
              <w:jc w:val="right"/>
              <w:textAlignment w:val="center"/>
              <w:rPr>
                <w:b/>
                <w:bCs/>
                <w:snapToGrid w:val="0"/>
                <w:color w:val="000000"/>
                <w:kern w:val="0"/>
                <w:sz w:val="20"/>
                <w:szCs w:val="20"/>
              </w:rPr>
            </w:pPr>
          </w:p>
        </w:tc>
        <w:tc>
          <w:tcPr>
            <w:tcW w:w="1334" w:type="dxa"/>
            <w:vAlign w:val="center"/>
          </w:tcPr>
          <w:p>
            <w:pPr>
              <w:pStyle w:val="3315"/>
              <w:widowControl/>
              <w:jc w:val="right"/>
              <w:textAlignment w:val="center"/>
              <w:rPr>
                <w:b/>
                <w:bCs/>
                <w:snapToGrid w:val="0"/>
                <w:color w:val="000000"/>
                <w:kern w:val="0"/>
                <w:sz w:val="20"/>
                <w:szCs w:val="20"/>
              </w:rPr>
            </w:pPr>
          </w:p>
        </w:tc>
        <w:tc>
          <w:tcPr>
            <w:tcW w:w="1184" w:type="dxa"/>
            <w:vAlign w:val="center"/>
          </w:tcPr>
          <w:p>
            <w:pPr>
              <w:pStyle w:val="3314"/>
              <w:widowControl/>
              <w:jc w:val="right"/>
              <w:textAlignment w:val="center"/>
              <w:rPr>
                <w:b/>
                <w:bCs/>
                <w:snapToGrid w:val="0"/>
                <w:color w:val="000000"/>
                <w:kern w:val="0"/>
                <w:sz w:val="20"/>
                <w:szCs w:val="20"/>
              </w:rPr>
            </w:pPr>
          </w:p>
        </w:tc>
        <w:tc>
          <w:tcPr>
            <w:tcW w:w="916" w:type="dxa"/>
            <w:vAlign w:val="center"/>
          </w:tcPr>
          <w:p>
            <w:pPr>
              <w:pStyle w:val="3313"/>
              <w:widowControl w:val="0"/>
              <w:jc w:val="right"/>
              <w:rPr>
                <w:rFonts w:ascii="Times New Roman" w:eastAsia="宋体" w:cs="Times New Roman" w:hAnsi="Times New Roman"/>
                <w:sz w:val="20"/>
                <w:szCs w:val="20"/>
              </w:rPr>
            </w:pPr>
          </w:p>
        </w:tc>
        <w:tc>
          <w:tcPr>
            <w:tcW w:w="960" w:type="dxa"/>
            <w:vAlign w:val="center"/>
          </w:tcPr>
          <w:p>
            <w:pPr>
              <w:pStyle w:val="3312"/>
              <w:widowControl w:val="0"/>
              <w:jc w:val="right"/>
              <w:rPr>
                <w:rFonts w:ascii="Times New Roman" w:eastAsia="宋体" w:cs="Times New Roman" w:hAnsi="Times New Roman"/>
                <w:sz w:val="20"/>
                <w:szCs w:val="20"/>
              </w:rPr>
            </w:pPr>
          </w:p>
        </w:tc>
        <w:tc>
          <w:tcPr>
            <w:tcW w:w="1016" w:type="dxa"/>
            <w:vAlign w:val="center"/>
          </w:tcPr>
          <w:p>
            <w:pPr>
              <w:pStyle w:val="3311"/>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310"/>
              <w:widowControl w:val="0"/>
              <w:ind w:leftChars="100" w:left="210"/>
              <w:jc w:val="both"/>
              <w:rPr>
                <w:rFonts w:ascii="Times New Roman" w:eastAsia="宋体" w:hAnsi="Times New Roman"/>
                <w:sz w:val="20"/>
                <w:szCs w:val="20"/>
              </w:rPr>
            </w:pPr>
            <w:r>
              <w:rPr>
                <w:rFonts w:ascii="Times New Roman" w:eastAsia="宋体" w:hAnsi="Times New Roman"/>
                <w:sz w:val="20"/>
                <w:szCs w:val="20"/>
              </w:rPr>
              <w:t>2020505</w:t>
            </w:r>
          </w:p>
        </w:tc>
        <w:tc>
          <w:tcPr>
            <w:tcW w:w="3091" w:type="dxa"/>
            <w:vAlign w:val="center"/>
          </w:tcPr>
          <w:p>
            <w:pPr>
              <w:pStyle w:val="3309"/>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对外合作活动</w:t>
            </w:r>
          </w:p>
        </w:tc>
        <w:tc>
          <w:tcPr>
            <w:tcW w:w="1271" w:type="dxa"/>
            <w:vAlign w:val="center"/>
          </w:tcPr>
          <w:p>
            <w:pPr>
              <w:pStyle w:val="3308"/>
              <w:widowControl/>
              <w:jc w:val="right"/>
              <w:textAlignment w:val="center"/>
              <w:rPr>
                <w:snapToGrid w:val="0"/>
                <w:color w:val="000000"/>
                <w:kern w:val="0"/>
                <w:sz w:val="20"/>
                <w:szCs w:val="20"/>
              </w:rPr>
            </w:pPr>
          </w:p>
        </w:tc>
        <w:tc>
          <w:tcPr>
            <w:tcW w:w="1334" w:type="dxa"/>
            <w:vAlign w:val="center"/>
          </w:tcPr>
          <w:p>
            <w:pPr>
              <w:pStyle w:val="3307"/>
              <w:widowControl/>
              <w:jc w:val="right"/>
              <w:textAlignment w:val="center"/>
              <w:rPr>
                <w:snapToGrid w:val="0"/>
                <w:color w:val="000000"/>
                <w:kern w:val="0"/>
                <w:sz w:val="20"/>
                <w:szCs w:val="20"/>
              </w:rPr>
            </w:pPr>
          </w:p>
        </w:tc>
        <w:tc>
          <w:tcPr>
            <w:tcW w:w="1184" w:type="dxa"/>
            <w:vAlign w:val="center"/>
          </w:tcPr>
          <w:p>
            <w:pPr>
              <w:pStyle w:val="3306"/>
              <w:widowControl/>
              <w:jc w:val="right"/>
              <w:textAlignment w:val="center"/>
              <w:rPr>
                <w:snapToGrid w:val="0"/>
                <w:color w:val="000000"/>
                <w:kern w:val="0"/>
                <w:sz w:val="20"/>
                <w:szCs w:val="20"/>
              </w:rPr>
            </w:pPr>
          </w:p>
        </w:tc>
        <w:tc>
          <w:tcPr>
            <w:tcW w:w="916" w:type="dxa"/>
            <w:vAlign w:val="center"/>
          </w:tcPr>
          <w:p>
            <w:pPr>
              <w:pStyle w:val="3305"/>
              <w:widowControl w:val="0"/>
              <w:jc w:val="right"/>
              <w:rPr>
                <w:rFonts w:ascii="Times New Roman" w:eastAsia="宋体" w:cs="Times New Roman" w:hAnsi="Times New Roman"/>
                <w:sz w:val="20"/>
                <w:szCs w:val="20"/>
              </w:rPr>
            </w:pPr>
          </w:p>
        </w:tc>
        <w:tc>
          <w:tcPr>
            <w:tcW w:w="960" w:type="dxa"/>
            <w:vAlign w:val="center"/>
          </w:tcPr>
          <w:p>
            <w:pPr>
              <w:pStyle w:val="3304"/>
              <w:widowControl w:val="0"/>
              <w:jc w:val="right"/>
              <w:rPr>
                <w:rFonts w:ascii="Times New Roman" w:eastAsia="宋体" w:cs="Times New Roman" w:hAnsi="Times New Roman"/>
                <w:sz w:val="20"/>
                <w:szCs w:val="20"/>
              </w:rPr>
            </w:pPr>
          </w:p>
        </w:tc>
        <w:tc>
          <w:tcPr>
            <w:tcW w:w="1016" w:type="dxa"/>
            <w:vAlign w:val="center"/>
          </w:tcPr>
          <w:p>
            <w:pPr>
              <w:pStyle w:val="3303"/>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302"/>
              <w:widowControl w:val="0"/>
              <w:ind w:leftChars="100" w:left="210"/>
              <w:jc w:val="both"/>
              <w:rPr>
                <w:rFonts w:ascii="Times New Roman" w:eastAsia="宋体" w:hAnsi="Times New Roman"/>
                <w:b/>
                <w:sz w:val="20"/>
                <w:szCs w:val="20"/>
              </w:rPr>
            </w:pPr>
            <w:r>
              <w:rPr>
                <w:rFonts w:ascii="Times New Roman" w:eastAsia="宋体" w:hAnsi="Times New Roman"/>
                <w:b/>
                <w:sz w:val="20"/>
                <w:szCs w:val="20"/>
              </w:rPr>
              <w:t>20299</w:t>
            </w:r>
          </w:p>
        </w:tc>
        <w:tc>
          <w:tcPr>
            <w:tcW w:w="3091" w:type="dxa"/>
            <w:vAlign w:val="center"/>
          </w:tcPr>
          <w:p>
            <w:pPr>
              <w:pStyle w:val="3301"/>
              <w:widowControl w:val="0"/>
              <w:ind w:leftChars="100" w:left="210"/>
              <w:jc w:val="both"/>
              <w:rPr>
                <w:rFonts w:ascii="Times New Roman" w:eastAsia="宋体" w:hAnsi="Times New Roman"/>
                <w:b/>
                <w:sz w:val="20"/>
                <w:szCs w:val="20"/>
              </w:rPr>
            </w:pPr>
            <w:r>
              <w:rPr>
                <w:rFonts w:ascii="Times New Roman" w:eastAsia="宋体" w:hAnsi="Times New Roman" w:hint="eastAsia"/>
                <w:b/>
                <w:sz w:val="20"/>
                <w:szCs w:val="20"/>
              </w:rPr>
              <w:t>其他外交支出</w:t>
            </w:r>
          </w:p>
        </w:tc>
        <w:tc>
          <w:tcPr>
            <w:tcW w:w="1271" w:type="dxa"/>
            <w:vAlign w:val="center"/>
          </w:tcPr>
          <w:p>
            <w:pPr>
              <w:pStyle w:val="3300"/>
              <w:widowControl/>
              <w:jc w:val="right"/>
              <w:textAlignment w:val="center"/>
              <w:rPr>
                <w:b/>
                <w:bCs/>
                <w:snapToGrid w:val="0"/>
                <w:color w:val="000000"/>
                <w:kern w:val="0"/>
                <w:sz w:val="20"/>
                <w:szCs w:val="20"/>
              </w:rPr>
            </w:pPr>
          </w:p>
        </w:tc>
        <w:tc>
          <w:tcPr>
            <w:tcW w:w="1334" w:type="dxa"/>
            <w:vAlign w:val="center"/>
          </w:tcPr>
          <w:p>
            <w:pPr>
              <w:pStyle w:val="3299"/>
              <w:widowControl/>
              <w:jc w:val="right"/>
              <w:textAlignment w:val="center"/>
              <w:rPr>
                <w:b/>
                <w:bCs/>
                <w:snapToGrid w:val="0"/>
                <w:color w:val="000000"/>
                <w:kern w:val="0"/>
                <w:sz w:val="20"/>
                <w:szCs w:val="20"/>
              </w:rPr>
            </w:pPr>
          </w:p>
        </w:tc>
        <w:tc>
          <w:tcPr>
            <w:tcW w:w="1184" w:type="dxa"/>
            <w:vAlign w:val="center"/>
          </w:tcPr>
          <w:p>
            <w:pPr>
              <w:pStyle w:val="3298"/>
              <w:widowControl/>
              <w:jc w:val="right"/>
              <w:textAlignment w:val="center"/>
              <w:rPr>
                <w:b/>
                <w:bCs/>
                <w:snapToGrid w:val="0"/>
                <w:color w:val="000000"/>
                <w:kern w:val="0"/>
                <w:sz w:val="20"/>
                <w:szCs w:val="20"/>
              </w:rPr>
            </w:pPr>
          </w:p>
        </w:tc>
        <w:tc>
          <w:tcPr>
            <w:tcW w:w="916" w:type="dxa"/>
            <w:vAlign w:val="center"/>
          </w:tcPr>
          <w:p>
            <w:pPr>
              <w:pStyle w:val="3297"/>
              <w:widowControl w:val="0"/>
              <w:jc w:val="right"/>
              <w:rPr>
                <w:rFonts w:ascii="Times New Roman" w:eastAsia="宋体" w:cs="Times New Roman" w:hAnsi="Times New Roman"/>
                <w:b/>
                <w:sz w:val="20"/>
                <w:szCs w:val="20"/>
              </w:rPr>
            </w:pPr>
          </w:p>
        </w:tc>
        <w:tc>
          <w:tcPr>
            <w:tcW w:w="960" w:type="dxa"/>
            <w:vAlign w:val="center"/>
          </w:tcPr>
          <w:p>
            <w:pPr>
              <w:pStyle w:val="3296"/>
              <w:widowControl w:val="0"/>
              <w:jc w:val="right"/>
              <w:rPr>
                <w:rFonts w:ascii="Times New Roman" w:eastAsia="宋体" w:cs="Times New Roman" w:hAnsi="Times New Roman"/>
                <w:b/>
                <w:sz w:val="20"/>
                <w:szCs w:val="20"/>
              </w:rPr>
            </w:pPr>
          </w:p>
        </w:tc>
        <w:tc>
          <w:tcPr>
            <w:tcW w:w="1016" w:type="dxa"/>
            <w:vAlign w:val="center"/>
          </w:tcPr>
          <w:p>
            <w:pPr>
              <w:pStyle w:val="3295"/>
              <w:widowControl w:val="0"/>
              <w:jc w:val="right"/>
              <w:rPr>
                <w:rFonts w:ascii="Times New Roman" w:eastAsia="宋体" w:cs="Times New Roman" w:hAnsi="Times New Roman"/>
                <w:b/>
                <w:sz w:val="20"/>
                <w:szCs w:val="20"/>
              </w:rPr>
            </w:pPr>
          </w:p>
        </w:tc>
      </w:tr>
      <w:tr>
        <w:trPr>
          <w:trHeight w:val="280"/>
        </w:trPr>
        <w:tc>
          <w:tcPr>
            <w:tcW w:w="1221" w:type="dxa"/>
            <w:vAlign w:val="center"/>
          </w:tcPr>
          <w:p>
            <w:pPr>
              <w:pStyle w:val="3294"/>
              <w:widowControl w:val="0"/>
              <w:ind w:leftChars="100" w:left="210"/>
              <w:jc w:val="both"/>
              <w:rPr>
                <w:rFonts w:ascii="Times New Roman" w:eastAsia="宋体" w:hAnsi="Times New Roman"/>
                <w:sz w:val="20"/>
                <w:szCs w:val="20"/>
              </w:rPr>
            </w:pPr>
            <w:r>
              <w:rPr>
                <w:rFonts w:ascii="Times New Roman" w:eastAsia="宋体" w:hAnsi="Times New Roman"/>
                <w:sz w:val="20"/>
                <w:szCs w:val="20"/>
              </w:rPr>
              <w:t>2029999</w:t>
            </w:r>
          </w:p>
        </w:tc>
        <w:tc>
          <w:tcPr>
            <w:tcW w:w="3091" w:type="dxa"/>
            <w:vAlign w:val="center"/>
          </w:tcPr>
          <w:p>
            <w:pPr>
              <w:pStyle w:val="3293"/>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其他外交支出</w:t>
            </w:r>
          </w:p>
        </w:tc>
        <w:tc>
          <w:tcPr>
            <w:tcW w:w="1271" w:type="dxa"/>
            <w:vAlign w:val="center"/>
          </w:tcPr>
          <w:p>
            <w:pPr>
              <w:pStyle w:val="3292"/>
              <w:widowControl/>
              <w:jc w:val="right"/>
              <w:textAlignment w:val="center"/>
              <w:rPr>
                <w:snapToGrid w:val="0"/>
                <w:color w:val="000000"/>
                <w:kern w:val="0"/>
                <w:sz w:val="20"/>
                <w:szCs w:val="20"/>
              </w:rPr>
            </w:pPr>
          </w:p>
        </w:tc>
        <w:tc>
          <w:tcPr>
            <w:tcW w:w="1334" w:type="dxa"/>
            <w:vAlign w:val="center"/>
          </w:tcPr>
          <w:p>
            <w:pPr>
              <w:pStyle w:val="3291"/>
              <w:widowControl/>
              <w:jc w:val="right"/>
              <w:textAlignment w:val="center"/>
              <w:rPr>
                <w:snapToGrid w:val="0"/>
                <w:color w:val="000000"/>
                <w:kern w:val="0"/>
                <w:sz w:val="20"/>
                <w:szCs w:val="20"/>
              </w:rPr>
            </w:pPr>
          </w:p>
        </w:tc>
        <w:tc>
          <w:tcPr>
            <w:tcW w:w="1184" w:type="dxa"/>
            <w:vAlign w:val="center"/>
          </w:tcPr>
          <w:p>
            <w:pPr>
              <w:pStyle w:val="3290"/>
              <w:widowControl/>
              <w:jc w:val="right"/>
              <w:textAlignment w:val="center"/>
              <w:rPr>
                <w:snapToGrid w:val="0"/>
                <w:color w:val="000000"/>
                <w:kern w:val="0"/>
                <w:sz w:val="20"/>
                <w:szCs w:val="20"/>
              </w:rPr>
            </w:pPr>
          </w:p>
        </w:tc>
        <w:tc>
          <w:tcPr>
            <w:tcW w:w="916" w:type="dxa"/>
            <w:vAlign w:val="center"/>
          </w:tcPr>
          <w:p>
            <w:pPr>
              <w:pStyle w:val="3289"/>
              <w:widowControl w:val="0"/>
              <w:jc w:val="right"/>
              <w:rPr>
                <w:rFonts w:ascii="Times New Roman" w:eastAsia="宋体" w:cs="Times New Roman" w:hAnsi="Times New Roman"/>
                <w:sz w:val="20"/>
                <w:szCs w:val="20"/>
              </w:rPr>
            </w:pPr>
          </w:p>
        </w:tc>
        <w:tc>
          <w:tcPr>
            <w:tcW w:w="960" w:type="dxa"/>
            <w:vAlign w:val="center"/>
          </w:tcPr>
          <w:p>
            <w:pPr>
              <w:pStyle w:val="3288"/>
              <w:widowControl w:val="0"/>
              <w:jc w:val="right"/>
              <w:rPr>
                <w:rFonts w:ascii="Times New Roman" w:eastAsia="宋体" w:cs="Times New Roman" w:hAnsi="Times New Roman"/>
                <w:sz w:val="20"/>
                <w:szCs w:val="20"/>
              </w:rPr>
            </w:pPr>
          </w:p>
        </w:tc>
        <w:tc>
          <w:tcPr>
            <w:tcW w:w="1016" w:type="dxa"/>
            <w:vAlign w:val="center"/>
          </w:tcPr>
          <w:p>
            <w:pPr>
              <w:pStyle w:val="3287"/>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286"/>
              <w:widowControl w:val="0"/>
              <w:ind w:leftChars="100" w:left="210"/>
              <w:jc w:val="both"/>
              <w:rPr>
                <w:rFonts w:ascii="Times New Roman" w:eastAsia="宋体" w:hAnsi="Times New Roman"/>
                <w:b/>
                <w:sz w:val="20"/>
                <w:szCs w:val="20"/>
              </w:rPr>
            </w:pPr>
            <w:r>
              <w:rPr>
                <w:rFonts w:ascii="Times New Roman" w:eastAsia="宋体" w:hAnsi="Times New Roman"/>
                <w:b/>
                <w:sz w:val="20"/>
                <w:szCs w:val="20"/>
              </w:rPr>
              <w:t>204</w:t>
            </w:r>
          </w:p>
        </w:tc>
        <w:tc>
          <w:tcPr>
            <w:tcW w:w="3091" w:type="dxa"/>
            <w:vAlign w:val="center"/>
          </w:tcPr>
          <w:p>
            <w:pPr>
              <w:pStyle w:val="3285"/>
              <w:widowControl w:val="0"/>
              <w:ind w:leftChars="100" w:left="210"/>
              <w:jc w:val="both"/>
              <w:rPr>
                <w:rFonts w:ascii="Times New Roman" w:eastAsia="宋体" w:hAnsi="Times New Roman"/>
                <w:b/>
                <w:sz w:val="20"/>
                <w:szCs w:val="20"/>
              </w:rPr>
            </w:pPr>
            <w:r>
              <w:rPr>
                <w:rFonts w:ascii="Times New Roman" w:eastAsia="宋体" w:hAnsi="Times New Roman" w:hint="eastAsia"/>
                <w:b/>
                <w:sz w:val="20"/>
                <w:szCs w:val="20"/>
              </w:rPr>
              <w:t>公共安全支出</w:t>
            </w:r>
          </w:p>
        </w:tc>
        <w:tc>
          <w:tcPr>
            <w:tcW w:w="1271" w:type="dxa"/>
            <w:vAlign w:val="center"/>
          </w:tcPr>
          <w:p>
            <w:pPr>
              <w:pStyle w:val="3284"/>
              <w:widowControl/>
              <w:jc w:val="right"/>
              <w:textAlignment w:val="center"/>
              <w:rPr>
                <w:b/>
                <w:bCs/>
                <w:snapToGrid w:val="0"/>
                <w:color w:val="000000"/>
                <w:kern w:val="0"/>
                <w:sz w:val="20"/>
                <w:szCs w:val="20"/>
              </w:rPr>
            </w:pPr>
          </w:p>
        </w:tc>
        <w:tc>
          <w:tcPr>
            <w:tcW w:w="1334" w:type="dxa"/>
            <w:vAlign w:val="center"/>
          </w:tcPr>
          <w:p>
            <w:pPr>
              <w:pStyle w:val="3283"/>
              <w:widowControl/>
              <w:jc w:val="right"/>
              <w:textAlignment w:val="center"/>
              <w:rPr>
                <w:b/>
                <w:bCs/>
                <w:snapToGrid w:val="0"/>
                <w:color w:val="000000"/>
                <w:kern w:val="0"/>
                <w:sz w:val="20"/>
                <w:szCs w:val="20"/>
              </w:rPr>
            </w:pPr>
          </w:p>
        </w:tc>
        <w:tc>
          <w:tcPr>
            <w:tcW w:w="1184" w:type="dxa"/>
            <w:vAlign w:val="center"/>
          </w:tcPr>
          <w:p>
            <w:pPr>
              <w:pStyle w:val="3282"/>
              <w:widowControl/>
              <w:jc w:val="right"/>
              <w:textAlignment w:val="center"/>
              <w:rPr>
                <w:b/>
                <w:bCs/>
                <w:snapToGrid w:val="0"/>
                <w:color w:val="000000"/>
                <w:kern w:val="0"/>
                <w:sz w:val="20"/>
                <w:szCs w:val="20"/>
              </w:rPr>
            </w:pPr>
          </w:p>
        </w:tc>
        <w:tc>
          <w:tcPr>
            <w:tcW w:w="916" w:type="dxa"/>
            <w:vAlign w:val="center"/>
          </w:tcPr>
          <w:p>
            <w:pPr>
              <w:pStyle w:val="3281"/>
              <w:widowControl w:val="0"/>
              <w:jc w:val="right"/>
              <w:rPr>
                <w:rFonts w:ascii="Times New Roman" w:eastAsia="宋体" w:cs="Times New Roman" w:hAnsi="Times New Roman"/>
                <w:b/>
                <w:bCs/>
                <w:sz w:val="20"/>
                <w:szCs w:val="20"/>
              </w:rPr>
            </w:pPr>
          </w:p>
        </w:tc>
        <w:tc>
          <w:tcPr>
            <w:tcW w:w="960" w:type="dxa"/>
            <w:vAlign w:val="center"/>
          </w:tcPr>
          <w:p>
            <w:pPr>
              <w:pStyle w:val="3280"/>
              <w:widowControl w:val="0"/>
              <w:jc w:val="right"/>
              <w:rPr>
                <w:rFonts w:ascii="Times New Roman" w:eastAsia="宋体" w:cs="Times New Roman" w:hAnsi="Times New Roman"/>
                <w:b/>
                <w:sz w:val="20"/>
                <w:szCs w:val="20"/>
              </w:rPr>
            </w:pPr>
          </w:p>
        </w:tc>
        <w:tc>
          <w:tcPr>
            <w:tcW w:w="1016" w:type="dxa"/>
            <w:vAlign w:val="center"/>
          </w:tcPr>
          <w:p>
            <w:pPr>
              <w:pStyle w:val="3279"/>
              <w:widowControl w:val="0"/>
              <w:jc w:val="right"/>
              <w:rPr>
                <w:rFonts w:ascii="Times New Roman" w:eastAsia="宋体" w:cs="Times New Roman" w:hAnsi="Times New Roman"/>
                <w:b/>
                <w:sz w:val="20"/>
                <w:szCs w:val="20"/>
              </w:rPr>
            </w:pPr>
          </w:p>
        </w:tc>
      </w:tr>
      <w:tr>
        <w:trPr>
          <w:trHeight w:val="280"/>
        </w:trPr>
        <w:tc>
          <w:tcPr>
            <w:tcW w:w="1221" w:type="dxa"/>
            <w:vAlign w:val="center"/>
          </w:tcPr>
          <w:p>
            <w:pPr>
              <w:pStyle w:val="3278"/>
              <w:widowControl w:val="0"/>
              <w:ind w:leftChars="100" w:left="210"/>
              <w:jc w:val="both"/>
              <w:rPr>
                <w:rFonts w:ascii="Times New Roman" w:eastAsia="宋体" w:hAnsi="Times New Roman"/>
                <w:b/>
                <w:sz w:val="20"/>
                <w:szCs w:val="20"/>
              </w:rPr>
            </w:pPr>
            <w:r>
              <w:rPr>
                <w:rFonts w:ascii="Times New Roman" w:eastAsia="宋体" w:hAnsi="Times New Roman"/>
                <w:b/>
                <w:sz w:val="20"/>
                <w:szCs w:val="20"/>
              </w:rPr>
              <w:t>20410</w:t>
            </w:r>
          </w:p>
        </w:tc>
        <w:tc>
          <w:tcPr>
            <w:tcW w:w="3091" w:type="dxa"/>
            <w:vAlign w:val="center"/>
          </w:tcPr>
          <w:p>
            <w:pPr>
              <w:pStyle w:val="3277"/>
              <w:widowControl w:val="0"/>
              <w:ind w:leftChars="100" w:left="210"/>
              <w:jc w:val="both"/>
              <w:rPr>
                <w:rFonts w:ascii="Times New Roman" w:eastAsia="宋体" w:hAnsi="Times New Roman"/>
                <w:b/>
                <w:sz w:val="20"/>
                <w:szCs w:val="20"/>
              </w:rPr>
            </w:pPr>
            <w:r>
              <w:rPr>
                <w:rFonts w:ascii="Times New Roman" w:eastAsia="宋体" w:hAnsi="Times New Roman" w:hint="eastAsia"/>
                <w:b/>
                <w:sz w:val="20"/>
                <w:szCs w:val="20"/>
              </w:rPr>
              <w:t>缉私警察</w:t>
            </w:r>
          </w:p>
        </w:tc>
        <w:tc>
          <w:tcPr>
            <w:tcW w:w="1271" w:type="dxa"/>
            <w:vAlign w:val="center"/>
          </w:tcPr>
          <w:p>
            <w:pPr>
              <w:pStyle w:val="3276"/>
              <w:widowControl/>
              <w:jc w:val="right"/>
              <w:textAlignment w:val="center"/>
              <w:rPr>
                <w:b/>
                <w:bCs/>
                <w:snapToGrid w:val="0"/>
                <w:color w:val="000000"/>
                <w:kern w:val="0"/>
                <w:sz w:val="20"/>
                <w:szCs w:val="20"/>
              </w:rPr>
            </w:pPr>
          </w:p>
        </w:tc>
        <w:tc>
          <w:tcPr>
            <w:tcW w:w="1334" w:type="dxa"/>
            <w:vAlign w:val="center"/>
          </w:tcPr>
          <w:p>
            <w:pPr>
              <w:pStyle w:val="3275"/>
              <w:widowControl/>
              <w:jc w:val="right"/>
              <w:textAlignment w:val="center"/>
              <w:rPr>
                <w:b/>
                <w:bCs/>
                <w:snapToGrid w:val="0"/>
                <w:color w:val="000000"/>
                <w:kern w:val="0"/>
                <w:sz w:val="20"/>
                <w:szCs w:val="20"/>
              </w:rPr>
            </w:pPr>
          </w:p>
        </w:tc>
        <w:tc>
          <w:tcPr>
            <w:tcW w:w="1184" w:type="dxa"/>
            <w:vAlign w:val="center"/>
          </w:tcPr>
          <w:p>
            <w:pPr>
              <w:pStyle w:val="3274"/>
              <w:widowControl/>
              <w:jc w:val="right"/>
              <w:textAlignment w:val="center"/>
              <w:rPr>
                <w:b/>
                <w:bCs/>
                <w:snapToGrid w:val="0"/>
                <w:color w:val="000000"/>
                <w:kern w:val="0"/>
                <w:sz w:val="20"/>
                <w:szCs w:val="20"/>
              </w:rPr>
            </w:pPr>
          </w:p>
        </w:tc>
        <w:tc>
          <w:tcPr>
            <w:tcW w:w="916" w:type="dxa"/>
            <w:vAlign w:val="center"/>
          </w:tcPr>
          <w:p>
            <w:pPr>
              <w:pStyle w:val="3273"/>
              <w:widowControl w:val="0"/>
              <w:jc w:val="right"/>
              <w:rPr>
                <w:rFonts w:ascii="Times New Roman" w:eastAsia="宋体" w:cs="Times New Roman" w:hAnsi="Times New Roman"/>
                <w:b/>
                <w:bCs/>
                <w:sz w:val="20"/>
                <w:szCs w:val="20"/>
              </w:rPr>
            </w:pPr>
          </w:p>
        </w:tc>
        <w:tc>
          <w:tcPr>
            <w:tcW w:w="960" w:type="dxa"/>
            <w:vAlign w:val="center"/>
          </w:tcPr>
          <w:p>
            <w:pPr>
              <w:pStyle w:val="3272"/>
              <w:widowControl w:val="0"/>
              <w:jc w:val="right"/>
              <w:rPr>
                <w:rFonts w:ascii="Times New Roman" w:eastAsia="宋体" w:cs="Times New Roman" w:hAnsi="Times New Roman"/>
                <w:b/>
                <w:sz w:val="20"/>
                <w:szCs w:val="20"/>
              </w:rPr>
            </w:pPr>
          </w:p>
        </w:tc>
        <w:tc>
          <w:tcPr>
            <w:tcW w:w="1016" w:type="dxa"/>
            <w:vAlign w:val="center"/>
          </w:tcPr>
          <w:p>
            <w:pPr>
              <w:pStyle w:val="3271"/>
              <w:widowControl w:val="0"/>
              <w:jc w:val="right"/>
              <w:rPr>
                <w:rFonts w:ascii="Times New Roman" w:eastAsia="宋体" w:cs="Times New Roman" w:hAnsi="Times New Roman"/>
                <w:b/>
                <w:sz w:val="20"/>
                <w:szCs w:val="20"/>
              </w:rPr>
            </w:pPr>
          </w:p>
        </w:tc>
      </w:tr>
      <w:tr>
        <w:trPr>
          <w:trHeight w:val="280"/>
        </w:trPr>
        <w:tc>
          <w:tcPr>
            <w:tcW w:w="1221" w:type="dxa"/>
            <w:vAlign w:val="center"/>
          </w:tcPr>
          <w:p>
            <w:pPr>
              <w:pStyle w:val="3270"/>
              <w:widowControl w:val="0"/>
              <w:ind w:leftChars="100" w:left="210"/>
              <w:jc w:val="both"/>
              <w:rPr>
                <w:rFonts w:ascii="Times New Roman" w:eastAsia="宋体" w:hAnsi="Times New Roman"/>
                <w:sz w:val="20"/>
                <w:szCs w:val="20"/>
              </w:rPr>
            </w:pPr>
            <w:r>
              <w:rPr>
                <w:rFonts w:ascii="Times New Roman" w:eastAsia="宋体" w:hAnsi="Times New Roman"/>
                <w:sz w:val="20"/>
                <w:szCs w:val="20"/>
              </w:rPr>
              <w:t>2041001</w:t>
            </w:r>
          </w:p>
        </w:tc>
        <w:tc>
          <w:tcPr>
            <w:tcW w:w="3091" w:type="dxa"/>
            <w:vAlign w:val="center"/>
          </w:tcPr>
          <w:p>
            <w:pPr>
              <w:pStyle w:val="3269"/>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行政运行</w:t>
            </w:r>
          </w:p>
        </w:tc>
        <w:tc>
          <w:tcPr>
            <w:tcW w:w="1271" w:type="dxa"/>
            <w:vAlign w:val="center"/>
          </w:tcPr>
          <w:p>
            <w:pPr>
              <w:pStyle w:val="3268"/>
              <w:widowControl/>
              <w:jc w:val="right"/>
              <w:textAlignment w:val="center"/>
              <w:rPr>
                <w:snapToGrid w:val="0"/>
                <w:color w:val="000000"/>
                <w:kern w:val="0"/>
                <w:sz w:val="20"/>
                <w:szCs w:val="20"/>
              </w:rPr>
            </w:pPr>
          </w:p>
        </w:tc>
        <w:tc>
          <w:tcPr>
            <w:tcW w:w="1334" w:type="dxa"/>
            <w:vAlign w:val="center"/>
          </w:tcPr>
          <w:p>
            <w:pPr>
              <w:pStyle w:val="3267"/>
              <w:widowControl/>
              <w:jc w:val="right"/>
              <w:textAlignment w:val="center"/>
              <w:rPr>
                <w:snapToGrid w:val="0"/>
                <w:color w:val="000000"/>
                <w:kern w:val="0"/>
                <w:sz w:val="20"/>
                <w:szCs w:val="20"/>
              </w:rPr>
            </w:pPr>
          </w:p>
        </w:tc>
        <w:tc>
          <w:tcPr>
            <w:tcW w:w="1184" w:type="dxa"/>
            <w:vAlign w:val="center"/>
          </w:tcPr>
          <w:p>
            <w:pPr>
              <w:pStyle w:val="3266"/>
              <w:widowControl/>
              <w:jc w:val="right"/>
              <w:textAlignment w:val="center"/>
              <w:rPr>
                <w:snapToGrid w:val="0"/>
                <w:color w:val="000000"/>
                <w:kern w:val="0"/>
                <w:sz w:val="20"/>
                <w:szCs w:val="20"/>
              </w:rPr>
            </w:pPr>
          </w:p>
        </w:tc>
        <w:tc>
          <w:tcPr>
            <w:tcW w:w="916" w:type="dxa"/>
            <w:vAlign w:val="center"/>
          </w:tcPr>
          <w:p>
            <w:pPr>
              <w:pStyle w:val="3265"/>
              <w:widowControl w:val="0"/>
              <w:jc w:val="right"/>
              <w:rPr>
                <w:rFonts w:ascii="Times New Roman" w:eastAsia="宋体" w:cs="Times New Roman" w:hAnsi="Times New Roman"/>
                <w:sz w:val="20"/>
                <w:szCs w:val="20"/>
              </w:rPr>
            </w:pPr>
          </w:p>
        </w:tc>
        <w:tc>
          <w:tcPr>
            <w:tcW w:w="960" w:type="dxa"/>
            <w:vAlign w:val="center"/>
          </w:tcPr>
          <w:p>
            <w:pPr>
              <w:pStyle w:val="3264"/>
              <w:widowControl w:val="0"/>
              <w:jc w:val="right"/>
              <w:rPr>
                <w:rFonts w:ascii="Times New Roman" w:eastAsia="宋体" w:cs="Times New Roman" w:hAnsi="Times New Roman"/>
                <w:sz w:val="20"/>
                <w:szCs w:val="20"/>
              </w:rPr>
            </w:pPr>
          </w:p>
        </w:tc>
        <w:tc>
          <w:tcPr>
            <w:tcW w:w="1016" w:type="dxa"/>
            <w:vAlign w:val="center"/>
          </w:tcPr>
          <w:p>
            <w:pPr>
              <w:pStyle w:val="3263"/>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262"/>
              <w:widowControl w:val="0"/>
              <w:ind w:leftChars="100" w:left="210"/>
              <w:jc w:val="both"/>
              <w:rPr>
                <w:rFonts w:ascii="Times New Roman" w:eastAsia="宋体" w:hAnsi="Times New Roman"/>
                <w:sz w:val="20"/>
                <w:szCs w:val="20"/>
              </w:rPr>
            </w:pPr>
            <w:r>
              <w:rPr>
                <w:rFonts w:ascii="Times New Roman" w:eastAsia="宋体" w:hAnsi="Times New Roman"/>
                <w:sz w:val="20"/>
                <w:szCs w:val="20"/>
              </w:rPr>
              <w:t>2041002</w:t>
            </w:r>
          </w:p>
        </w:tc>
        <w:tc>
          <w:tcPr>
            <w:tcW w:w="3091" w:type="dxa"/>
            <w:vAlign w:val="center"/>
          </w:tcPr>
          <w:p>
            <w:pPr>
              <w:pStyle w:val="3261"/>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一般行政管理事务</w:t>
            </w:r>
          </w:p>
        </w:tc>
        <w:tc>
          <w:tcPr>
            <w:tcW w:w="1271" w:type="dxa"/>
            <w:vAlign w:val="center"/>
          </w:tcPr>
          <w:p>
            <w:pPr>
              <w:pStyle w:val="3260"/>
              <w:widowControl/>
              <w:jc w:val="right"/>
              <w:textAlignment w:val="center"/>
              <w:rPr>
                <w:snapToGrid w:val="0"/>
                <w:color w:val="000000"/>
                <w:kern w:val="0"/>
                <w:sz w:val="20"/>
                <w:szCs w:val="20"/>
              </w:rPr>
            </w:pPr>
          </w:p>
        </w:tc>
        <w:tc>
          <w:tcPr>
            <w:tcW w:w="1334" w:type="dxa"/>
            <w:vAlign w:val="center"/>
          </w:tcPr>
          <w:p>
            <w:pPr>
              <w:pStyle w:val="3259"/>
              <w:widowControl/>
              <w:jc w:val="right"/>
              <w:textAlignment w:val="center"/>
              <w:rPr>
                <w:snapToGrid w:val="0"/>
                <w:color w:val="000000"/>
                <w:kern w:val="0"/>
                <w:sz w:val="20"/>
                <w:szCs w:val="20"/>
              </w:rPr>
            </w:pPr>
          </w:p>
        </w:tc>
        <w:tc>
          <w:tcPr>
            <w:tcW w:w="1184" w:type="dxa"/>
            <w:vAlign w:val="center"/>
          </w:tcPr>
          <w:p>
            <w:pPr>
              <w:pStyle w:val="3258"/>
              <w:widowControl/>
              <w:jc w:val="right"/>
              <w:textAlignment w:val="center"/>
              <w:rPr>
                <w:snapToGrid w:val="0"/>
                <w:color w:val="000000"/>
                <w:kern w:val="0"/>
                <w:sz w:val="20"/>
                <w:szCs w:val="20"/>
              </w:rPr>
            </w:pPr>
          </w:p>
        </w:tc>
        <w:tc>
          <w:tcPr>
            <w:tcW w:w="916" w:type="dxa"/>
            <w:vAlign w:val="center"/>
          </w:tcPr>
          <w:p>
            <w:pPr>
              <w:pStyle w:val="3257"/>
              <w:widowControl w:val="0"/>
              <w:jc w:val="right"/>
              <w:rPr>
                <w:rFonts w:ascii="Times New Roman" w:eastAsia="宋体" w:cs="Times New Roman" w:hAnsi="Times New Roman"/>
                <w:sz w:val="20"/>
                <w:szCs w:val="20"/>
              </w:rPr>
            </w:pPr>
          </w:p>
        </w:tc>
        <w:tc>
          <w:tcPr>
            <w:tcW w:w="960" w:type="dxa"/>
            <w:vAlign w:val="center"/>
          </w:tcPr>
          <w:p>
            <w:pPr>
              <w:pStyle w:val="3256"/>
              <w:widowControl w:val="0"/>
              <w:jc w:val="right"/>
              <w:rPr>
                <w:rFonts w:ascii="Times New Roman" w:eastAsia="宋体" w:cs="Times New Roman" w:hAnsi="Times New Roman"/>
                <w:sz w:val="20"/>
                <w:szCs w:val="20"/>
              </w:rPr>
            </w:pPr>
          </w:p>
        </w:tc>
        <w:tc>
          <w:tcPr>
            <w:tcW w:w="1016" w:type="dxa"/>
            <w:vAlign w:val="center"/>
          </w:tcPr>
          <w:p>
            <w:pPr>
              <w:pStyle w:val="3255"/>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254"/>
              <w:widowControl w:val="0"/>
              <w:ind w:leftChars="100" w:left="210"/>
              <w:jc w:val="both"/>
              <w:rPr>
                <w:rFonts w:ascii="Times New Roman" w:eastAsia="宋体" w:hAnsi="Times New Roman"/>
                <w:sz w:val="20"/>
                <w:szCs w:val="20"/>
              </w:rPr>
            </w:pPr>
            <w:r>
              <w:rPr>
                <w:rFonts w:ascii="Times New Roman" w:eastAsia="宋体" w:hAnsi="Times New Roman"/>
                <w:sz w:val="20"/>
                <w:szCs w:val="20"/>
              </w:rPr>
              <w:t>2041006</w:t>
            </w:r>
          </w:p>
        </w:tc>
        <w:tc>
          <w:tcPr>
            <w:tcW w:w="3091" w:type="dxa"/>
            <w:vAlign w:val="center"/>
          </w:tcPr>
          <w:p>
            <w:pPr>
              <w:pStyle w:val="3253"/>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信息化建设</w:t>
            </w:r>
          </w:p>
        </w:tc>
        <w:tc>
          <w:tcPr>
            <w:tcW w:w="1271" w:type="dxa"/>
            <w:vAlign w:val="center"/>
          </w:tcPr>
          <w:p>
            <w:pPr>
              <w:pStyle w:val="3252"/>
              <w:widowControl/>
              <w:jc w:val="right"/>
              <w:textAlignment w:val="center"/>
              <w:rPr>
                <w:snapToGrid w:val="0"/>
                <w:color w:val="000000"/>
                <w:kern w:val="0"/>
                <w:sz w:val="20"/>
                <w:szCs w:val="20"/>
              </w:rPr>
            </w:pPr>
          </w:p>
        </w:tc>
        <w:tc>
          <w:tcPr>
            <w:tcW w:w="1334" w:type="dxa"/>
            <w:vAlign w:val="center"/>
          </w:tcPr>
          <w:p>
            <w:pPr>
              <w:pStyle w:val="3251"/>
              <w:widowControl/>
              <w:jc w:val="right"/>
              <w:textAlignment w:val="center"/>
              <w:rPr>
                <w:snapToGrid w:val="0"/>
                <w:color w:val="000000"/>
                <w:kern w:val="0"/>
                <w:sz w:val="20"/>
                <w:szCs w:val="20"/>
              </w:rPr>
            </w:pPr>
          </w:p>
        </w:tc>
        <w:tc>
          <w:tcPr>
            <w:tcW w:w="1184" w:type="dxa"/>
            <w:vAlign w:val="center"/>
          </w:tcPr>
          <w:p>
            <w:pPr>
              <w:pStyle w:val="3250"/>
              <w:widowControl/>
              <w:jc w:val="right"/>
              <w:textAlignment w:val="center"/>
              <w:rPr>
                <w:snapToGrid w:val="0"/>
                <w:color w:val="000000"/>
                <w:kern w:val="0"/>
                <w:sz w:val="20"/>
                <w:szCs w:val="20"/>
              </w:rPr>
            </w:pPr>
          </w:p>
        </w:tc>
        <w:tc>
          <w:tcPr>
            <w:tcW w:w="916" w:type="dxa"/>
            <w:vAlign w:val="center"/>
          </w:tcPr>
          <w:p>
            <w:pPr>
              <w:pStyle w:val="3249"/>
              <w:widowControl w:val="0"/>
              <w:jc w:val="right"/>
              <w:rPr>
                <w:rFonts w:ascii="Times New Roman" w:eastAsia="宋体" w:cs="Times New Roman" w:hAnsi="Times New Roman"/>
                <w:sz w:val="20"/>
                <w:szCs w:val="20"/>
              </w:rPr>
            </w:pPr>
          </w:p>
        </w:tc>
        <w:tc>
          <w:tcPr>
            <w:tcW w:w="960" w:type="dxa"/>
            <w:vAlign w:val="center"/>
          </w:tcPr>
          <w:p>
            <w:pPr>
              <w:pStyle w:val="3248"/>
              <w:widowControl w:val="0"/>
              <w:jc w:val="right"/>
              <w:rPr>
                <w:rFonts w:ascii="Times New Roman" w:eastAsia="宋体" w:cs="Times New Roman" w:hAnsi="Times New Roman"/>
                <w:sz w:val="20"/>
                <w:szCs w:val="20"/>
              </w:rPr>
            </w:pPr>
          </w:p>
        </w:tc>
        <w:tc>
          <w:tcPr>
            <w:tcW w:w="1016" w:type="dxa"/>
            <w:vAlign w:val="center"/>
          </w:tcPr>
          <w:p>
            <w:pPr>
              <w:pStyle w:val="3247"/>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246"/>
              <w:widowControl w:val="0"/>
              <w:ind w:leftChars="100" w:left="210"/>
              <w:jc w:val="both"/>
              <w:rPr>
                <w:rFonts w:ascii="Times New Roman" w:eastAsia="宋体" w:hAnsi="Times New Roman"/>
                <w:sz w:val="20"/>
                <w:szCs w:val="20"/>
              </w:rPr>
            </w:pPr>
            <w:r>
              <w:rPr>
                <w:rFonts w:ascii="Times New Roman" w:eastAsia="宋体" w:hAnsi="Times New Roman"/>
                <w:sz w:val="20"/>
                <w:szCs w:val="20"/>
              </w:rPr>
              <w:t>2041007</w:t>
            </w:r>
          </w:p>
        </w:tc>
        <w:tc>
          <w:tcPr>
            <w:tcW w:w="3091" w:type="dxa"/>
            <w:vAlign w:val="center"/>
          </w:tcPr>
          <w:p>
            <w:pPr>
              <w:pStyle w:val="3245"/>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缉私业务</w:t>
            </w:r>
          </w:p>
        </w:tc>
        <w:tc>
          <w:tcPr>
            <w:tcW w:w="1271" w:type="dxa"/>
            <w:vAlign w:val="center"/>
          </w:tcPr>
          <w:p>
            <w:pPr>
              <w:pStyle w:val="3244"/>
              <w:widowControl/>
              <w:jc w:val="right"/>
              <w:textAlignment w:val="center"/>
              <w:rPr>
                <w:snapToGrid w:val="0"/>
                <w:color w:val="000000"/>
                <w:kern w:val="0"/>
                <w:sz w:val="20"/>
                <w:szCs w:val="20"/>
              </w:rPr>
            </w:pPr>
          </w:p>
        </w:tc>
        <w:tc>
          <w:tcPr>
            <w:tcW w:w="1334" w:type="dxa"/>
            <w:vAlign w:val="center"/>
          </w:tcPr>
          <w:p>
            <w:pPr>
              <w:pStyle w:val="3243"/>
              <w:widowControl/>
              <w:jc w:val="right"/>
              <w:textAlignment w:val="center"/>
              <w:rPr>
                <w:snapToGrid w:val="0"/>
                <w:color w:val="000000"/>
                <w:kern w:val="0"/>
                <w:sz w:val="20"/>
                <w:szCs w:val="20"/>
              </w:rPr>
            </w:pPr>
          </w:p>
        </w:tc>
        <w:tc>
          <w:tcPr>
            <w:tcW w:w="1184" w:type="dxa"/>
            <w:vAlign w:val="center"/>
          </w:tcPr>
          <w:p>
            <w:pPr>
              <w:pStyle w:val="3242"/>
              <w:widowControl/>
              <w:jc w:val="right"/>
              <w:textAlignment w:val="center"/>
              <w:rPr>
                <w:snapToGrid w:val="0"/>
                <w:color w:val="000000"/>
                <w:kern w:val="0"/>
                <w:sz w:val="20"/>
                <w:szCs w:val="20"/>
              </w:rPr>
            </w:pPr>
          </w:p>
        </w:tc>
        <w:tc>
          <w:tcPr>
            <w:tcW w:w="916" w:type="dxa"/>
            <w:vAlign w:val="center"/>
          </w:tcPr>
          <w:p>
            <w:pPr>
              <w:pStyle w:val="3241"/>
              <w:widowControl w:val="0"/>
              <w:jc w:val="right"/>
              <w:rPr>
                <w:rFonts w:ascii="Times New Roman" w:eastAsia="宋体" w:cs="Times New Roman" w:hAnsi="Times New Roman"/>
                <w:sz w:val="20"/>
                <w:szCs w:val="20"/>
              </w:rPr>
            </w:pPr>
          </w:p>
        </w:tc>
        <w:tc>
          <w:tcPr>
            <w:tcW w:w="960" w:type="dxa"/>
            <w:vAlign w:val="center"/>
          </w:tcPr>
          <w:p>
            <w:pPr>
              <w:pStyle w:val="3240"/>
              <w:widowControl w:val="0"/>
              <w:jc w:val="right"/>
              <w:rPr>
                <w:rFonts w:ascii="Times New Roman" w:eastAsia="宋体" w:cs="Times New Roman" w:hAnsi="Times New Roman"/>
                <w:sz w:val="20"/>
                <w:szCs w:val="20"/>
              </w:rPr>
            </w:pPr>
          </w:p>
        </w:tc>
        <w:tc>
          <w:tcPr>
            <w:tcW w:w="1016" w:type="dxa"/>
            <w:vAlign w:val="center"/>
          </w:tcPr>
          <w:p>
            <w:pPr>
              <w:pStyle w:val="3239"/>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238"/>
              <w:widowControl w:val="0"/>
              <w:ind w:leftChars="100" w:left="210"/>
              <w:jc w:val="both"/>
              <w:rPr>
                <w:rFonts w:ascii="Times New Roman" w:eastAsia="宋体" w:hAnsi="Times New Roman"/>
                <w:b/>
                <w:sz w:val="20"/>
                <w:szCs w:val="20"/>
              </w:rPr>
            </w:pPr>
            <w:r>
              <w:rPr>
                <w:rFonts w:ascii="Times New Roman" w:eastAsia="宋体" w:hAnsi="Times New Roman"/>
                <w:b/>
                <w:sz w:val="20"/>
                <w:szCs w:val="20"/>
              </w:rPr>
              <w:t>205</w:t>
            </w:r>
          </w:p>
        </w:tc>
        <w:tc>
          <w:tcPr>
            <w:tcW w:w="3091" w:type="dxa"/>
            <w:vAlign w:val="center"/>
          </w:tcPr>
          <w:p>
            <w:pPr>
              <w:pStyle w:val="3237"/>
              <w:widowControl w:val="0"/>
              <w:ind w:leftChars="100" w:left="210"/>
              <w:jc w:val="both"/>
              <w:rPr>
                <w:rFonts w:ascii="Times New Roman" w:eastAsia="宋体" w:hAnsi="Times New Roman"/>
                <w:b/>
                <w:sz w:val="20"/>
                <w:szCs w:val="20"/>
              </w:rPr>
            </w:pPr>
            <w:r>
              <w:rPr>
                <w:rFonts w:ascii="Times New Roman" w:eastAsia="宋体" w:hAnsi="Times New Roman" w:hint="eastAsia"/>
                <w:b/>
                <w:sz w:val="20"/>
                <w:szCs w:val="20"/>
              </w:rPr>
              <w:t>教育支出</w:t>
            </w:r>
          </w:p>
        </w:tc>
        <w:tc>
          <w:tcPr>
            <w:tcW w:w="1271" w:type="dxa"/>
            <w:vAlign w:val="center"/>
          </w:tcPr>
          <w:p>
            <w:pPr>
              <w:pStyle w:val="3236"/>
              <w:widowControl/>
              <w:jc w:val="right"/>
              <w:textAlignment w:val="center"/>
              <w:rPr>
                <w:b/>
                <w:bCs/>
                <w:snapToGrid w:val="0"/>
                <w:color w:val="000000"/>
                <w:kern w:val="0"/>
                <w:sz w:val="20"/>
                <w:szCs w:val="20"/>
              </w:rPr>
            </w:pPr>
          </w:p>
        </w:tc>
        <w:tc>
          <w:tcPr>
            <w:tcW w:w="1334" w:type="dxa"/>
            <w:vAlign w:val="center"/>
          </w:tcPr>
          <w:p>
            <w:pPr>
              <w:pStyle w:val="3235"/>
              <w:widowControl/>
              <w:jc w:val="right"/>
              <w:textAlignment w:val="center"/>
              <w:rPr>
                <w:b/>
                <w:bCs/>
                <w:snapToGrid w:val="0"/>
                <w:color w:val="000000"/>
                <w:kern w:val="0"/>
                <w:sz w:val="20"/>
                <w:szCs w:val="20"/>
              </w:rPr>
            </w:pPr>
          </w:p>
        </w:tc>
        <w:tc>
          <w:tcPr>
            <w:tcW w:w="1184" w:type="dxa"/>
            <w:vAlign w:val="center"/>
          </w:tcPr>
          <w:p>
            <w:pPr>
              <w:pStyle w:val="3234"/>
              <w:widowControl/>
              <w:jc w:val="right"/>
              <w:textAlignment w:val="center"/>
              <w:rPr>
                <w:b/>
                <w:bCs/>
                <w:snapToGrid w:val="0"/>
                <w:color w:val="000000"/>
                <w:kern w:val="0"/>
                <w:sz w:val="20"/>
                <w:szCs w:val="20"/>
              </w:rPr>
            </w:pPr>
          </w:p>
        </w:tc>
        <w:tc>
          <w:tcPr>
            <w:tcW w:w="916" w:type="dxa"/>
            <w:vAlign w:val="center"/>
          </w:tcPr>
          <w:p>
            <w:pPr>
              <w:pStyle w:val="3233"/>
              <w:widowControl w:val="0"/>
              <w:jc w:val="right"/>
              <w:rPr>
                <w:rFonts w:ascii="Times New Roman" w:eastAsia="宋体" w:cs="Times New Roman" w:hAnsi="Times New Roman"/>
                <w:b/>
                <w:sz w:val="20"/>
                <w:szCs w:val="20"/>
              </w:rPr>
            </w:pPr>
          </w:p>
        </w:tc>
        <w:tc>
          <w:tcPr>
            <w:tcW w:w="960" w:type="dxa"/>
            <w:vAlign w:val="center"/>
          </w:tcPr>
          <w:p>
            <w:pPr>
              <w:pStyle w:val="3232"/>
              <w:widowControl w:val="0"/>
              <w:jc w:val="right"/>
              <w:rPr>
                <w:rFonts w:ascii="Times New Roman" w:eastAsia="宋体" w:cs="Times New Roman" w:hAnsi="Times New Roman"/>
                <w:b/>
                <w:sz w:val="20"/>
                <w:szCs w:val="20"/>
              </w:rPr>
            </w:pPr>
          </w:p>
        </w:tc>
        <w:tc>
          <w:tcPr>
            <w:tcW w:w="1016" w:type="dxa"/>
            <w:vAlign w:val="center"/>
          </w:tcPr>
          <w:p>
            <w:pPr>
              <w:pStyle w:val="3231"/>
              <w:widowControl w:val="0"/>
              <w:jc w:val="right"/>
              <w:rPr>
                <w:rFonts w:ascii="Times New Roman" w:eastAsia="宋体" w:cs="Times New Roman" w:hAnsi="Times New Roman"/>
                <w:b/>
                <w:sz w:val="20"/>
                <w:szCs w:val="20"/>
              </w:rPr>
            </w:pPr>
          </w:p>
        </w:tc>
      </w:tr>
      <w:tr>
        <w:trPr>
          <w:trHeight w:val="280"/>
        </w:trPr>
        <w:tc>
          <w:tcPr>
            <w:tcW w:w="1221" w:type="dxa"/>
            <w:vAlign w:val="center"/>
          </w:tcPr>
          <w:p>
            <w:pPr>
              <w:pStyle w:val="3230"/>
              <w:widowControl w:val="0"/>
              <w:ind w:leftChars="100" w:left="210"/>
              <w:jc w:val="both"/>
              <w:rPr>
                <w:rFonts w:ascii="Times New Roman" w:eastAsia="宋体" w:hAnsi="Times New Roman"/>
                <w:b/>
                <w:sz w:val="20"/>
                <w:szCs w:val="20"/>
              </w:rPr>
            </w:pPr>
            <w:r>
              <w:rPr>
                <w:rFonts w:ascii="Times New Roman" w:eastAsia="宋体" w:hAnsi="Times New Roman"/>
                <w:b/>
                <w:sz w:val="20"/>
                <w:szCs w:val="20"/>
              </w:rPr>
              <w:t>20502</w:t>
            </w:r>
          </w:p>
        </w:tc>
        <w:tc>
          <w:tcPr>
            <w:tcW w:w="3091" w:type="dxa"/>
            <w:vAlign w:val="center"/>
          </w:tcPr>
          <w:p>
            <w:pPr>
              <w:pStyle w:val="3229"/>
              <w:widowControl w:val="0"/>
              <w:ind w:leftChars="100" w:left="210"/>
              <w:jc w:val="both"/>
              <w:rPr>
                <w:rFonts w:ascii="Times New Roman" w:eastAsia="宋体" w:hAnsi="Times New Roman"/>
                <w:b/>
                <w:sz w:val="20"/>
                <w:szCs w:val="20"/>
              </w:rPr>
            </w:pPr>
            <w:r>
              <w:rPr>
                <w:rFonts w:ascii="Times New Roman" w:eastAsia="宋体" w:hAnsi="Times New Roman" w:hint="eastAsia"/>
                <w:b/>
                <w:sz w:val="20"/>
                <w:szCs w:val="20"/>
              </w:rPr>
              <w:t>普通教育</w:t>
            </w:r>
          </w:p>
        </w:tc>
        <w:tc>
          <w:tcPr>
            <w:tcW w:w="1271" w:type="dxa"/>
            <w:vAlign w:val="center"/>
          </w:tcPr>
          <w:p>
            <w:pPr>
              <w:pStyle w:val="3228"/>
              <w:widowControl/>
              <w:jc w:val="right"/>
              <w:textAlignment w:val="center"/>
              <w:rPr>
                <w:b/>
                <w:bCs/>
                <w:snapToGrid w:val="0"/>
                <w:color w:val="000000"/>
                <w:kern w:val="0"/>
                <w:sz w:val="20"/>
                <w:szCs w:val="20"/>
              </w:rPr>
            </w:pPr>
          </w:p>
        </w:tc>
        <w:tc>
          <w:tcPr>
            <w:tcW w:w="1334" w:type="dxa"/>
            <w:vAlign w:val="center"/>
          </w:tcPr>
          <w:p>
            <w:pPr>
              <w:pStyle w:val="3227"/>
              <w:widowControl/>
              <w:jc w:val="right"/>
              <w:textAlignment w:val="center"/>
              <w:rPr>
                <w:b/>
                <w:bCs/>
                <w:snapToGrid w:val="0"/>
                <w:color w:val="000000"/>
                <w:kern w:val="0"/>
                <w:sz w:val="20"/>
                <w:szCs w:val="20"/>
              </w:rPr>
            </w:pPr>
          </w:p>
        </w:tc>
        <w:tc>
          <w:tcPr>
            <w:tcW w:w="1184" w:type="dxa"/>
            <w:vAlign w:val="center"/>
          </w:tcPr>
          <w:p>
            <w:pPr>
              <w:pStyle w:val="3226"/>
              <w:widowControl/>
              <w:jc w:val="right"/>
              <w:textAlignment w:val="center"/>
              <w:rPr>
                <w:b/>
                <w:bCs/>
                <w:snapToGrid w:val="0"/>
                <w:color w:val="000000"/>
                <w:kern w:val="0"/>
                <w:sz w:val="20"/>
                <w:szCs w:val="20"/>
              </w:rPr>
            </w:pPr>
          </w:p>
        </w:tc>
        <w:tc>
          <w:tcPr>
            <w:tcW w:w="916" w:type="dxa"/>
            <w:vAlign w:val="center"/>
          </w:tcPr>
          <w:p>
            <w:pPr>
              <w:pStyle w:val="3225"/>
              <w:widowControl w:val="0"/>
              <w:jc w:val="right"/>
              <w:rPr>
                <w:rFonts w:ascii="Times New Roman" w:eastAsia="宋体" w:cs="Times New Roman" w:hAnsi="Times New Roman"/>
                <w:b/>
                <w:sz w:val="20"/>
                <w:szCs w:val="20"/>
              </w:rPr>
            </w:pPr>
          </w:p>
        </w:tc>
        <w:tc>
          <w:tcPr>
            <w:tcW w:w="960" w:type="dxa"/>
            <w:vAlign w:val="center"/>
          </w:tcPr>
          <w:p>
            <w:pPr>
              <w:pStyle w:val="3224"/>
              <w:widowControl w:val="0"/>
              <w:jc w:val="right"/>
              <w:rPr>
                <w:rFonts w:ascii="Times New Roman" w:eastAsia="宋体" w:cs="Times New Roman" w:hAnsi="Times New Roman"/>
                <w:b/>
                <w:sz w:val="20"/>
                <w:szCs w:val="20"/>
              </w:rPr>
            </w:pPr>
          </w:p>
        </w:tc>
        <w:tc>
          <w:tcPr>
            <w:tcW w:w="1016" w:type="dxa"/>
            <w:vAlign w:val="center"/>
          </w:tcPr>
          <w:p>
            <w:pPr>
              <w:pStyle w:val="3223"/>
              <w:widowControl w:val="0"/>
              <w:jc w:val="right"/>
              <w:rPr>
                <w:rFonts w:ascii="Times New Roman" w:eastAsia="宋体" w:cs="Times New Roman" w:hAnsi="Times New Roman"/>
                <w:b/>
                <w:sz w:val="20"/>
                <w:szCs w:val="20"/>
              </w:rPr>
            </w:pPr>
          </w:p>
        </w:tc>
      </w:tr>
      <w:tr>
        <w:trPr>
          <w:trHeight w:val="280"/>
        </w:trPr>
        <w:tc>
          <w:tcPr>
            <w:tcW w:w="1221" w:type="dxa"/>
            <w:vAlign w:val="center"/>
          </w:tcPr>
          <w:p>
            <w:pPr>
              <w:pStyle w:val="3222"/>
              <w:widowControl w:val="0"/>
              <w:ind w:leftChars="100" w:left="210"/>
              <w:jc w:val="both"/>
              <w:rPr>
                <w:rFonts w:ascii="Times New Roman" w:eastAsia="宋体" w:hAnsi="Times New Roman"/>
                <w:sz w:val="20"/>
                <w:szCs w:val="20"/>
              </w:rPr>
            </w:pPr>
            <w:r>
              <w:rPr>
                <w:rFonts w:ascii="Times New Roman" w:eastAsia="宋体" w:hAnsi="Times New Roman"/>
                <w:sz w:val="20"/>
                <w:szCs w:val="20"/>
              </w:rPr>
              <w:t>2050205</w:t>
            </w:r>
          </w:p>
        </w:tc>
        <w:tc>
          <w:tcPr>
            <w:tcW w:w="3091" w:type="dxa"/>
            <w:vAlign w:val="center"/>
          </w:tcPr>
          <w:p>
            <w:pPr>
              <w:pStyle w:val="3221"/>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高等教育</w:t>
            </w:r>
          </w:p>
        </w:tc>
        <w:tc>
          <w:tcPr>
            <w:tcW w:w="1271" w:type="dxa"/>
            <w:vAlign w:val="center"/>
          </w:tcPr>
          <w:p>
            <w:pPr>
              <w:pStyle w:val="3220"/>
              <w:widowControl/>
              <w:jc w:val="right"/>
              <w:textAlignment w:val="center"/>
              <w:rPr>
                <w:snapToGrid w:val="0"/>
                <w:color w:val="000000"/>
                <w:kern w:val="0"/>
                <w:sz w:val="20"/>
                <w:szCs w:val="20"/>
              </w:rPr>
            </w:pPr>
          </w:p>
        </w:tc>
        <w:tc>
          <w:tcPr>
            <w:tcW w:w="1334" w:type="dxa"/>
            <w:vAlign w:val="center"/>
          </w:tcPr>
          <w:p>
            <w:pPr>
              <w:pStyle w:val="3219"/>
              <w:widowControl/>
              <w:jc w:val="right"/>
              <w:textAlignment w:val="center"/>
              <w:rPr>
                <w:snapToGrid w:val="0"/>
                <w:color w:val="000000"/>
                <w:kern w:val="0"/>
                <w:sz w:val="20"/>
                <w:szCs w:val="20"/>
              </w:rPr>
            </w:pPr>
          </w:p>
        </w:tc>
        <w:tc>
          <w:tcPr>
            <w:tcW w:w="1184" w:type="dxa"/>
            <w:vAlign w:val="center"/>
          </w:tcPr>
          <w:p>
            <w:pPr>
              <w:pStyle w:val="3218"/>
              <w:widowControl/>
              <w:jc w:val="right"/>
              <w:textAlignment w:val="center"/>
              <w:rPr>
                <w:snapToGrid w:val="0"/>
                <w:color w:val="000000"/>
                <w:kern w:val="0"/>
                <w:sz w:val="20"/>
                <w:szCs w:val="20"/>
              </w:rPr>
            </w:pPr>
          </w:p>
        </w:tc>
        <w:tc>
          <w:tcPr>
            <w:tcW w:w="916" w:type="dxa"/>
            <w:vAlign w:val="center"/>
          </w:tcPr>
          <w:p>
            <w:pPr>
              <w:pStyle w:val="3217"/>
              <w:widowControl w:val="0"/>
              <w:jc w:val="right"/>
              <w:rPr>
                <w:rFonts w:ascii="Times New Roman" w:eastAsia="宋体" w:cs="Times New Roman" w:hAnsi="Times New Roman"/>
                <w:sz w:val="20"/>
                <w:szCs w:val="20"/>
              </w:rPr>
            </w:pPr>
          </w:p>
        </w:tc>
        <w:tc>
          <w:tcPr>
            <w:tcW w:w="960" w:type="dxa"/>
            <w:vAlign w:val="center"/>
          </w:tcPr>
          <w:p>
            <w:pPr>
              <w:pStyle w:val="3216"/>
              <w:widowControl w:val="0"/>
              <w:jc w:val="right"/>
              <w:rPr>
                <w:rFonts w:ascii="Times New Roman" w:eastAsia="宋体" w:cs="Times New Roman" w:hAnsi="Times New Roman"/>
                <w:sz w:val="20"/>
                <w:szCs w:val="20"/>
              </w:rPr>
            </w:pPr>
          </w:p>
        </w:tc>
        <w:tc>
          <w:tcPr>
            <w:tcW w:w="1016" w:type="dxa"/>
            <w:vAlign w:val="center"/>
          </w:tcPr>
          <w:p>
            <w:pPr>
              <w:pStyle w:val="3215"/>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214"/>
              <w:widowControl w:val="0"/>
              <w:ind w:leftChars="100" w:left="210"/>
              <w:jc w:val="both"/>
              <w:rPr>
                <w:rFonts w:ascii="Times New Roman" w:eastAsia="宋体" w:hAnsi="Times New Roman"/>
                <w:b/>
                <w:sz w:val="20"/>
                <w:szCs w:val="20"/>
              </w:rPr>
            </w:pPr>
            <w:r>
              <w:rPr>
                <w:rFonts w:ascii="Times New Roman" w:eastAsia="宋体" w:hAnsi="Times New Roman"/>
                <w:b/>
                <w:sz w:val="20"/>
                <w:szCs w:val="20"/>
              </w:rPr>
              <w:t>208</w:t>
            </w:r>
          </w:p>
        </w:tc>
        <w:tc>
          <w:tcPr>
            <w:tcW w:w="3091" w:type="dxa"/>
            <w:vAlign w:val="center"/>
          </w:tcPr>
          <w:p>
            <w:pPr>
              <w:pStyle w:val="3213"/>
              <w:widowControl w:val="0"/>
              <w:ind w:leftChars="100" w:left="210"/>
              <w:jc w:val="both"/>
              <w:rPr>
                <w:rFonts w:ascii="Times New Roman" w:eastAsia="宋体" w:hAnsi="Times New Roman"/>
                <w:b/>
                <w:sz w:val="20"/>
                <w:szCs w:val="20"/>
              </w:rPr>
            </w:pPr>
            <w:r>
              <w:rPr>
                <w:rFonts w:ascii="Times New Roman" w:eastAsia="宋体" w:hAnsi="Times New Roman" w:hint="eastAsia"/>
                <w:b/>
                <w:sz w:val="20"/>
                <w:szCs w:val="20"/>
              </w:rPr>
              <w:t>社会保障和就业支出</w:t>
            </w:r>
          </w:p>
        </w:tc>
        <w:tc>
          <w:tcPr>
            <w:tcW w:w="1271" w:type="dxa"/>
            <w:vAlign w:val="center"/>
          </w:tcPr>
          <w:p>
            <w:pPr>
              <w:pStyle w:val="3212"/>
              <w:widowControl/>
              <w:jc w:val="right"/>
              <w:textAlignment w:val="center"/>
              <w:rPr>
                <w:b/>
                <w:bCs/>
                <w:snapToGrid w:val="0"/>
                <w:color w:val="000000"/>
                <w:kern w:val="0"/>
                <w:sz w:val="20"/>
                <w:szCs w:val="20"/>
              </w:rPr>
            </w:pPr>
          </w:p>
        </w:tc>
        <w:tc>
          <w:tcPr>
            <w:tcW w:w="1334" w:type="dxa"/>
            <w:vAlign w:val="center"/>
          </w:tcPr>
          <w:p>
            <w:pPr>
              <w:pStyle w:val="3211"/>
              <w:widowControl/>
              <w:jc w:val="right"/>
              <w:textAlignment w:val="center"/>
              <w:rPr>
                <w:b/>
                <w:bCs/>
                <w:snapToGrid w:val="0"/>
                <w:color w:val="000000"/>
                <w:kern w:val="0"/>
                <w:sz w:val="20"/>
                <w:szCs w:val="20"/>
              </w:rPr>
            </w:pPr>
          </w:p>
        </w:tc>
        <w:tc>
          <w:tcPr>
            <w:tcW w:w="1184" w:type="dxa"/>
            <w:vAlign w:val="center"/>
          </w:tcPr>
          <w:p>
            <w:pPr>
              <w:pStyle w:val="3210"/>
              <w:widowControl/>
              <w:jc w:val="right"/>
              <w:textAlignment w:val="center"/>
              <w:rPr>
                <w:snapToGrid w:val="0"/>
                <w:color w:val="000000"/>
                <w:kern w:val="0"/>
                <w:sz w:val="20"/>
                <w:szCs w:val="20"/>
              </w:rPr>
            </w:pPr>
          </w:p>
        </w:tc>
        <w:tc>
          <w:tcPr>
            <w:tcW w:w="916" w:type="dxa"/>
            <w:vAlign w:val="center"/>
          </w:tcPr>
          <w:p>
            <w:pPr>
              <w:pStyle w:val="3209"/>
              <w:widowControl w:val="0"/>
              <w:jc w:val="right"/>
              <w:rPr>
                <w:rFonts w:ascii="Times New Roman" w:eastAsia="宋体" w:cs="Times New Roman" w:hAnsi="Times New Roman"/>
                <w:b/>
                <w:sz w:val="20"/>
                <w:szCs w:val="20"/>
              </w:rPr>
            </w:pPr>
          </w:p>
        </w:tc>
        <w:tc>
          <w:tcPr>
            <w:tcW w:w="960" w:type="dxa"/>
            <w:vAlign w:val="center"/>
          </w:tcPr>
          <w:p>
            <w:pPr>
              <w:pStyle w:val="3208"/>
              <w:widowControl w:val="0"/>
              <w:jc w:val="right"/>
              <w:rPr>
                <w:rFonts w:ascii="Times New Roman" w:eastAsia="宋体" w:cs="Times New Roman" w:hAnsi="Times New Roman"/>
                <w:b/>
                <w:sz w:val="20"/>
                <w:szCs w:val="20"/>
              </w:rPr>
            </w:pPr>
          </w:p>
        </w:tc>
        <w:tc>
          <w:tcPr>
            <w:tcW w:w="1016" w:type="dxa"/>
            <w:vAlign w:val="center"/>
          </w:tcPr>
          <w:p>
            <w:pPr>
              <w:pStyle w:val="3207"/>
              <w:widowControl w:val="0"/>
              <w:jc w:val="right"/>
              <w:rPr>
                <w:rFonts w:ascii="Times New Roman" w:eastAsia="宋体" w:cs="Times New Roman" w:hAnsi="Times New Roman"/>
                <w:b/>
                <w:sz w:val="20"/>
                <w:szCs w:val="20"/>
              </w:rPr>
            </w:pPr>
          </w:p>
        </w:tc>
      </w:tr>
      <w:tr>
        <w:trPr>
          <w:trHeight w:val="280"/>
        </w:trPr>
        <w:tc>
          <w:tcPr>
            <w:tcW w:w="1221" w:type="dxa"/>
            <w:vAlign w:val="center"/>
          </w:tcPr>
          <w:p>
            <w:pPr>
              <w:pStyle w:val="3206"/>
              <w:widowControl w:val="0"/>
              <w:ind w:leftChars="100" w:left="210"/>
              <w:jc w:val="both"/>
              <w:rPr>
                <w:rFonts w:ascii="Times New Roman" w:eastAsia="宋体" w:hAnsi="Times New Roman"/>
                <w:b/>
                <w:sz w:val="20"/>
                <w:szCs w:val="20"/>
              </w:rPr>
            </w:pPr>
            <w:r>
              <w:rPr>
                <w:rFonts w:ascii="Times New Roman" w:eastAsia="宋体" w:hAnsi="Times New Roman"/>
                <w:b/>
                <w:sz w:val="20"/>
                <w:szCs w:val="20"/>
              </w:rPr>
              <w:t>20805</w:t>
            </w:r>
          </w:p>
        </w:tc>
        <w:tc>
          <w:tcPr>
            <w:tcW w:w="3091" w:type="dxa"/>
            <w:vAlign w:val="center"/>
          </w:tcPr>
          <w:p>
            <w:pPr>
              <w:pStyle w:val="3205"/>
              <w:widowControl w:val="0"/>
              <w:ind w:leftChars="100" w:left="210"/>
              <w:jc w:val="both"/>
              <w:rPr>
                <w:rFonts w:ascii="Times New Roman" w:eastAsia="宋体" w:hAnsi="Times New Roman"/>
                <w:b/>
                <w:sz w:val="20"/>
                <w:szCs w:val="20"/>
              </w:rPr>
            </w:pPr>
            <w:r>
              <w:rPr>
                <w:rFonts w:ascii="Times New Roman" w:eastAsia="宋体" w:hAnsi="Times New Roman" w:hint="eastAsia"/>
                <w:b/>
                <w:sz w:val="20"/>
                <w:szCs w:val="20"/>
              </w:rPr>
              <w:t>行政事业单位养老支出</w:t>
            </w:r>
          </w:p>
        </w:tc>
        <w:tc>
          <w:tcPr>
            <w:tcW w:w="1271" w:type="dxa"/>
            <w:vAlign w:val="center"/>
          </w:tcPr>
          <w:p>
            <w:pPr>
              <w:pStyle w:val="3204"/>
              <w:widowControl/>
              <w:jc w:val="right"/>
              <w:textAlignment w:val="center"/>
              <w:rPr>
                <w:b/>
                <w:bCs/>
                <w:snapToGrid w:val="0"/>
                <w:color w:val="000000"/>
                <w:kern w:val="0"/>
                <w:sz w:val="20"/>
                <w:szCs w:val="20"/>
              </w:rPr>
            </w:pPr>
          </w:p>
        </w:tc>
        <w:tc>
          <w:tcPr>
            <w:tcW w:w="1334" w:type="dxa"/>
            <w:vAlign w:val="center"/>
          </w:tcPr>
          <w:p>
            <w:pPr>
              <w:pStyle w:val="3203"/>
              <w:widowControl/>
              <w:jc w:val="right"/>
              <w:textAlignment w:val="center"/>
              <w:rPr>
                <w:b/>
                <w:bCs/>
                <w:snapToGrid w:val="0"/>
                <w:color w:val="000000"/>
                <w:kern w:val="0"/>
                <w:sz w:val="20"/>
                <w:szCs w:val="20"/>
              </w:rPr>
            </w:pPr>
          </w:p>
        </w:tc>
        <w:tc>
          <w:tcPr>
            <w:tcW w:w="1184" w:type="dxa"/>
            <w:vAlign w:val="center"/>
          </w:tcPr>
          <w:p>
            <w:pPr>
              <w:pStyle w:val="3202"/>
              <w:widowControl/>
              <w:jc w:val="right"/>
              <w:textAlignment w:val="center"/>
              <w:rPr>
                <w:snapToGrid w:val="0"/>
                <w:color w:val="000000"/>
                <w:kern w:val="0"/>
                <w:sz w:val="20"/>
                <w:szCs w:val="20"/>
              </w:rPr>
            </w:pPr>
          </w:p>
        </w:tc>
        <w:tc>
          <w:tcPr>
            <w:tcW w:w="916" w:type="dxa"/>
            <w:vAlign w:val="center"/>
          </w:tcPr>
          <w:p>
            <w:pPr>
              <w:pStyle w:val="3201"/>
              <w:widowControl w:val="0"/>
              <w:jc w:val="right"/>
              <w:rPr>
                <w:rFonts w:ascii="Times New Roman" w:eastAsia="宋体" w:cs="Times New Roman" w:hAnsi="Times New Roman"/>
                <w:b/>
                <w:sz w:val="20"/>
                <w:szCs w:val="20"/>
              </w:rPr>
            </w:pPr>
          </w:p>
        </w:tc>
        <w:tc>
          <w:tcPr>
            <w:tcW w:w="960" w:type="dxa"/>
            <w:vAlign w:val="center"/>
          </w:tcPr>
          <w:p>
            <w:pPr>
              <w:pStyle w:val="3200"/>
              <w:widowControl w:val="0"/>
              <w:jc w:val="right"/>
              <w:rPr>
                <w:rFonts w:ascii="Times New Roman" w:eastAsia="宋体" w:cs="Times New Roman" w:hAnsi="Times New Roman"/>
                <w:b/>
                <w:sz w:val="20"/>
                <w:szCs w:val="20"/>
              </w:rPr>
            </w:pPr>
          </w:p>
        </w:tc>
        <w:tc>
          <w:tcPr>
            <w:tcW w:w="1016" w:type="dxa"/>
            <w:vAlign w:val="center"/>
          </w:tcPr>
          <w:p>
            <w:pPr>
              <w:pStyle w:val="3199"/>
              <w:widowControl w:val="0"/>
              <w:jc w:val="right"/>
              <w:rPr>
                <w:rFonts w:ascii="Times New Roman" w:eastAsia="宋体" w:cs="Times New Roman" w:hAnsi="Times New Roman"/>
                <w:b/>
                <w:sz w:val="20"/>
                <w:szCs w:val="20"/>
              </w:rPr>
            </w:pPr>
          </w:p>
        </w:tc>
      </w:tr>
      <w:tr>
        <w:trPr>
          <w:trHeight w:val="280"/>
        </w:trPr>
        <w:tc>
          <w:tcPr>
            <w:tcW w:w="1221" w:type="dxa"/>
            <w:vAlign w:val="center"/>
          </w:tcPr>
          <w:p>
            <w:pPr>
              <w:pStyle w:val="3198"/>
              <w:widowControl w:val="0"/>
              <w:ind w:leftChars="100" w:left="210"/>
              <w:jc w:val="both"/>
              <w:rPr>
                <w:rFonts w:ascii="Times New Roman" w:eastAsia="宋体" w:hAnsi="Times New Roman"/>
                <w:sz w:val="20"/>
                <w:szCs w:val="20"/>
              </w:rPr>
            </w:pPr>
            <w:r>
              <w:rPr>
                <w:rFonts w:ascii="Times New Roman" w:eastAsia="宋体" w:hAnsi="Times New Roman"/>
                <w:sz w:val="20"/>
                <w:szCs w:val="20"/>
              </w:rPr>
              <w:t>2080501</w:t>
            </w:r>
          </w:p>
        </w:tc>
        <w:tc>
          <w:tcPr>
            <w:tcW w:w="3091" w:type="dxa"/>
            <w:vAlign w:val="center"/>
          </w:tcPr>
          <w:p>
            <w:pPr>
              <w:pStyle w:val="3197"/>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行政单位离退休</w:t>
            </w:r>
          </w:p>
        </w:tc>
        <w:tc>
          <w:tcPr>
            <w:tcW w:w="1271" w:type="dxa"/>
            <w:vAlign w:val="center"/>
          </w:tcPr>
          <w:p>
            <w:pPr>
              <w:pStyle w:val="3196"/>
              <w:widowControl/>
              <w:jc w:val="right"/>
              <w:textAlignment w:val="center"/>
              <w:rPr>
                <w:snapToGrid w:val="0"/>
                <w:color w:val="000000"/>
                <w:kern w:val="0"/>
                <w:sz w:val="20"/>
                <w:szCs w:val="20"/>
              </w:rPr>
            </w:pPr>
          </w:p>
        </w:tc>
        <w:tc>
          <w:tcPr>
            <w:tcW w:w="1334" w:type="dxa"/>
            <w:vAlign w:val="center"/>
          </w:tcPr>
          <w:p>
            <w:pPr>
              <w:pStyle w:val="3195"/>
              <w:widowControl/>
              <w:jc w:val="right"/>
              <w:textAlignment w:val="center"/>
              <w:rPr>
                <w:snapToGrid w:val="0"/>
                <w:color w:val="000000"/>
                <w:kern w:val="0"/>
                <w:sz w:val="20"/>
                <w:szCs w:val="20"/>
              </w:rPr>
            </w:pPr>
          </w:p>
        </w:tc>
        <w:tc>
          <w:tcPr>
            <w:tcW w:w="1184" w:type="dxa"/>
            <w:vAlign w:val="center"/>
          </w:tcPr>
          <w:p>
            <w:pPr>
              <w:pStyle w:val="3194"/>
              <w:widowControl/>
              <w:jc w:val="right"/>
              <w:textAlignment w:val="center"/>
              <w:rPr>
                <w:snapToGrid w:val="0"/>
                <w:color w:val="000000"/>
                <w:kern w:val="0"/>
                <w:sz w:val="20"/>
                <w:szCs w:val="20"/>
              </w:rPr>
            </w:pPr>
          </w:p>
        </w:tc>
        <w:tc>
          <w:tcPr>
            <w:tcW w:w="916" w:type="dxa"/>
            <w:vAlign w:val="center"/>
          </w:tcPr>
          <w:p>
            <w:pPr>
              <w:pStyle w:val="3193"/>
              <w:widowControl w:val="0"/>
              <w:jc w:val="right"/>
              <w:rPr>
                <w:rFonts w:ascii="Times New Roman" w:eastAsia="宋体" w:cs="Times New Roman" w:hAnsi="Times New Roman"/>
                <w:sz w:val="20"/>
                <w:szCs w:val="20"/>
              </w:rPr>
            </w:pPr>
          </w:p>
        </w:tc>
        <w:tc>
          <w:tcPr>
            <w:tcW w:w="960" w:type="dxa"/>
            <w:vAlign w:val="center"/>
          </w:tcPr>
          <w:p>
            <w:pPr>
              <w:pStyle w:val="3192"/>
              <w:widowControl w:val="0"/>
              <w:jc w:val="right"/>
              <w:rPr>
                <w:rFonts w:ascii="Times New Roman" w:eastAsia="宋体" w:cs="Times New Roman" w:hAnsi="Times New Roman"/>
                <w:sz w:val="20"/>
                <w:szCs w:val="20"/>
              </w:rPr>
            </w:pPr>
          </w:p>
        </w:tc>
        <w:tc>
          <w:tcPr>
            <w:tcW w:w="1016" w:type="dxa"/>
            <w:vAlign w:val="center"/>
          </w:tcPr>
          <w:p>
            <w:pPr>
              <w:pStyle w:val="3191"/>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190"/>
              <w:widowControl w:val="0"/>
              <w:ind w:leftChars="100" w:left="210"/>
              <w:jc w:val="both"/>
              <w:rPr>
                <w:rFonts w:ascii="Times New Roman" w:eastAsia="宋体" w:hAnsi="Times New Roman"/>
                <w:sz w:val="20"/>
                <w:szCs w:val="20"/>
              </w:rPr>
            </w:pPr>
            <w:r>
              <w:rPr>
                <w:rFonts w:ascii="Times New Roman" w:eastAsia="宋体" w:hAnsi="Times New Roman"/>
                <w:sz w:val="20"/>
                <w:szCs w:val="20"/>
              </w:rPr>
              <w:t>2080502</w:t>
            </w:r>
          </w:p>
        </w:tc>
        <w:tc>
          <w:tcPr>
            <w:tcW w:w="3091" w:type="dxa"/>
            <w:vAlign w:val="center"/>
          </w:tcPr>
          <w:p>
            <w:pPr>
              <w:pStyle w:val="3189"/>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事业单位离退休</w:t>
            </w:r>
          </w:p>
        </w:tc>
        <w:tc>
          <w:tcPr>
            <w:tcW w:w="1271" w:type="dxa"/>
            <w:vAlign w:val="center"/>
          </w:tcPr>
          <w:p>
            <w:pPr>
              <w:pStyle w:val="3188"/>
              <w:widowControl/>
              <w:jc w:val="right"/>
              <w:textAlignment w:val="center"/>
              <w:rPr>
                <w:snapToGrid w:val="0"/>
                <w:color w:val="000000"/>
                <w:kern w:val="0"/>
                <w:sz w:val="20"/>
                <w:szCs w:val="20"/>
              </w:rPr>
            </w:pPr>
          </w:p>
        </w:tc>
        <w:tc>
          <w:tcPr>
            <w:tcW w:w="1334" w:type="dxa"/>
            <w:vAlign w:val="center"/>
          </w:tcPr>
          <w:p>
            <w:pPr>
              <w:pStyle w:val="3187"/>
              <w:widowControl/>
              <w:jc w:val="right"/>
              <w:textAlignment w:val="center"/>
              <w:rPr>
                <w:snapToGrid w:val="0"/>
                <w:color w:val="000000"/>
                <w:kern w:val="0"/>
                <w:sz w:val="20"/>
                <w:szCs w:val="20"/>
              </w:rPr>
            </w:pPr>
          </w:p>
        </w:tc>
        <w:tc>
          <w:tcPr>
            <w:tcW w:w="1184" w:type="dxa"/>
            <w:vAlign w:val="center"/>
          </w:tcPr>
          <w:p>
            <w:pPr>
              <w:pStyle w:val="3186"/>
              <w:widowControl/>
              <w:jc w:val="right"/>
              <w:textAlignment w:val="center"/>
              <w:rPr>
                <w:snapToGrid w:val="0"/>
                <w:color w:val="000000"/>
                <w:kern w:val="0"/>
                <w:sz w:val="20"/>
                <w:szCs w:val="20"/>
              </w:rPr>
            </w:pPr>
          </w:p>
        </w:tc>
        <w:tc>
          <w:tcPr>
            <w:tcW w:w="916" w:type="dxa"/>
            <w:vAlign w:val="center"/>
          </w:tcPr>
          <w:p>
            <w:pPr>
              <w:pStyle w:val="3185"/>
              <w:widowControl w:val="0"/>
              <w:jc w:val="right"/>
              <w:rPr>
                <w:rFonts w:ascii="Times New Roman" w:eastAsia="宋体" w:cs="Times New Roman" w:hAnsi="Times New Roman"/>
                <w:sz w:val="20"/>
                <w:szCs w:val="20"/>
              </w:rPr>
            </w:pPr>
          </w:p>
        </w:tc>
        <w:tc>
          <w:tcPr>
            <w:tcW w:w="960" w:type="dxa"/>
            <w:vAlign w:val="center"/>
          </w:tcPr>
          <w:p>
            <w:pPr>
              <w:pStyle w:val="3184"/>
              <w:widowControl w:val="0"/>
              <w:jc w:val="right"/>
              <w:rPr>
                <w:rFonts w:ascii="Times New Roman" w:eastAsia="宋体" w:cs="Times New Roman" w:hAnsi="Times New Roman"/>
                <w:sz w:val="20"/>
                <w:szCs w:val="20"/>
              </w:rPr>
            </w:pPr>
          </w:p>
        </w:tc>
        <w:tc>
          <w:tcPr>
            <w:tcW w:w="1016" w:type="dxa"/>
            <w:vAlign w:val="center"/>
          </w:tcPr>
          <w:p>
            <w:pPr>
              <w:pStyle w:val="3183"/>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182"/>
              <w:widowControl w:val="0"/>
              <w:ind w:leftChars="100" w:left="210"/>
              <w:jc w:val="both"/>
              <w:rPr>
                <w:rFonts w:ascii="Times New Roman" w:eastAsia="宋体" w:hAnsi="Times New Roman"/>
                <w:sz w:val="20"/>
                <w:szCs w:val="20"/>
              </w:rPr>
            </w:pPr>
            <w:r>
              <w:rPr>
                <w:rFonts w:ascii="Times New Roman" w:eastAsia="宋体" w:hAnsi="Times New Roman"/>
                <w:sz w:val="20"/>
                <w:szCs w:val="20"/>
              </w:rPr>
              <w:t>2080503</w:t>
            </w:r>
          </w:p>
        </w:tc>
        <w:tc>
          <w:tcPr>
            <w:tcW w:w="3091" w:type="dxa"/>
            <w:vAlign w:val="center"/>
          </w:tcPr>
          <w:p>
            <w:pPr>
              <w:pStyle w:val="3181"/>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离退休人员管理机构</w:t>
            </w:r>
          </w:p>
        </w:tc>
        <w:tc>
          <w:tcPr>
            <w:tcW w:w="1271" w:type="dxa"/>
            <w:vAlign w:val="center"/>
          </w:tcPr>
          <w:p>
            <w:pPr>
              <w:pStyle w:val="3180"/>
              <w:widowControl/>
              <w:jc w:val="right"/>
              <w:textAlignment w:val="center"/>
              <w:rPr>
                <w:snapToGrid w:val="0"/>
                <w:color w:val="000000"/>
                <w:kern w:val="0"/>
                <w:sz w:val="20"/>
                <w:szCs w:val="20"/>
              </w:rPr>
            </w:pPr>
          </w:p>
        </w:tc>
        <w:tc>
          <w:tcPr>
            <w:tcW w:w="1334" w:type="dxa"/>
            <w:vAlign w:val="center"/>
          </w:tcPr>
          <w:p>
            <w:pPr>
              <w:pStyle w:val="3179"/>
              <w:widowControl/>
              <w:jc w:val="right"/>
              <w:textAlignment w:val="center"/>
              <w:rPr>
                <w:snapToGrid w:val="0"/>
                <w:color w:val="000000"/>
                <w:kern w:val="0"/>
                <w:sz w:val="20"/>
                <w:szCs w:val="20"/>
              </w:rPr>
            </w:pPr>
          </w:p>
        </w:tc>
        <w:tc>
          <w:tcPr>
            <w:tcW w:w="1184" w:type="dxa"/>
            <w:vAlign w:val="center"/>
          </w:tcPr>
          <w:p>
            <w:pPr>
              <w:pStyle w:val="3178"/>
              <w:widowControl/>
              <w:jc w:val="right"/>
              <w:textAlignment w:val="center"/>
              <w:rPr>
                <w:snapToGrid w:val="0"/>
                <w:color w:val="000000"/>
                <w:kern w:val="0"/>
                <w:sz w:val="20"/>
                <w:szCs w:val="20"/>
              </w:rPr>
            </w:pPr>
          </w:p>
        </w:tc>
        <w:tc>
          <w:tcPr>
            <w:tcW w:w="916" w:type="dxa"/>
            <w:vAlign w:val="center"/>
          </w:tcPr>
          <w:p>
            <w:pPr>
              <w:pStyle w:val="3177"/>
              <w:widowControl w:val="0"/>
              <w:jc w:val="right"/>
              <w:rPr>
                <w:rFonts w:ascii="Times New Roman" w:eastAsia="宋体" w:cs="Times New Roman" w:hAnsi="Times New Roman"/>
                <w:sz w:val="20"/>
                <w:szCs w:val="20"/>
              </w:rPr>
            </w:pPr>
          </w:p>
        </w:tc>
        <w:tc>
          <w:tcPr>
            <w:tcW w:w="960" w:type="dxa"/>
            <w:vAlign w:val="center"/>
          </w:tcPr>
          <w:p>
            <w:pPr>
              <w:pStyle w:val="3176"/>
              <w:widowControl w:val="0"/>
              <w:jc w:val="right"/>
              <w:rPr>
                <w:rFonts w:ascii="Times New Roman" w:eastAsia="宋体" w:cs="Times New Roman" w:hAnsi="Times New Roman"/>
                <w:sz w:val="20"/>
                <w:szCs w:val="20"/>
              </w:rPr>
            </w:pPr>
          </w:p>
        </w:tc>
        <w:tc>
          <w:tcPr>
            <w:tcW w:w="1016" w:type="dxa"/>
            <w:vAlign w:val="center"/>
          </w:tcPr>
          <w:p>
            <w:pPr>
              <w:pStyle w:val="3175"/>
              <w:widowControl w:val="0"/>
              <w:jc w:val="right"/>
              <w:rPr>
                <w:rFonts w:ascii="Times New Roman" w:eastAsia="宋体" w:cs="Times New Roman" w:hAnsi="Times New Roman"/>
                <w:sz w:val="20"/>
                <w:szCs w:val="20"/>
              </w:rPr>
            </w:pPr>
          </w:p>
        </w:tc>
      </w:tr>
      <w:tr>
        <w:trPr>
          <w:trHeight w:val="280"/>
        </w:trPr>
        <w:tc>
          <w:tcPr>
            <w:tcW w:w="1221" w:type="dxa"/>
            <w:vAlign w:val="center"/>
          </w:tcPr>
          <w:p>
            <w:pPr>
              <w:pStyle w:val="3174"/>
              <w:widowControl w:val="0"/>
              <w:ind w:leftChars="100" w:left="210"/>
              <w:jc w:val="both"/>
              <w:rPr>
                <w:rFonts w:ascii="Times New Roman" w:eastAsia="宋体" w:hAnsi="Times New Roman"/>
                <w:sz w:val="20"/>
                <w:szCs w:val="20"/>
              </w:rPr>
            </w:pPr>
            <w:r>
              <w:rPr>
                <w:rFonts w:ascii="Times New Roman" w:eastAsia="宋体" w:hAnsi="Times New Roman"/>
                <w:sz w:val="20"/>
                <w:szCs w:val="20"/>
              </w:rPr>
              <w:t>2080505</w:t>
            </w:r>
          </w:p>
        </w:tc>
        <w:tc>
          <w:tcPr>
            <w:tcW w:w="3091" w:type="dxa"/>
            <w:vAlign w:val="center"/>
          </w:tcPr>
          <w:p>
            <w:pPr>
              <w:pStyle w:val="3173"/>
              <w:widowControl w:val="0"/>
              <w:ind w:leftChars="100" w:left="210"/>
              <w:jc w:val="both"/>
              <w:rPr>
                <w:rFonts w:ascii="Times New Roman" w:eastAsia="宋体" w:hAnsi="Times New Roman"/>
                <w:sz w:val="20"/>
                <w:szCs w:val="20"/>
              </w:rPr>
            </w:pPr>
            <w:r>
              <w:rPr>
                <w:rFonts w:ascii="Times New Roman" w:eastAsia="宋体" w:hAnsi="Times New Roman" w:hint="eastAsia"/>
                <w:sz w:val="16"/>
                <w:szCs w:val="16"/>
              </w:rPr>
              <w:t>机关事业单位基本养老保险缴费支出</w:t>
            </w:r>
          </w:p>
        </w:tc>
        <w:tc>
          <w:tcPr>
            <w:tcW w:w="1271" w:type="dxa"/>
            <w:vAlign w:val="center"/>
          </w:tcPr>
          <w:p>
            <w:pPr>
              <w:pStyle w:val="3172"/>
              <w:widowControl/>
              <w:jc w:val="right"/>
              <w:textAlignment w:val="center"/>
              <w:rPr>
                <w:snapToGrid w:val="0"/>
                <w:color w:val="000000"/>
                <w:kern w:val="0"/>
                <w:sz w:val="20"/>
                <w:szCs w:val="20"/>
              </w:rPr>
            </w:pPr>
          </w:p>
        </w:tc>
        <w:tc>
          <w:tcPr>
            <w:tcW w:w="1334" w:type="dxa"/>
            <w:vAlign w:val="center"/>
          </w:tcPr>
          <w:p>
            <w:pPr>
              <w:pStyle w:val="3171"/>
              <w:widowControl/>
              <w:jc w:val="right"/>
              <w:textAlignment w:val="center"/>
              <w:rPr>
                <w:snapToGrid w:val="0"/>
                <w:color w:val="000000"/>
                <w:kern w:val="0"/>
                <w:sz w:val="20"/>
                <w:szCs w:val="20"/>
              </w:rPr>
            </w:pPr>
          </w:p>
        </w:tc>
        <w:tc>
          <w:tcPr>
            <w:tcW w:w="1184" w:type="dxa"/>
            <w:vAlign w:val="center"/>
          </w:tcPr>
          <w:p>
            <w:pPr>
              <w:pStyle w:val="3170"/>
              <w:widowControl/>
              <w:jc w:val="right"/>
              <w:textAlignment w:val="center"/>
              <w:rPr>
                <w:snapToGrid w:val="0"/>
                <w:color w:val="000000"/>
                <w:kern w:val="0"/>
                <w:sz w:val="20"/>
                <w:szCs w:val="20"/>
              </w:rPr>
            </w:pPr>
          </w:p>
        </w:tc>
        <w:tc>
          <w:tcPr>
            <w:tcW w:w="916" w:type="dxa"/>
            <w:vAlign w:val="center"/>
          </w:tcPr>
          <w:p>
            <w:pPr>
              <w:pStyle w:val="3169"/>
              <w:widowControl w:val="0"/>
              <w:jc w:val="right"/>
              <w:rPr>
                <w:rFonts w:ascii="Times New Roman" w:eastAsia="宋体" w:cs="Times New Roman" w:hAnsi="Times New Roman"/>
                <w:sz w:val="20"/>
                <w:szCs w:val="20"/>
              </w:rPr>
            </w:pPr>
          </w:p>
        </w:tc>
        <w:tc>
          <w:tcPr>
            <w:tcW w:w="960" w:type="dxa"/>
            <w:vAlign w:val="center"/>
          </w:tcPr>
          <w:p>
            <w:pPr>
              <w:pStyle w:val="3168"/>
              <w:widowControl w:val="0"/>
              <w:jc w:val="right"/>
              <w:rPr>
                <w:rFonts w:ascii="Times New Roman" w:eastAsia="宋体" w:cs="Times New Roman" w:hAnsi="Times New Roman"/>
                <w:sz w:val="20"/>
                <w:szCs w:val="20"/>
              </w:rPr>
            </w:pPr>
          </w:p>
        </w:tc>
        <w:tc>
          <w:tcPr>
            <w:tcW w:w="1016" w:type="dxa"/>
            <w:vAlign w:val="center"/>
          </w:tcPr>
          <w:p>
            <w:pPr>
              <w:pStyle w:val="3167"/>
              <w:widowControl w:val="0"/>
              <w:jc w:val="right"/>
              <w:rPr>
                <w:rFonts w:ascii="Times New Roman" w:eastAsia="宋体" w:cs="Times New Roman" w:hAnsi="Times New Roman"/>
                <w:sz w:val="20"/>
                <w:szCs w:val="20"/>
              </w:rPr>
            </w:pPr>
          </w:p>
        </w:tc>
      </w:tr>
      <w:tr>
        <w:trPr>
          <w:trHeight w:val="280"/>
        </w:trPr>
        <w:tc>
          <w:tcPr>
            <w:tcW w:w="4312" w:type="dxa"/>
            <w:gridSpan w:val="2"/>
            <w:tcBorders>
              <w:top w:val="single" w:sz="4" w:space="0" w:color="000000"/>
              <w:left w:val="single" w:sz="4" w:space="0" w:color="000000"/>
              <w:bottom w:val="single" w:sz="4" w:space="0" w:color="000000"/>
              <w:right w:val="single" w:sz="4" w:space="0" w:color="000000"/>
            </w:tcBorders>
          </w:tcPr>
          <w:p>
            <w:pPr>
              <w:pStyle w:val="3166"/>
              <w:ind w:leftChars="100" w:left="210"/>
              <w:jc w:val="center"/>
              <w:rPr>
                <w:rFonts w:ascii="Times New Roman" w:eastAsia="宋体" w:hAnsi="Times New Roman"/>
                <w:sz w:val="20"/>
                <w:szCs w:val="20"/>
              </w:rPr>
            </w:pPr>
            <w:r>
              <w:rPr>
                <w:rFonts w:cs="宋体"/>
                <w:b/>
                <w:bCs/>
                <w:spacing w:val="-5"/>
                <w:sz w:val="20"/>
                <w:szCs w:val="20"/>
              </w:rPr>
              <w:t>合</w:t>
            </w:r>
            <w:r>
              <w:rPr>
                <w:rFonts w:cs="宋体"/>
                <w:b/>
                <w:bCs/>
                <w:spacing w:val="5"/>
                <w:sz w:val="20"/>
                <w:szCs w:val="20"/>
              </w:rPr>
              <w:t xml:space="preserve">  </w:t>
            </w:r>
            <w:r>
              <w:rPr>
                <w:rFonts w:cs="宋体"/>
                <w:b/>
                <w:bCs/>
                <w:spacing w:val="-5"/>
                <w:sz w:val="20"/>
                <w:szCs w:val="20"/>
              </w:rPr>
              <w:t>计</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3164"/>
              <w:widowControl/>
              <w:jc w:val="right"/>
              <w:textAlignment w:val="center"/>
              <w:rPr>
                <w:snapToGrid w:val="0"/>
                <w:color w:val="000000"/>
                <w:kern w:val="0"/>
                <w:sz w:val="20"/>
                <w:szCs w:val="20"/>
              </w:rPr>
            </w:pPr>
            <w:r>
              <w:rPr>
                <w:b/>
                <w:bCs/>
                <w:snapToGrid w:val="0"/>
                <w:color w:val="000000"/>
                <w:kern w:val="0"/>
                <w:sz w:val="20"/>
                <w:szCs w:val="20"/>
              </w:rPr>
              <w:t>1186.81</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3163"/>
              <w:widowControl/>
              <w:jc w:val="right"/>
              <w:textAlignment w:val="center"/>
              <w:rPr>
                <w:snapToGrid w:val="0"/>
                <w:color w:val="000000"/>
                <w:kern w:val="0"/>
                <w:sz w:val="20"/>
                <w:szCs w:val="20"/>
              </w:rPr>
            </w:pPr>
            <w:r>
              <w:rPr>
                <w:b/>
                <w:bCs/>
                <w:snapToGrid w:val="0"/>
                <w:color w:val="000000"/>
                <w:kern w:val="0"/>
                <w:sz w:val="20"/>
                <w:szCs w:val="20"/>
              </w:rPr>
              <w:t>1026.81</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3162"/>
              <w:widowControl/>
              <w:jc w:val="right"/>
              <w:textAlignment w:val="center"/>
              <w:rPr>
                <w:snapToGrid w:val="0"/>
                <w:color w:val="000000"/>
                <w:kern w:val="0"/>
                <w:sz w:val="20"/>
                <w:szCs w:val="20"/>
              </w:rPr>
            </w:pPr>
            <w:r>
              <w:rPr>
                <w:b/>
                <w:bCs/>
                <w:snapToGrid w:val="0"/>
                <w:color w:val="000000"/>
                <w:kern w:val="0"/>
                <w:sz w:val="20"/>
                <w:szCs w:val="20"/>
              </w:rPr>
              <w:t>160</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3161"/>
              <w:widowControl w:val="0"/>
              <w:jc w:val="right"/>
              <w:rPr>
                <w:rFonts w:ascii="Times New Roman" w:eastAsia="宋体" w:cs="Times New Roman" w:hAnsi="Times New Roman"/>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160"/>
              <w:widowControl w:val="0"/>
              <w:jc w:val="right"/>
              <w:rPr>
                <w:rFonts w:ascii="Times New Roman" w:eastAsia="宋体" w:cs="Times New Roman" w:hAnsi="Times New Roman"/>
                <w:sz w:val="20"/>
                <w:szCs w:val="20"/>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3159"/>
              <w:widowControl w:val="0"/>
              <w:jc w:val="right"/>
              <w:rPr>
                <w:rFonts w:ascii="Times New Roman" w:eastAsia="宋体" w:cs="Times New Roman" w:hAnsi="Times New Roman"/>
                <w:sz w:val="20"/>
                <w:szCs w:val="20"/>
              </w:rPr>
            </w:pPr>
          </w:p>
        </w:tc>
      </w:tr>
    </w:tbl>
    <w:p>
      <w:pPr>
        <w:pStyle w:val="2307"/>
        <w:rPr>
          <w:rFonts w:ascii="Times New Roman" w:eastAsia="宋体" w:hAnsi="Times New Roman"/>
        </w:rPr>
      </w:pPr>
    </w:p>
    <w:p>
      <w:pPr>
        <w:pStyle w:val="2307"/>
        <w:rPr>
          <w:rFonts w:ascii="Times New Roman" w:eastAsia="宋体" w:hAnsi="Times New Roman"/>
          <w:highlight w:val="yellow"/>
        </w:rPr>
        <w:sectPr>
          <w:pgSz w:w="11907" w:h="16841"/>
          <w:pgMar w:top="1431" w:right="451" w:bottom="0" w:left="451" w:header="0" w:footer="0" w:gutter="0"/>
          <w:docGrid w:linePitch="285" w:charSpace="0"/>
        </w:sectPr>
      </w:pPr>
    </w:p>
    <w:p>
      <w:pPr>
        <w:pStyle w:val="2307"/>
        <w:spacing w:line="89" w:lineRule="auto"/>
        <w:rPr>
          <w:rFonts w:ascii="Times New Roman" w:eastAsia="宋体" w:hAnsi="Times New Roman"/>
          <w:sz w:val="2"/>
          <w:highlight w:val="yellow"/>
        </w:rPr>
      </w:pPr>
    </w:p>
    <w:p>
      <w:pPr>
        <w:jc w:val="right"/>
        <w:rPr>
          <w:rFonts w:ascii="黑体" w:eastAsia="黑体" w:cs="黑体"/>
          <w:snapToGrid w:val="0"/>
          <w:sz w:val="20"/>
          <w:szCs w:val="20"/>
        </w:rPr>
      </w:pPr>
      <w:r>
        <w:rPr>
          <w:rFonts w:ascii="黑体" w:eastAsia="黑体" w:cs="黑体" w:hint="eastAsia"/>
          <w:snapToGrid w:val="0"/>
          <w:sz w:val="20"/>
          <w:szCs w:val="20"/>
        </w:rPr>
        <w:t>部门公开表</w:t>
      </w:r>
      <w:r>
        <w:rPr>
          <w:rFonts w:ascii="黑体" w:eastAsia="黑体" w:cs="黑体"/>
          <w:snapToGrid w:val="0"/>
          <w:sz w:val="20"/>
          <w:szCs w:val="20"/>
        </w:rPr>
        <w:t xml:space="preserve"> 4</w:t>
      </w:r>
    </w:p>
    <w:p>
      <w:pPr>
        <w:jc w:val="center"/>
        <w:rPr>
          <w:rFonts w:cs="Microsoft JhengHei"/>
          <w:sz w:val="40"/>
          <w:szCs w:val="40"/>
        </w:rPr>
      </w:pPr>
      <w:r>
        <w:rPr>
          <w:rFonts w:cs="Microsoft JhengHei"/>
          <w:b/>
          <w:snapToGrid w:val="0"/>
          <w:color w:val="000000"/>
          <w:sz w:val="36"/>
          <w:szCs w:val="36"/>
        </w:rPr>
        <w:t>财政拨款收支总表</w:t>
      </w:r>
    </w:p>
    <w:p>
      <w:pPr>
        <w:pStyle w:val="2308"/>
        <w:spacing w:before="49" w:line="180" w:lineRule="auto"/>
        <w:ind w:firstLine="12990"/>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08"/>
        <w:spacing w:line="48" w:lineRule="auto"/>
        <w:rPr>
          <w:rFonts w:ascii="Times New Roman" w:eastAsia="宋体" w:hAnsi="Times New Roman"/>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055"/>
        <w:gridCol w:w="3081"/>
        <w:gridCol w:w="4225"/>
        <w:gridCol w:w="2822"/>
      </w:tblGrid>
      <w:tr>
        <w:trPr>
          <w:trHeight w:val="507"/>
        </w:trPr>
        <w:tc>
          <w:tcPr>
            <w:tcW w:w="7136" w:type="dxa"/>
            <w:gridSpan w:val="2"/>
            <w:vAlign w:val="center"/>
          </w:tcPr>
          <w:p>
            <w:pPr>
              <w:pStyle w:val="2308"/>
              <w:widowControl w:val="0"/>
              <w:jc w:val="center"/>
              <w:rPr>
                <w:rFonts w:ascii="Times New Roman" w:eastAsia="宋体" w:hAnsi="Times New Roman"/>
                <w:sz w:val="24"/>
                <w:szCs w:val="24"/>
              </w:rPr>
            </w:pPr>
            <w:r>
              <w:rPr>
                <w:rFonts w:ascii="Times New Roman" w:eastAsia="宋体" w:hAnsi="Times New Roman" w:hint="eastAsia"/>
                <w:sz w:val="24"/>
                <w:szCs w:val="24"/>
              </w:rPr>
              <w:t>收</w:t>
            </w:r>
            <w:r>
              <w:rPr>
                <w:rFonts w:ascii="Times New Roman" w:eastAsia="宋体" w:hAnsi="Times New Roman"/>
                <w:sz w:val="24"/>
                <w:szCs w:val="24"/>
              </w:rPr>
              <w:t xml:space="preserve">             </w:t>
            </w:r>
            <w:r>
              <w:rPr>
                <w:rFonts w:ascii="Times New Roman" w:eastAsia="宋体" w:hAnsi="Times New Roman" w:hint="eastAsia"/>
                <w:sz w:val="24"/>
                <w:szCs w:val="24"/>
              </w:rPr>
              <w:t>入</w:t>
            </w:r>
          </w:p>
        </w:tc>
        <w:tc>
          <w:tcPr>
            <w:tcW w:w="7047" w:type="dxa"/>
            <w:gridSpan w:val="2"/>
            <w:vAlign w:val="center"/>
          </w:tcPr>
          <w:p>
            <w:pPr>
              <w:pStyle w:val="2309"/>
              <w:widowControl w:val="0"/>
              <w:jc w:val="center"/>
              <w:rPr>
                <w:rFonts w:ascii="Times New Roman" w:eastAsia="宋体" w:hAnsi="Times New Roman"/>
                <w:sz w:val="24"/>
                <w:szCs w:val="24"/>
              </w:rPr>
            </w:pPr>
            <w:r>
              <w:rPr>
                <w:rFonts w:ascii="Times New Roman" w:eastAsia="宋体" w:hAnsi="Times New Roman" w:hint="eastAsia"/>
                <w:sz w:val="24"/>
                <w:szCs w:val="24"/>
              </w:rPr>
              <w:t>支</w:t>
            </w:r>
            <w:r>
              <w:rPr>
                <w:rFonts w:ascii="Times New Roman" w:eastAsia="宋体" w:hAnsi="Times New Roman"/>
                <w:sz w:val="24"/>
                <w:szCs w:val="24"/>
              </w:rPr>
              <w:t xml:space="preserve">        </w:t>
            </w:r>
            <w:r>
              <w:rPr>
                <w:rFonts w:ascii="Times New Roman" w:eastAsia="宋体" w:hAnsi="Times New Roman" w:hint="eastAsia"/>
                <w:sz w:val="24"/>
                <w:szCs w:val="24"/>
              </w:rPr>
              <w:t>出</w:t>
            </w:r>
          </w:p>
        </w:tc>
      </w:tr>
      <w:tr>
        <w:trPr>
          <w:trHeight w:val="498"/>
        </w:trPr>
        <w:tc>
          <w:tcPr>
            <w:tcW w:w="4055" w:type="dxa"/>
            <w:vAlign w:val="center"/>
          </w:tcPr>
          <w:p>
            <w:pPr>
              <w:pStyle w:val="2308"/>
              <w:widowControl w:val="0"/>
              <w:spacing w:before="39" w:line="182" w:lineRule="auto"/>
              <w:ind w:firstLine="2103"/>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3081" w:type="dxa"/>
            <w:vAlign w:val="center"/>
          </w:tcPr>
          <w:p>
            <w:pPr>
              <w:pStyle w:val="2308"/>
              <w:widowControl w:val="0"/>
              <w:spacing w:before="39" w:line="182" w:lineRule="auto"/>
              <w:ind w:firstLine="991"/>
              <w:jc w:val="both"/>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c>
          <w:tcPr>
            <w:tcW w:w="4225" w:type="dxa"/>
            <w:vAlign w:val="center"/>
          </w:tcPr>
          <w:p>
            <w:pPr>
              <w:pStyle w:val="2308"/>
              <w:widowControl w:val="0"/>
              <w:spacing w:before="39" w:line="182" w:lineRule="auto"/>
              <w:ind w:firstLine="1618"/>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2822" w:type="dxa"/>
            <w:vAlign w:val="center"/>
          </w:tcPr>
          <w:p>
            <w:pPr>
              <w:pStyle w:val="2308"/>
              <w:widowControl w:val="0"/>
              <w:spacing w:before="39" w:line="182" w:lineRule="auto"/>
              <w:ind w:firstLine="436"/>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r>
      <w:tr>
        <w:trPr>
          <w:trHeight w:val="498"/>
        </w:trPr>
        <w:tc>
          <w:tcPr>
            <w:tcW w:w="4055" w:type="dxa"/>
            <w:vAlign w:val="center"/>
          </w:tcPr>
          <w:p>
            <w:pPr>
              <w:pStyle w:val="2308"/>
              <w:widowControl w:val="0"/>
              <w:ind w:leftChars="100" w:left="210"/>
              <w:jc w:val="both"/>
              <w:rPr>
                <w:rFonts w:ascii="Times New Roman" w:eastAsia="宋体" w:hAnsi="Times New Roman"/>
                <w:sz w:val="24"/>
                <w:szCs w:val="24"/>
              </w:rPr>
            </w:pPr>
            <w:r>
              <w:rPr>
                <w:rFonts w:ascii="Times New Roman" w:eastAsia="宋体" w:hAnsi="Times New Roman" w:hint="eastAsia"/>
                <w:sz w:val="24"/>
                <w:szCs w:val="24"/>
              </w:rPr>
              <w:t>一、本年收入</w:t>
            </w:r>
          </w:p>
        </w:tc>
        <w:tc>
          <w:tcPr>
            <w:tcW w:w="3081" w:type="dxa"/>
            <w:vAlign w:val="center"/>
          </w:tcPr>
          <w:p>
            <w:pPr>
              <w:widowControl/>
              <w:jc w:val="right"/>
              <w:textAlignment w:val="center"/>
              <w:rPr>
                <w:sz w:val="24"/>
              </w:rPr>
            </w:pPr>
            <w:r>
              <w:rPr>
                <w:color w:val="000000"/>
                <w:kern w:val="0"/>
                <w:sz w:val="24"/>
              </w:rPr>
              <w:t>999</w:t>
            </w:r>
          </w:p>
        </w:tc>
        <w:tc>
          <w:tcPr>
            <w:tcW w:w="4225" w:type="dxa"/>
            <w:vAlign w:val="center"/>
          </w:tcPr>
          <w:p>
            <w:pPr>
              <w:pStyle w:val="2308"/>
              <w:widowControl w:val="0"/>
              <w:ind w:leftChars="100" w:left="210"/>
              <w:jc w:val="both"/>
              <w:rPr>
                <w:rFonts w:ascii="Times New Roman" w:eastAsia="宋体" w:hAnsi="Times New Roman"/>
                <w:sz w:val="24"/>
                <w:szCs w:val="24"/>
              </w:rPr>
            </w:pPr>
            <w:r>
              <w:rPr>
                <w:rFonts w:ascii="Times New Roman" w:eastAsia="宋体" w:hAnsi="Times New Roman" w:hint="eastAsia"/>
                <w:sz w:val="24"/>
                <w:szCs w:val="24"/>
              </w:rPr>
              <w:t>一、本年支出</w:t>
            </w:r>
          </w:p>
        </w:tc>
        <w:tc>
          <w:tcPr>
            <w:tcW w:w="2822" w:type="dxa"/>
            <w:vAlign w:val="center"/>
          </w:tcPr>
          <w:p>
            <w:pPr>
              <w:widowControl/>
              <w:jc w:val="right"/>
              <w:textAlignment w:val="center"/>
              <w:rPr>
                <w:sz w:val="24"/>
              </w:rPr>
            </w:pPr>
            <w:r>
              <w:rPr>
                <w:color w:val="000000"/>
                <w:kern w:val="0"/>
                <w:sz w:val="24"/>
              </w:rPr>
              <w:t>999</w:t>
            </w:r>
          </w:p>
        </w:tc>
      </w:tr>
      <w:tr>
        <w:trPr>
          <w:trHeight w:val="498"/>
        </w:trPr>
        <w:tc>
          <w:tcPr>
            <w:tcW w:w="4055" w:type="dxa"/>
            <w:vAlign w:val="center"/>
          </w:tcPr>
          <w:p>
            <w:pPr>
              <w:pStyle w:val="2308"/>
              <w:widowControl w:val="0"/>
              <w:ind w:leftChars="100" w:left="210"/>
              <w:jc w:val="both"/>
              <w:rPr>
                <w:rFonts w:ascii="Times New Roman" w:eastAsia="宋体" w:hAnsi="Times New Roman"/>
                <w:sz w:val="24"/>
                <w:szCs w:val="24"/>
              </w:rPr>
            </w:pPr>
            <w:r>
              <w:rPr>
                <w:rFonts w:ascii="Times New Roman" w:eastAsia="宋体" w:hAnsi="Times New Roman" w:hint="eastAsia"/>
                <w:sz w:val="24"/>
                <w:szCs w:val="24"/>
              </w:rPr>
              <w:t>（一）一般公共预算财政拨款</w:t>
            </w:r>
          </w:p>
        </w:tc>
        <w:tc>
          <w:tcPr>
            <w:tcW w:w="3081" w:type="dxa"/>
            <w:vAlign w:val="center"/>
          </w:tcPr>
          <w:p>
            <w:pPr>
              <w:widowControl/>
              <w:jc w:val="right"/>
              <w:textAlignment w:val="center"/>
              <w:rPr>
                <w:sz w:val="24"/>
              </w:rPr>
            </w:pPr>
            <w:r>
              <w:rPr>
                <w:color w:val="000000"/>
                <w:kern w:val="0"/>
                <w:sz w:val="24"/>
              </w:rPr>
              <w:t>999</w:t>
            </w:r>
          </w:p>
        </w:tc>
        <w:tc>
          <w:tcPr>
            <w:tcW w:w="4225" w:type="dxa"/>
            <w:vAlign w:val="center"/>
          </w:tcPr>
          <w:p>
            <w:pPr>
              <w:pStyle w:val="2308"/>
              <w:widowControl w:val="0"/>
              <w:ind w:leftChars="100" w:left="210"/>
              <w:jc w:val="both"/>
              <w:rPr>
                <w:rFonts w:ascii="Times New Roman" w:eastAsia="宋体" w:hAnsi="Times New Roman"/>
                <w:sz w:val="24"/>
                <w:szCs w:val="24"/>
              </w:rPr>
            </w:pPr>
            <w:r>
              <w:rPr>
                <w:rFonts w:ascii="Times New Roman" w:eastAsia="宋体" w:hAnsi="Times New Roman" w:hint="eastAsia"/>
                <w:sz w:val="24"/>
                <w:szCs w:val="24"/>
              </w:rPr>
              <w:t>（一）一般公共服务支出</w:t>
            </w:r>
          </w:p>
        </w:tc>
        <w:tc>
          <w:tcPr>
            <w:tcW w:w="2822" w:type="dxa"/>
            <w:vAlign w:val="center"/>
          </w:tcPr>
          <w:p>
            <w:pPr>
              <w:widowControl/>
              <w:jc w:val="right"/>
              <w:textAlignment w:val="center"/>
              <w:rPr>
                <w:sz w:val="24"/>
              </w:rPr>
            </w:pPr>
            <w:r>
              <w:rPr>
                <w:color w:val="000000"/>
                <w:kern w:val="0"/>
                <w:sz w:val="24"/>
              </w:rPr>
              <w:t>999</w:t>
            </w:r>
          </w:p>
        </w:tc>
      </w:tr>
      <w:tr>
        <w:trPr>
          <w:trHeight w:val="499"/>
        </w:trPr>
        <w:tc>
          <w:tcPr>
            <w:tcW w:w="4055" w:type="dxa"/>
            <w:vAlign w:val="center"/>
          </w:tcPr>
          <w:p>
            <w:pPr>
              <w:pStyle w:val="2308"/>
              <w:widowControl w:val="0"/>
              <w:ind w:leftChars="100" w:left="210"/>
              <w:jc w:val="both"/>
              <w:rPr>
                <w:rFonts w:ascii="Times New Roman" w:eastAsia="宋体" w:hAnsi="Times New Roman"/>
                <w:sz w:val="24"/>
                <w:szCs w:val="24"/>
              </w:rPr>
            </w:pPr>
            <w:r>
              <w:rPr>
                <w:rFonts w:ascii="Times New Roman" w:eastAsia="宋体" w:hAnsi="Times New Roman" w:hint="eastAsia"/>
                <w:sz w:val="24"/>
                <w:szCs w:val="24"/>
              </w:rPr>
              <w:t>（二）政府性基金预算财政拨款</w:t>
            </w:r>
          </w:p>
        </w:tc>
        <w:tc>
          <w:tcPr>
            <w:tcW w:w="3081" w:type="dxa"/>
            <w:vAlign w:val="center"/>
          </w:tcPr>
          <w:p>
            <w:pPr>
              <w:jc w:val="right"/>
              <w:rPr>
                <w:sz w:val="24"/>
              </w:rPr>
            </w:pPr>
          </w:p>
        </w:tc>
        <w:tc>
          <w:tcPr>
            <w:tcW w:w="4225" w:type="dxa"/>
            <w:vAlign w:val="center"/>
          </w:tcPr>
          <w:p>
            <w:pPr>
              <w:pStyle w:val="2308"/>
              <w:widowControl w:val="0"/>
              <w:ind w:leftChars="100" w:left="210"/>
              <w:jc w:val="both"/>
              <w:rPr>
                <w:rFonts w:ascii="Times New Roman" w:eastAsia="宋体" w:hAnsi="Times New Roman"/>
                <w:sz w:val="24"/>
                <w:szCs w:val="24"/>
              </w:rPr>
            </w:pPr>
            <w:r>
              <w:rPr>
                <w:rFonts w:ascii="Times New Roman" w:eastAsia="宋体" w:hAnsi="Times New Roman" w:hint="eastAsia"/>
                <w:sz w:val="24"/>
                <w:szCs w:val="24"/>
              </w:rPr>
              <w:t>（二）外交支出</w:t>
            </w:r>
          </w:p>
        </w:tc>
        <w:tc>
          <w:tcPr>
            <w:tcW w:w="2822" w:type="dxa"/>
            <w:vAlign w:val="center"/>
          </w:tcPr>
          <w:p>
            <w:pPr>
              <w:widowControl/>
              <w:jc w:val="right"/>
              <w:textAlignment w:val="center"/>
              <w:rPr>
                <w:sz w:val="24"/>
              </w:rPr>
            </w:pPr>
          </w:p>
        </w:tc>
      </w:tr>
      <w:tr>
        <w:trPr>
          <w:trHeight w:val="498"/>
        </w:trPr>
        <w:tc>
          <w:tcPr>
            <w:tcW w:w="4055" w:type="dxa"/>
            <w:vAlign w:val="center"/>
          </w:tcPr>
          <w:p>
            <w:pPr>
              <w:pStyle w:val="2308"/>
              <w:widowControl w:val="0"/>
              <w:ind w:leftChars="100" w:left="210"/>
              <w:jc w:val="both"/>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vAlign w:val="center"/>
          </w:tcPr>
          <w:p>
            <w:pPr>
              <w:jc w:val="right"/>
              <w:rPr>
                <w:sz w:val="24"/>
              </w:rPr>
            </w:pPr>
          </w:p>
        </w:tc>
        <w:tc>
          <w:tcPr>
            <w:tcW w:w="4225" w:type="dxa"/>
            <w:vAlign w:val="center"/>
          </w:tcPr>
          <w:p>
            <w:pPr>
              <w:pStyle w:val="2308"/>
              <w:widowControl w:val="0"/>
              <w:ind w:leftChars="100" w:left="210"/>
              <w:jc w:val="both"/>
              <w:rPr>
                <w:rFonts w:ascii="Times New Roman" w:eastAsia="宋体" w:hAnsi="Times New Roman"/>
                <w:sz w:val="24"/>
                <w:szCs w:val="24"/>
              </w:rPr>
            </w:pPr>
            <w:r>
              <w:rPr>
                <w:rFonts w:ascii="Times New Roman" w:eastAsia="宋体" w:hAnsi="Times New Roman" w:hint="eastAsia"/>
                <w:sz w:val="24"/>
                <w:szCs w:val="24"/>
              </w:rPr>
              <w:t>（三）公共安全支出</w:t>
            </w:r>
          </w:p>
        </w:tc>
        <w:tc>
          <w:tcPr>
            <w:tcW w:w="2822" w:type="dxa"/>
            <w:vAlign w:val="center"/>
          </w:tcPr>
          <w:p>
            <w:pPr>
              <w:widowControl/>
              <w:jc w:val="right"/>
              <w:textAlignment w:val="center"/>
              <w:rPr>
                <w:sz w:val="24"/>
              </w:rPr>
            </w:pPr>
          </w:p>
        </w:tc>
      </w:tr>
      <w:tr>
        <w:trPr>
          <w:trHeight w:val="498"/>
        </w:trPr>
        <w:tc>
          <w:tcPr>
            <w:tcW w:w="4055" w:type="dxa"/>
            <w:vAlign w:val="center"/>
          </w:tcPr>
          <w:p>
            <w:pPr>
              <w:pStyle w:val="2308"/>
              <w:widowControl w:val="0"/>
              <w:jc w:val="both"/>
              <w:rPr>
                <w:rFonts w:ascii="Times New Roman" w:eastAsia="宋体" w:hAnsi="Times New Roman"/>
                <w:sz w:val="24"/>
                <w:szCs w:val="24"/>
              </w:rPr>
            </w:pPr>
          </w:p>
        </w:tc>
        <w:tc>
          <w:tcPr>
            <w:tcW w:w="3081" w:type="dxa"/>
            <w:vAlign w:val="center"/>
          </w:tcPr>
          <w:p>
            <w:pPr>
              <w:jc w:val="right"/>
              <w:rPr>
                <w:sz w:val="24"/>
              </w:rPr>
            </w:pPr>
          </w:p>
        </w:tc>
        <w:tc>
          <w:tcPr>
            <w:tcW w:w="4225" w:type="dxa"/>
            <w:vAlign w:val="center"/>
          </w:tcPr>
          <w:p>
            <w:pPr>
              <w:pStyle w:val="2308"/>
              <w:widowControl w:val="0"/>
              <w:ind w:leftChars="100" w:left="210"/>
              <w:jc w:val="both"/>
              <w:rPr>
                <w:rFonts w:ascii="Times New Roman" w:eastAsia="宋体" w:hAnsi="Times New Roman"/>
                <w:sz w:val="24"/>
                <w:szCs w:val="24"/>
              </w:rPr>
            </w:pPr>
            <w:r>
              <w:rPr>
                <w:rFonts w:ascii="Times New Roman" w:eastAsia="宋体" w:hAnsi="Times New Roman" w:hint="eastAsia"/>
                <w:sz w:val="24"/>
                <w:szCs w:val="24"/>
              </w:rPr>
              <w:t>（四）教育支出</w:t>
            </w:r>
          </w:p>
        </w:tc>
        <w:tc>
          <w:tcPr>
            <w:tcW w:w="2822" w:type="dxa"/>
            <w:vAlign w:val="center"/>
          </w:tcPr>
          <w:p>
            <w:pPr>
              <w:widowControl/>
              <w:jc w:val="right"/>
              <w:textAlignment w:val="center"/>
              <w:rPr>
                <w:sz w:val="24"/>
              </w:rPr>
            </w:pPr>
          </w:p>
        </w:tc>
      </w:tr>
      <w:tr>
        <w:trPr>
          <w:trHeight w:val="498"/>
        </w:trPr>
        <w:tc>
          <w:tcPr>
            <w:tcW w:w="4055" w:type="dxa"/>
            <w:vAlign w:val="center"/>
          </w:tcPr>
          <w:p>
            <w:pPr>
              <w:pStyle w:val="2308"/>
              <w:widowControl w:val="0"/>
              <w:ind w:leftChars="100" w:left="210"/>
              <w:jc w:val="both"/>
              <w:rPr>
                <w:rFonts w:ascii="Times New Roman" w:eastAsia="宋体" w:hAnsi="Times New Roman"/>
                <w:sz w:val="24"/>
                <w:szCs w:val="24"/>
              </w:rPr>
            </w:pPr>
            <w:r>
              <w:rPr>
                <w:rFonts w:ascii="Times New Roman" w:eastAsia="宋体" w:hAnsi="Times New Roman" w:hint="eastAsia"/>
                <w:sz w:val="24"/>
                <w:szCs w:val="24"/>
              </w:rPr>
              <w:t>二、上年结转</w:t>
            </w:r>
          </w:p>
        </w:tc>
        <w:tc>
          <w:tcPr>
            <w:tcW w:w="3081" w:type="dxa"/>
            <w:vAlign w:val="center"/>
          </w:tcPr>
          <w:p>
            <w:pPr>
              <w:widowControl/>
              <w:jc w:val="right"/>
              <w:textAlignment w:val="center"/>
              <w:rPr>
                <w:sz w:val="24"/>
              </w:rPr>
            </w:pPr>
          </w:p>
        </w:tc>
        <w:tc>
          <w:tcPr>
            <w:tcW w:w="4225" w:type="dxa"/>
            <w:vAlign w:val="center"/>
          </w:tcPr>
          <w:p>
            <w:pPr>
              <w:pStyle w:val="2308"/>
              <w:widowControl w:val="0"/>
              <w:ind w:leftChars="100" w:left="210"/>
              <w:jc w:val="both"/>
              <w:rPr>
                <w:rFonts w:ascii="Times New Roman" w:eastAsia="宋体" w:hAnsi="Times New Roman"/>
                <w:sz w:val="24"/>
                <w:szCs w:val="24"/>
              </w:rPr>
            </w:pPr>
            <w:r>
              <w:rPr>
                <w:rFonts w:ascii="Times New Roman" w:eastAsia="宋体" w:hAnsi="Times New Roman" w:hint="eastAsia"/>
                <w:sz w:val="24"/>
                <w:szCs w:val="24"/>
              </w:rPr>
              <w:t>（五）社会保障和就业支出</w:t>
            </w:r>
          </w:p>
        </w:tc>
        <w:tc>
          <w:tcPr>
            <w:tcW w:w="2822" w:type="dxa"/>
            <w:vAlign w:val="center"/>
          </w:tcPr>
          <w:p>
            <w:pPr>
              <w:widowControl/>
              <w:jc w:val="right"/>
              <w:textAlignment w:val="center"/>
              <w:rPr>
                <w:sz w:val="24"/>
              </w:rPr>
            </w:pPr>
          </w:p>
        </w:tc>
      </w:tr>
      <w:tr>
        <w:trPr>
          <w:trHeight w:val="498"/>
        </w:trPr>
        <w:tc>
          <w:tcPr>
            <w:tcW w:w="4055" w:type="dxa"/>
            <w:vAlign w:val="center"/>
          </w:tcPr>
          <w:p>
            <w:pPr>
              <w:pStyle w:val="2308"/>
              <w:widowControl w:val="0"/>
              <w:ind w:leftChars="100" w:left="210"/>
              <w:jc w:val="both"/>
              <w:rPr>
                <w:rFonts w:ascii="Times New Roman" w:eastAsia="宋体" w:hAnsi="Times New Roman"/>
                <w:sz w:val="24"/>
                <w:szCs w:val="24"/>
              </w:rPr>
            </w:pPr>
            <w:r>
              <w:rPr>
                <w:rFonts w:ascii="Times New Roman" w:eastAsia="宋体" w:hAnsi="Times New Roman" w:hint="eastAsia"/>
                <w:sz w:val="24"/>
                <w:szCs w:val="24"/>
              </w:rPr>
              <w:t>（一）一般公共预算财政拨款</w:t>
            </w:r>
          </w:p>
        </w:tc>
        <w:tc>
          <w:tcPr>
            <w:tcW w:w="3081" w:type="dxa"/>
            <w:vAlign w:val="center"/>
          </w:tcPr>
          <w:p>
            <w:pPr>
              <w:widowControl/>
              <w:jc w:val="right"/>
              <w:textAlignment w:val="center"/>
              <w:rPr>
                <w:sz w:val="24"/>
              </w:rPr>
            </w:pPr>
          </w:p>
        </w:tc>
        <w:tc>
          <w:tcPr>
            <w:tcW w:w="4225" w:type="dxa"/>
            <w:vAlign w:val="center"/>
          </w:tcPr>
          <w:p>
            <w:pPr>
              <w:pStyle w:val="2308"/>
              <w:widowControl w:val="0"/>
              <w:ind w:leftChars="100" w:left="210"/>
              <w:jc w:val="both"/>
              <w:rPr>
                <w:rFonts w:ascii="Times New Roman" w:eastAsia="宋体" w:hAnsi="Times New Roman"/>
                <w:sz w:val="24"/>
                <w:szCs w:val="24"/>
              </w:rPr>
            </w:pPr>
            <w:r>
              <w:rPr>
                <w:rFonts w:ascii="Times New Roman" w:eastAsia="宋体" w:hAnsi="Times New Roman" w:hint="eastAsia"/>
                <w:sz w:val="24"/>
                <w:szCs w:val="24"/>
              </w:rPr>
              <w:t>（六）卫生健康支出</w:t>
            </w:r>
          </w:p>
        </w:tc>
        <w:tc>
          <w:tcPr>
            <w:tcW w:w="2822" w:type="dxa"/>
            <w:vAlign w:val="center"/>
          </w:tcPr>
          <w:p>
            <w:pPr>
              <w:widowControl/>
              <w:jc w:val="right"/>
              <w:textAlignment w:val="center"/>
              <w:rPr>
                <w:sz w:val="24"/>
              </w:rPr>
            </w:pPr>
          </w:p>
        </w:tc>
      </w:tr>
      <w:tr>
        <w:trPr>
          <w:trHeight w:val="498"/>
        </w:trPr>
        <w:tc>
          <w:tcPr>
            <w:tcW w:w="4055" w:type="dxa"/>
            <w:vAlign w:val="center"/>
          </w:tcPr>
          <w:p>
            <w:pPr>
              <w:pStyle w:val="2308"/>
              <w:widowControl w:val="0"/>
              <w:ind w:leftChars="100" w:left="210"/>
              <w:jc w:val="both"/>
              <w:rPr>
                <w:rFonts w:ascii="Times New Roman" w:eastAsia="宋体" w:hAnsi="Times New Roman"/>
                <w:sz w:val="24"/>
                <w:szCs w:val="24"/>
              </w:rPr>
            </w:pPr>
            <w:r>
              <w:rPr>
                <w:rFonts w:ascii="Times New Roman" w:eastAsia="宋体" w:hAnsi="Times New Roman" w:hint="eastAsia"/>
                <w:sz w:val="24"/>
                <w:szCs w:val="24"/>
              </w:rPr>
              <w:t>（二）政府性基金预算财政拨款</w:t>
            </w:r>
          </w:p>
        </w:tc>
        <w:tc>
          <w:tcPr>
            <w:tcW w:w="3081" w:type="dxa"/>
            <w:vAlign w:val="center"/>
          </w:tcPr>
          <w:p>
            <w:pPr>
              <w:jc w:val="right"/>
              <w:rPr>
                <w:sz w:val="24"/>
              </w:rPr>
            </w:pPr>
          </w:p>
        </w:tc>
        <w:tc>
          <w:tcPr>
            <w:tcW w:w="4225" w:type="dxa"/>
            <w:vAlign w:val="center"/>
          </w:tcPr>
          <w:p>
            <w:pPr>
              <w:pStyle w:val="2308"/>
              <w:widowControl w:val="0"/>
              <w:ind w:leftChars="100" w:left="210"/>
              <w:jc w:val="both"/>
              <w:rPr>
                <w:rFonts w:ascii="Times New Roman" w:eastAsia="宋体" w:hAnsi="Times New Roman"/>
                <w:sz w:val="24"/>
                <w:szCs w:val="24"/>
              </w:rPr>
            </w:pPr>
            <w:r>
              <w:rPr>
                <w:rFonts w:ascii="Times New Roman" w:eastAsia="宋体" w:hAnsi="Times New Roman" w:hint="eastAsia"/>
                <w:sz w:val="24"/>
                <w:szCs w:val="24"/>
              </w:rPr>
              <w:t>（七）住房保障支出</w:t>
            </w:r>
          </w:p>
        </w:tc>
        <w:tc>
          <w:tcPr>
            <w:tcW w:w="2822" w:type="dxa"/>
            <w:vAlign w:val="center"/>
          </w:tcPr>
          <w:p>
            <w:pPr>
              <w:widowControl/>
              <w:jc w:val="right"/>
              <w:textAlignment w:val="center"/>
              <w:rPr>
                <w:sz w:val="24"/>
              </w:rPr>
            </w:pPr>
          </w:p>
        </w:tc>
      </w:tr>
      <w:tr>
        <w:trPr>
          <w:trHeight w:val="498"/>
        </w:trPr>
        <w:tc>
          <w:tcPr>
            <w:tcW w:w="4055" w:type="dxa"/>
            <w:vAlign w:val="center"/>
          </w:tcPr>
          <w:p>
            <w:pPr>
              <w:pStyle w:val="2308"/>
              <w:widowControl w:val="0"/>
              <w:ind w:leftChars="100" w:left="210"/>
              <w:jc w:val="both"/>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vAlign w:val="center"/>
          </w:tcPr>
          <w:p>
            <w:pPr>
              <w:jc w:val="right"/>
              <w:rPr>
                <w:sz w:val="24"/>
              </w:rPr>
            </w:pPr>
          </w:p>
        </w:tc>
        <w:tc>
          <w:tcPr>
            <w:tcW w:w="4225" w:type="dxa"/>
          </w:tcPr>
          <w:p>
            <w:pPr>
              <w:pStyle w:val="2308"/>
              <w:widowControl w:val="0"/>
              <w:jc w:val="both"/>
              <w:rPr>
                <w:rFonts w:ascii="Times New Roman" w:eastAsia="宋体" w:hAnsi="Times New Roman"/>
                <w:sz w:val="24"/>
                <w:szCs w:val="24"/>
              </w:rPr>
            </w:pPr>
          </w:p>
        </w:tc>
        <w:tc>
          <w:tcPr>
            <w:tcW w:w="2822" w:type="dxa"/>
            <w:vAlign w:val="center"/>
          </w:tcPr>
          <w:p>
            <w:pPr>
              <w:pStyle w:val="2308"/>
              <w:widowControl w:val="0"/>
              <w:jc w:val="right"/>
              <w:rPr>
                <w:rFonts w:ascii="Times New Roman" w:eastAsia="宋体" w:cs="Times New Roman" w:hAnsi="Times New Roman"/>
                <w:sz w:val="24"/>
                <w:szCs w:val="24"/>
              </w:rPr>
            </w:pPr>
          </w:p>
        </w:tc>
      </w:tr>
      <w:tr>
        <w:trPr>
          <w:trHeight w:val="500"/>
        </w:trPr>
        <w:tc>
          <w:tcPr>
            <w:tcW w:w="4055" w:type="dxa"/>
          </w:tcPr>
          <w:p>
            <w:pPr>
              <w:pStyle w:val="2308"/>
              <w:widowControl w:val="0"/>
              <w:jc w:val="both"/>
              <w:rPr>
                <w:rFonts w:ascii="Times New Roman" w:eastAsia="宋体" w:hAnsi="Times New Roman"/>
                <w:sz w:val="24"/>
                <w:szCs w:val="24"/>
              </w:rPr>
            </w:pPr>
          </w:p>
        </w:tc>
        <w:tc>
          <w:tcPr>
            <w:tcW w:w="3081" w:type="dxa"/>
            <w:vAlign w:val="center"/>
          </w:tcPr>
          <w:p>
            <w:pPr>
              <w:pStyle w:val="2308"/>
              <w:widowControl w:val="0"/>
              <w:jc w:val="right"/>
              <w:rPr>
                <w:rFonts w:ascii="Times New Roman" w:eastAsia="宋体" w:cs="Times New Roman" w:hAnsi="Times New Roman"/>
                <w:sz w:val="24"/>
                <w:szCs w:val="24"/>
              </w:rPr>
            </w:pPr>
          </w:p>
        </w:tc>
        <w:tc>
          <w:tcPr>
            <w:tcW w:w="4225" w:type="dxa"/>
          </w:tcPr>
          <w:p>
            <w:pPr>
              <w:pStyle w:val="2308"/>
              <w:widowControl w:val="0"/>
              <w:jc w:val="both"/>
              <w:rPr>
                <w:rFonts w:ascii="Times New Roman" w:eastAsia="宋体" w:hAnsi="Times New Roman"/>
                <w:sz w:val="24"/>
                <w:szCs w:val="24"/>
              </w:rPr>
            </w:pPr>
          </w:p>
        </w:tc>
        <w:tc>
          <w:tcPr>
            <w:tcW w:w="2822" w:type="dxa"/>
            <w:vAlign w:val="center"/>
          </w:tcPr>
          <w:p>
            <w:pPr>
              <w:pStyle w:val="2308"/>
              <w:widowControl w:val="0"/>
              <w:jc w:val="right"/>
              <w:rPr>
                <w:rFonts w:ascii="Times New Roman" w:eastAsia="宋体" w:cs="Times New Roman" w:hAnsi="Times New Roman"/>
                <w:sz w:val="24"/>
                <w:szCs w:val="24"/>
              </w:rPr>
            </w:pPr>
          </w:p>
        </w:tc>
      </w:tr>
      <w:tr>
        <w:trPr>
          <w:trHeight w:val="498"/>
        </w:trPr>
        <w:tc>
          <w:tcPr>
            <w:tcW w:w="4055" w:type="dxa"/>
          </w:tcPr>
          <w:p>
            <w:pPr>
              <w:pStyle w:val="2308"/>
              <w:widowControl w:val="0"/>
              <w:jc w:val="both"/>
              <w:rPr>
                <w:rFonts w:ascii="Times New Roman" w:eastAsia="宋体" w:hAnsi="Times New Roman"/>
                <w:sz w:val="24"/>
                <w:szCs w:val="24"/>
              </w:rPr>
            </w:pPr>
          </w:p>
        </w:tc>
        <w:tc>
          <w:tcPr>
            <w:tcW w:w="3081" w:type="dxa"/>
            <w:vAlign w:val="center"/>
          </w:tcPr>
          <w:p>
            <w:pPr>
              <w:pStyle w:val="2308"/>
              <w:widowControl w:val="0"/>
              <w:jc w:val="right"/>
              <w:rPr>
                <w:rFonts w:ascii="Times New Roman" w:eastAsia="宋体" w:cs="Times New Roman" w:hAnsi="Times New Roman"/>
                <w:sz w:val="24"/>
                <w:szCs w:val="24"/>
              </w:rPr>
            </w:pPr>
          </w:p>
        </w:tc>
        <w:tc>
          <w:tcPr>
            <w:tcW w:w="4225" w:type="dxa"/>
          </w:tcPr>
          <w:p>
            <w:pPr>
              <w:pStyle w:val="2308"/>
              <w:widowControl w:val="0"/>
              <w:jc w:val="both"/>
              <w:rPr>
                <w:rFonts w:ascii="Times New Roman" w:eastAsia="宋体" w:hAnsi="Times New Roman"/>
                <w:sz w:val="24"/>
                <w:szCs w:val="24"/>
              </w:rPr>
            </w:pPr>
          </w:p>
        </w:tc>
        <w:tc>
          <w:tcPr>
            <w:tcW w:w="2822" w:type="dxa"/>
            <w:vAlign w:val="center"/>
          </w:tcPr>
          <w:p>
            <w:pPr>
              <w:pStyle w:val="2308"/>
              <w:widowControl w:val="0"/>
              <w:jc w:val="right"/>
              <w:rPr>
                <w:rFonts w:ascii="Times New Roman" w:eastAsia="宋体" w:cs="Times New Roman" w:hAnsi="Times New Roman"/>
                <w:sz w:val="24"/>
                <w:szCs w:val="24"/>
              </w:rPr>
            </w:pPr>
          </w:p>
        </w:tc>
      </w:tr>
      <w:tr>
        <w:trPr>
          <w:trHeight w:val="498"/>
        </w:trPr>
        <w:tc>
          <w:tcPr>
            <w:tcW w:w="4055" w:type="dxa"/>
          </w:tcPr>
          <w:p>
            <w:pPr>
              <w:pStyle w:val="2308"/>
              <w:widowControl w:val="0"/>
              <w:jc w:val="both"/>
              <w:rPr>
                <w:rFonts w:ascii="Times New Roman" w:eastAsia="宋体" w:hAnsi="Times New Roman"/>
                <w:sz w:val="24"/>
                <w:szCs w:val="24"/>
              </w:rPr>
            </w:pPr>
          </w:p>
        </w:tc>
        <w:tc>
          <w:tcPr>
            <w:tcW w:w="3081" w:type="dxa"/>
            <w:vAlign w:val="center"/>
          </w:tcPr>
          <w:p>
            <w:pPr>
              <w:pStyle w:val="2308"/>
              <w:widowControl w:val="0"/>
              <w:jc w:val="right"/>
              <w:rPr>
                <w:rFonts w:ascii="Times New Roman" w:eastAsia="宋体" w:cs="Times New Roman" w:hAnsi="Times New Roman"/>
                <w:sz w:val="24"/>
                <w:szCs w:val="24"/>
              </w:rPr>
            </w:pPr>
          </w:p>
        </w:tc>
        <w:tc>
          <w:tcPr>
            <w:tcW w:w="4225" w:type="dxa"/>
          </w:tcPr>
          <w:p>
            <w:pPr>
              <w:pStyle w:val="2308"/>
              <w:widowControl w:val="0"/>
              <w:jc w:val="both"/>
              <w:rPr>
                <w:rFonts w:ascii="Times New Roman" w:eastAsia="宋体" w:hAnsi="Times New Roman"/>
                <w:sz w:val="24"/>
                <w:szCs w:val="24"/>
              </w:rPr>
            </w:pPr>
          </w:p>
        </w:tc>
        <w:tc>
          <w:tcPr>
            <w:tcW w:w="2822" w:type="dxa"/>
            <w:vAlign w:val="center"/>
          </w:tcPr>
          <w:p>
            <w:pPr>
              <w:pStyle w:val="2308"/>
              <w:widowControl w:val="0"/>
              <w:jc w:val="right"/>
              <w:rPr>
                <w:rFonts w:ascii="Times New Roman" w:eastAsia="宋体" w:cs="Times New Roman" w:hAnsi="Times New Roman"/>
                <w:sz w:val="24"/>
                <w:szCs w:val="24"/>
              </w:rPr>
            </w:pPr>
          </w:p>
        </w:tc>
      </w:tr>
      <w:tr>
        <w:trPr>
          <w:trHeight w:val="506"/>
        </w:trPr>
        <w:tc>
          <w:tcPr>
            <w:tcW w:w="4055" w:type="dxa"/>
          </w:tcPr>
          <w:p>
            <w:pPr>
              <w:pStyle w:val="2308"/>
              <w:widowControl w:val="0"/>
              <w:spacing w:before="111" w:line="185" w:lineRule="auto"/>
              <w:ind w:firstLine="992"/>
              <w:jc w:val="both"/>
              <w:rPr>
                <w:rFonts w:ascii="Times New Roman" w:eastAsia="宋体" w:cs="宋体" w:hAnsi="Times New Roman"/>
                <w:sz w:val="24"/>
                <w:szCs w:val="24"/>
              </w:rPr>
            </w:pPr>
            <w:r>
              <w:rPr>
                <w:rFonts w:ascii="Times New Roman" w:eastAsia="宋体" w:cs="宋体" w:hAnsi="Times New Roman" w:hint="eastAsia"/>
                <w:spacing w:val="-11"/>
                <w:sz w:val="24"/>
                <w:szCs w:val="24"/>
              </w:rPr>
              <w:t>收</w:t>
            </w:r>
            <w:r>
              <w:rPr>
                <w:rFonts w:ascii="Times New Roman" w:eastAsia="宋体" w:cs="宋体" w:hAnsi="Times New Roman"/>
                <w:spacing w:val="3"/>
                <w:sz w:val="24"/>
                <w:szCs w:val="24"/>
              </w:rPr>
              <w:t xml:space="preserve">    </w:t>
            </w:r>
            <w:r>
              <w:rPr>
                <w:rFonts w:ascii="Times New Roman" w:eastAsia="宋体" w:cs="宋体" w:hAnsi="Times New Roman" w:hint="eastAsia"/>
                <w:spacing w:val="-11"/>
                <w:sz w:val="24"/>
                <w:szCs w:val="24"/>
              </w:rPr>
              <w:t>入</w:t>
            </w:r>
            <w:r>
              <w:rPr>
                <w:rFonts w:ascii="Times New Roman" w:eastAsia="宋体" w:cs="宋体" w:hAnsi="Times New Roman"/>
                <w:spacing w:val="3"/>
                <w:sz w:val="24"/>
                <w:szCs w:val="24"/>
              </w:rPr>
              <w:t xml:space="preserve">    </w:t>
            </w:r>
            <w:r>
              <w:rPr>
                <w:rFonts w:ascii="Times New Roman" w:eastAsia="宋体" w:cs="宋体" w:hAnsi="Times New Roman" w:hint="eastAsia"/>
                <w:spacing w:val="-11"/>
                <w:sz w:val="24"/>
                <w:szCs w:val="24"/>
              </w:rPr>
              <w:t>总</w:t>
            </w:r>
            <w:r>
              <w:rPr>
                <w:rFonts w:ascii="Times New Roman" w:eastAsia="宋体" w:cs="宋体" w:hAnsi="Times New Roman"/>
                <w:spacing w:val="3"/>
                <w:sz w:val="24"/>
                <w:szCs w:val="24"/>
              </w:rPr>
              <w:t xml:space="preserve">    </w:t>
            </w:r>
            <w:r>
              <w:rPr>
                <w:rFonts w:ascii="Times New Roman" w:eastAsia="宋体" w:cs="宋体" w:hAnsi="Times New Roman" w:hint="eastAsia"/>
                <w:spacing w:val="-11"/>
                <w:sz w:val="24"/>
                <w:szCs w:val="24"/>
              </w:rPr>
              <w:t>计</w:t>
            </w:r>
          </w:p>
        </w:tc>
        <w:tc>
          <w:tcPr>
            <w:tcW w:w="3081" w:type="dxa"/>
            <w:vAlign w:val="center"/>
          </w:tcPr>
          <w:p>
            <w:pPr>
              <w:widowControl/>
              <w:jc w:val="right"/>
              <w:textAlignment w:val="center"/>
              <w:rPr>
                <w:color w:val="000000"/>
                <w:sz w:val="24"/>
              </w:rPr>
            </w:pPr>
            <w:r>
              <w:rPr>
                <w:color w:val="000000"/>
                <w:kern w:val="0"/>
                <w:sz w:val="24"/>
              </w:rPr>
              <w:t>999</w:t>
            </w:r>
          </w:p>
        </w:tc>
        <w:tc>
          <w:tcPr>
            <w:tcW w:w="4225" w:type="dxa"/>
          </w:tcPr>
          <w:p>
            <w:pPr>
              <w:pStyle w:val="2308"/>
              <w:widowControl w:val="0"/>
              <w:spacing w:before="111" w:line="185" w:lineRule="auto"/>
              <w:ind w:firstLine="499"/>
              <w:jc w:val="both"/>
              <w:rPr>
                <w:rFonts w:ascii="Times New Roman" w:eastAsia="宋体" w:cs="宋体" w:hAnsi="Times New Roman"/>
                <w:sz w:val="24"/>
                <w:szCs w:val="24"/>
              </w:rPr>
            </w:pPr>
            <w:r>
              <w:rPr>
                <w:rFonts w:ascii="Times New Roman" w:eastAsia="宋体" w:cs="宋体" w:hAnsi="Times New Roman" w:hint="eastAsia"/>
                <w:spacing w:val="-15"/>
                <w:sz w:val="24"/>
                <w:szCs w:val="24"/>
              </w:rPr>
              <w:t>支</w:t>
            </w:r>
            <w:r>
              <w:rPr>
                <w:rFonts w:ascii="Times New Roman" w:eastAsia="宋体" w:cs="宋体" w:hAnsi="Times New Roman"/>
                <w:spacing w:val="9"/>
                <w:sz w:val="24"/>
                <w:szCs w:val="24"/>
              </w:rPr>
              <w:t xml:space="preserve">    </w:t>
            </w:r>
            <w:r>
              <w:rPr>
                <w:rFonts w:ascii="Times New Roman" w:eastAsia="宋体" w:cs="宋体" w:hAnsi="Times New Roman" w:hint="eastAsia"/>
                <w:spacing w:val="-15"/>
                <w:sz w:val="24"/>
                <w:szCs w:val="24"/>
              </w:rPr>
              <w:t>出</w:t>
            </w:r>
            <w:r>
              <w:rPr>
                <w:rFonts w:ascii="Times New Roman" w:eastAsia="宋体" w:cs="宋体" w:hAnsi="Times New Roman"/>
                <w:spacing w:val="3"/>
                <w:sz w:val="24"/>
                <w:szCs w:val="24"/>
              </w:rPr>
              <w:t xml:space="preserve">    </w:t>
            </w:r>
            <w:r>
              <w:rPr>
                <w:rFonts w:ascii="Times New Roman" w:eastAsia="宋体" w:cs="宋体" w:hAnsi="Times New Roman" w:hint="eastAsia"/>
                <w:spacing w:val="-15"/>
                <w:sz w:val="24"/>
                <w:szCs w:val="24"/>
              </w:rPr>
              <w:t>总</w:t>
            </w:r>
            <w:r>
              <w:rPr>
                <w:rFonts w:ascii="Times New Roman" w:eastAsia="宋体" w:cs="宋体" w:hAnsi="Times New Roman"/>
                <w:spacing w:val="3"/>
                <w:sz w:val="24"/>
                <w:szCs w:val="24"/>
              </w:rPr>
              <w:t xml:space="preserve">    </w:t>
            </w:r>
            <w:r>
              <w:rPr>
                <w:rFonts w:ascii="Times New Roman" w:eastAsia="宋体" w:cs="宋体" w:hAnsi="Times New Roman" w:hint="eastAsia"/>
                <w:spacing w:val="-15"/>
                <w:sz w:val="24"/>
                <w:szCs w:val="24"/>
              </w:rPr>
              <w:t>计</w:t>
            </w:r>
          </w:p>
        </w:tc>
        <w:tc>
          <w:tcPr>
            <w:tcW w:w="2822" w:type="dxa"/>
            <w:vAlign w:val="center"/>
          </w:tcPr>
          <w:p>
            <w:pPr>
              <w:widowControl/>
              <w:jc w:val="right"/>
              <w:textAlignment w:val="center"/>
              <w:rPr>
                <w:color w:val="000000"/>
                <w:sz w:val="24"/>
              </w:rPr>
            </w:pPr>
            <w:r>
              <w:rPr>
                <w:color w:val="000000"/>
                <w:kern w:val="0"/>
                <w:sz w:val="24"/>
              </w:rPr>
              <w:t>999</w:t>
            </w:r>
          </w:p>
        </w:tc>
      </w:tr>
    </w:tbl>
    <w:p>
      <w:pPr>
        <w:pStyle w:val="2308"/>
        <w:rPr>
          <w:rFonts w:ascii="Times New Roman" w:eastAsia="宋体" w:hAnsi="Times New Roman"/>
        </w:rPr>
      </w:pPr>
    </w:p>
    <w:p>
      <w:pPr>
        <w:pStyle w:val="2308"/>
        <w:rPr>
          <w:rFonts w:ascii="Times New Roman" w:eastAsia="宋体" w:hAnsi="Times New Roman"/>
          <w:highlight w:val="yellow"/>
        </w:rPr>
        <w:sectPr>
          <w:pgSz w:w="16841" w:h="11907"/>
          <w:pgMar w:top="548" w:right="1322" w:bottom="0" w:left="1324" w:header="0" w:footer="0" w:gutter="0"/>
          <w:docGrid w:linePitch="285" w:charSpace="0"/>
        </w:sectPr>
      </w:pPr>
    </w:p>
    <w:p>
      <w:pPr>
        <w:jc w:val="right"/>
        <w:rPr>
          <w:rFonts w:ascii="黑体" w:eastAsia="黑体" w:cs="黑体"/>
          <w:sz w:val="20"/>
          <w:szCs w:val="20"/>
          <w:highlight w:val="yellow"/>
        </w:rPr>
      </w:pPr>
      <w:r>
        <w:rPr>
          <w:rFonts w:ascii="黑体" w:eastAsia="黑体" w:cs="黑体" w:hint="eastAsia"/>
          <w:snapToGrid w:val="0"/>
          <w:sz w:val="20"/>
          <w:szCs w:val="20"/>
        </w:rPr>
        <w:t>部门公开表</w:t>
      </w:r>
      <w:r>
        <w:rPr>
          <w:rFonts w:ascii="黑体" w:eastAsia="黑体" w:cs="黑体"/>
          <w:snapToGrid w:val="0"/>
          <w:sz w:val="20"/>
          <w:szCs w:val="20"/>
        </w:rPr>
        <w:t xml:space="preserve"> 5</w:t>
      </w:r>
    </w:p>
    <w:p>
      <w:pPr>
        <w:jc w:val="center"/>
        <w:rPr>
          <w:rFonts w:cs="Microsoft JhengHei"/>
          <w:b/>
          <w:snapToGrid w:val="0"/>
          <w:color w:val="000000"/>
          <w:sz w:val="36"/>
          <w:szCs w:val="36"/>
        </w:rPr>
      </w:pPr>
      <w:r>
        <w:rPr>
          <w:rFonts w:cs="Microsoft JhengHei"/>
          <w:b/>
          <w:snapToGrid w:val="0"/>
          <w:color w:val="000000"/>
          <w:sz w:val="36"/>
          <w:szCs w:val="36"/>
        </w:rPr>
        <w:t>一般公共预算支出表</w:t>
      </w:r>
    </w:p>
    <w:p>
      <w:pPr>
        <w:pStyle w:val="2319"/>
        <w:spacing w:before="39" w:line="180" w:lineRule="auto"/>
        <w:ind w:firstLineChars="6801" w:firstLine="13194"/>
        <w:jc w:val="right"/>
        <w:rPr>
          <w:rFonts w:ascii="Times New Roman" w:eastAsia="宋体" w:cs="Microsoft JhengHei" w:hAnsi="Times New Roman"/>
          <w:sz w:val="20"/>
          <w:szCs w:val="20"/>
        </w:rPr>
      </w:pPr>
      <w:r>
        <w:rPr>
          <w:rFonts w:ascii="Times New Roman" w:eastAsia="宋体" w:cs="Microsoft JhengHei" w:hAnsi="Times New Roman"/>
          <w:spacing w:val="-3"/>
          <w:sz w:val="20"/>
          <w:szCs w:val="20"/>
        </w:rPr>
        <w:t xml:space="preserve">     </w:t>
      </w:r>
      <w:r>
        <w:rPr>
          <w:rFonts w:ascii="Times New Roman" w:eastAsia="宋体" w:cs="Microsoft JhengHei" w:hAnsi="Times New Roman" w:hint="eastAsia"/>
          <w:spacing w:val="-3"/>
          <w:sz w:val="20"/>
          <w:szCs w:val="20"/>
        </w:rPr>
        <w:t>单位：万元</w:t>
      </w:r>
    </w:p>
    <w:p>
      <w:pPr>
        <w:pStyle w:val="2319"/>
        <w:spacing w:line="19" w:lineRule="auto"/>
        <w:rPr>
          <w:rFonts w:ascii="Times New Roman" w:eastAsia="宋体" w:hAnsi="Times New Roman"/>
          <w:sz w:val="2"/>
        </w:rPr>
      </w:pPr>
    </w:p>
    <w:p>
      <w:pPr>
        <w:pStyle w:val="2319"/>
        <w:rPr>
          <w:rFonts w:ascii="Times New Roman" w:eastAsia="宋体" w:hAnsi="Times New Roman"/>
        </w:rPr>
      </w:pPr>
    </w:p>
    <w:tbl>
      <w:tblPr>
        <w:jc w:val="left"/>
        <w:tblInd w:w="45" w:type="dxa"/>
        <w:tblW w:w="14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982"/>
        <w:gridCol w:w="2440"/>
        <w:gridCol w:w="1200"/>
        <w:gridCol w:w="1127"/>
        <w:gridCol w:w="1183"/>
        <w:gridCol w:w="1207"/>
        <w:gridCol w:w="1150"/>
        <w:gridCol w:w="1203"/>
        <w:gridCol w:w="1177"/>
        <w:gridCol w:w="1210"/>
        <w:gridCol w:w="1120"/>
        <w:gridCol w:w="960"/>
      </w:tblGrid>
      <w:tr>
        <w:trPr>
          <w:trHeight w:val="716"/>
        </w:trPr>
        <w:tc>
          <w:tcPr>
            <w:tcW w:w="3422" w:type="dxa"/>
            <w:gridSpan w:val="2"/>
            <w:tcBorders>
              <w:top w:val="single" w:sz="4" w:space="0" w:color="000000"/>
              <w:left w:val="single" w:sz="4" w:space="0" w:color="000000"/>
              <w:bottom w:val="single" w:sz="4" w:space="0" w:color="000000"/>
              <w:right w:val="single" w:sz="4" w:space="0" w:color="000000"/>
            </w:tcBorders>
            <w:vAlign w:val="center"/>
          </w:tcPr>
          <w:p>
            <w:pPr>
              <w:pStyle w:val="3998"/>
              <w:widowControl w:val="0"/>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功能分类科目</w:t>
            </w:r>
          </w:p>
        </w:tc>
        <w:tc>
          <w:tcPr>
            <w:tcW w:w="2327" w:type="dxa"/>
            <w:gridSpan w:val="2"/>
            <w:tcBorders>
              <w:top w:val="single" w:sz="4" w:space="0" w:color="000000"/>
              <w:left w:val="single" w:sz="4" w:space="0" w:color="000000"/>
              <w:bottom w:val="single" w:sz="4" w:space="0" w:color="000000"/>
              <w:right w:val="single" w:sz="4" w:space="0" w:color="000000"/>
            </w:tcBorders>
            <w:vAlign w:val="center"/>
          </w:tcPr>
          <w:p>
            <w:pPr>
              <w:pStyle w:val="3999"/>
              <w:widowControl w:val="0"/>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spacing w:val="-4"/>
                <w:sz w:val="16"/>
                <w:szCs w:val="16"/>
              </w:rPr>
              <w:t>2023</w:t>
            </w:r>
            <w:r>
              <w:rPr>
                <w:rFonts w:ascii="Times New Roman" w:eastAsia="宋体" w:cs="Microsoft JhengHei" w:hAnsi="Times New Roman" w:hint="eastAsia"/>
                <w:spacing w:val="-4"/>
                <w:sz w:val="16"/>
                <w:szCs w:val="16"/>
              </w:rPr>
              <w:t>年执行数</w:t>
            </w:r>
          </w:p>
        </w:tc>
        <w:tc>
          <w:tcPr>
            <w:tcW w:w="4743" w:type="dxa"/>
            <w:gridSpan w:val="4"/>
            <w:tcBorders>
              <w:top w:val="single" w:sz="4" w:space="0" w:color="000000"/>
              <w:left w:val="single" w:sz="4" w:space="0" w:color="000000"/>
              <w:bottom w:val="single" w:sz="4" w:space="0" w:color="000000"/>
              <w:right w:val="single" w:sz="4" w:space="0" w:color="000000"/>
            </w:tcBorders>
            <w:vAlign w:val="center"/>
          </w:tcPr>
          <w:p>
            <w:pPr>
              <w:pStyle w:val="4000"/>
              <w:widowControl w:val="0"/>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spacing w:val="-4"/>
                <w:sz w:val="16"/>
                <w:szCs w:val="16"/>
              </w:rPr>
              <w:t>2024</w:t>
            </w:r>
            <w:r>
              <w:rPr>
                <w:rFonts w:ascii="Times New Roman" w:eastAsia="宋体" w:cs="Microsoft JhengHei" w:hAnsi="Times New Roman" w:hint="eastAsia"/>
                <w:spacing w:val="-4"/>
                <w:sz w:val="16"/>
                <w:szCs w:val="16"/>
              </w:rPr>
              <w:t>年预算数</w:t>
            </w:r>
          </w:p>
        </w:tc>
        <w:tc>
          <w:tcPr>
            <w:tcW w:w="2387" w:type="dxa"/>
            <w:gridSpan w:val="2"/>
            <w:tcBorders>
              <w:top w:val="single" w:sz="4" w:space="0" w:color="000000"/>
              <w:left w:val="single" w:sz="4" w:space="0" w:color="000000"/>
              <w:bottom w:val="single" w:sz="4" w:space="0" w:color="000000"/>
              <w:right w:val="single" w:sz="4" w:space="0" w:color="000000"/>
            </w:tcBorders>
            <w:vAlign w:val="center"/>
          </w:tcPr>
          <w:p>
            <w:pPr>
              <w:pStyle w:val="4001"/>
              <w:widowControl/>
              <w:jc w:val="center"/>
              <w:textAlignment w:val="center"/>
              <w:rPr>
                <w:sz w:val="16"/>
                <w:szCs w:val="16"/>
              </w:rPr>
            </w:pPr>
            <w:r>
              <w:rPr>
                <w:color w:val="000000"/>
                <w:kern w:val="0"/>
                <w:sz w:val="16"/>
                <w:szCs w:val="16"/>
              </w:rPr>
              <w:t>2024</w:t>
            </w:r>
            <w:r>
              <w:rPr>
                <w:rFonts w:hint="eastAsia"/>
                <w:color w:val="000000"/>
                <w:kern w:val="0"/>
                <w:sz w:val="16"/>
                <w:szCs w:val="16"/>
              </w:rPr>
              <w:t>年预算数比</w:t>
            </w:r>
            <w:r>
              <w:rPr>
                <w:color w:val="000000"/>
                <w:kern w:val="0"/>
                <w:sz w:val="16"/>
                <w:szCs w:val="16"/>
              </w:rPr>
              <w:br/>
              <w:t>2023</w:t>
            </w:r>
            <w:r>
              <w:rPr>
                <w:rFonts w:hint="eastAsia"/>
                <w:color w:val="000000"/>
                <w:kern w:val="0"/>
                <w:sz w:val="16"/>
                <w:szCs w:val="16"/>
              </w:rPr>
              <w:t>年执行数</w:t>
            </w:r>
          </w:p>
        </w:tc>
        <w:tc>
          <w:tcPr>
            <w:tcW w:w="2080" w:type="dxa"/>
            <w:gridSpan w:val="2"/>
            <w:tcBorders>
              <w:top w:val="single" w:sz="4" w:space="0" w:color="000000"/>
              <w:left w:val="single" w:sz="4" w:space="0" w:color="000000"/>
              <w:bottom w:val="single" w:sz="4" w:space="0" w:color="000000"/>
              <w:right w:val="single" w:sz="4" w:space="0" w:color="000000"/>
            </w:tcBorders>
            <w:vAlign w:val="center"/>
          </w:tcPr>
          <w:p>
            <w:pPr>
              <w:pStyle w:val="4002"/>
              <w:widowControl w:val="0"/>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spacing w:val="-4"/>
                <w:sz w:val="16"/>
                <w:szCs w:val="16"/>
              </w:rPr>
              <w:t>2024</w:t>
            </w:r>
            <w:r>
              <w:rPr>
                <w:rFonts w:ascii="Times New Roman" w:eastAsia="宋体" w:cs="Microsoft JhengHei" w:hAnsi="Times New Roman" w:hint="eastAsia"/>
                <w:spacing w:val="-4"/>
                <w:sz w:val="16"/>
                <w:szCs w:val="16"/>
              </w:rPr>
              <w:t>年预算数比</w:t>
            </w:r>
          </w:p>
          <w:p>
            <w:pPr>
              <w:pStyle w:val="4002"/>
              <w:widowControl w:val="0"/>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spacing w:val="-4"/>
                <w:sz w:val="16"/>
                <w:szCs w:val="16"/>
              </w:rPr>
              <w:t>2023</w:t>
            </w:r>
            <w:r>
              <w:rPr>
                <w:rFonts w:ascii="Times New Roman" w:eastAsia="宋体" w:cs="Microsoft JhengHei" w:hAnsi="Times New Roman" w:hint="eastAsia"/>
                <w:spacing w:val="-4"/>
                <w:sz w:val="16"/>
                <w:szCs w:val="16"/>
              </w:rPr>
              <w:t>年执行数</w:t>
            </w:r>
          </w:p>
          <w:p>
            <w:pPr>
              <w:pStyle w:val="4002"/>
              <w:widowControl w:val="0"/>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（扣除中央基建投资）</w:t>
            </w:r>
          </w:p>
        </w:tc>
      </w:tr>
      <w:tr>
        <w:trPr>
          <w:trHeight w:val="290"/>
        </w:trPr>
        <w:tc>
          <w:tcPr>
            <w:tcW w:w="982" w:type="dxa"/>
            <w:vMerge w:val="restart"/>
            <w:tcBorders>
              <w:top w:val="single" w:sz="4" w:space="0" w:color="000000"/>
              <w:left w:val="single" w:sz="4" w:space="0" w:color="000000"/>
              <w:bottom w:val="nil"/>
              <w:right w:val="single" w:sz="4" w:space="0" w:color="000000"/>
            </w:tcBorders>
            <w:vAlign w:val="center"/>
          </w:tcPr>
          <w:p>
            <w:pPr>
              <w:pStyle w:val="4003"/>
              <w:widowControl w:val="0"/>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科目编码</w:t>
            </w:r>
          </w:p>
        </w:tc>
        <w:tc>
          <w:tcPr>
            <w:tcW w:w="2440" w:type="dxa"/>
            <w:vMerge w:val="restart"/>
            <w:tcBorders>
              <w:top w:val="single" w:sz="4" w:space="0" w:color="000000"/>
              <w:left w:val="single" w:sz="4" w:space="0" w:color="000000"/>
              <w:bottom w:val="nil"/>
              <w:right w:val="single" w:sz="4" w:space="0" w:color="000000"/>
            </w:tcBorders>
            <w:vAlign w:val="center"/>
          </w:tcPr>
          <w:p>
            <w:pPr>
              <w:pStyle w:val="3997"/>
              <w:widowControl w:val="0"/>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科目名称</w:t>
            </w:r>
          </w:p>
        </w:tc>
        <w:tc>
          <w:tcPr>
            <w:tcW w:w="1200" w:type="dxa"/>
            <w:vMerge w:val="restart"/>
            <w:tcBorders>
              <w:top w:val="single" w:sz="4" w:space="0" w:color="000000"/>
              <w:left w:val="single" w:sz="4" w:space="0" w:color="000000"/>
              <w:bottom w:val="nil"/>
              <w:right w:val="single" w:sz="4" w:space="0" w:color="000000"/>
            </w:tcBorders>
            <w:vAlign w:val="center"/>
          </w:tcPr>
          <w:p>
            <w:pPr>
              <w:pStyle w:val="3996"/>
              <w:widowControl w:val="0"/>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执行数</w:t>
            </w:r>
          </w:p>
        </w:tc>
        <w:tc>
          <w:tcPr>
            <w:tcW w:w="1127" w:type="dxa"/>
            <w:vMerge w:val="restart"/>
            <w:tcBorders>
              <w:top w:val="single" w:sz="4" w:space="0" w:color="000000"/>
              <w:left w:val="single" w:sz="4" w:space="0" w:color="000000"/>
              <w:bottom w:val="nil"/>
              <w:right w:val="single" w:sz="4" w:space="0" w:color="000000"/>
            </w:tcBorders>
            <w:vAlign w:val="center"/>
          </w:tcPr>
          <w:p>
            <w:pPr>
              <w:pStyle w:val="3995"/>
              <w:widowControl w:val="0"/>
              <w:spacing w:before="79" w:line="202" w:lineRule="auto"/>
              <w:ind w:left="113" w:right="105" w:firstLine="3"/>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扣除中央基建投资后执行数</w:t>
            </w:r>
          </w:p>
        </w:tc>
        <w:tc>
          <w:tcPr>
            <w:tcW w:w="3540" w:type="dxa"/>
            <w:gridSpan w:val="3"/>
            <w:tcBorders>
              <w:top w:val="single" w:sz="4" w:space="0" w:color="000000"/>
              <w:left w:val="single" w:sz="4" w:space="0" w:color="000000"/>
              <w:bottom w:val="single" w:sz="4" w:space="0" w:color="000000"/>
              <w:right w:val="single" w:sz="4" w:space="0" w:color="000000"/>
            </w:tcBorders>
            <w:vAlign w:val="center"/>
          </w:tcPr>
          <w:p>
            <w:pPr>
              <w:pStyle w:val="3994"/>
              <w:widowControl w:val="0"/>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年初预算数</w:t>
            </w:r>
          </w:p>
        </w:tc>
        <w:tc>
          <w:tcPr>
            <w:tcW w:w="1203" w:type="dxa"/>
            <w:vMerge w:val="restart"/>
            <w:tcBorders>
              <w:top w:val="single" w:sz="4" w:space="0" w:color="000000"/>
              <w:left w:val="single" w:sz="4" w:space="0" w:color="000000"/>
              <w:bottom w:val="nil"/>
              <w:right w:val="single" w:sz="4" w:space="0" w:color="000000"/>
            </w:tcBorders>
            <w:vAlign w:val="center"/>
          </w:tcPr>
          <w:p>
            <w:pPr>
              <w:pStyle w:val="3993"/>
              <w:widowControl w:val="0"/>
              <w:spacing w:before="79" w:line="202" w:lineRule="auto"/>
              <w:ind w:left="152" w:right="140" w:firstLine="3"/>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扣除中央基建投资后预算数</w:t>
            </w:r>
          </w:p>
        </w:tc>
        <w:tc>
          <w:tcPr>
            <w:tcW w:w="1177" w:type="dxa"/>
            <w:vMerge w:val="restart"/>
            <w:tcBorders>
              <w:top w:val="single" w:sz="4" w:space="0" w:color="000000"/>
              <w:left w:val="single" w:sz="4" w:space="0" w:color="000000"/>
              <w:bottom w:val="nil"/>
              <w:right w:val="single" w:sz="4" w:space="0" w:color="000000"/>
            </w:tcBorders>
            <w:vAlign w:val="center"/>
          </w:tcPr>
          <w:p>
            <w:pPr>
              <w:pStyle w:val="3992"/>
              <w:widowControl/>
              <w:jc w:val="center"/>
              <w:textAlignment w:val="center"/>
              <w:rPr>
                <w:sz w:val="16"/>
                <w:szCs w:val="16"/>
              </w:rPr>
            </w:pPr>
            <w:r>
              <w:rPr>
                <w:rFonts w:hint="eastAsia"/>
                <w:color w:val="000000"/>
                <w:kern w:val="0"/>
                <w:sz w:val="16"/>
                <w:szCs w:val="16"/>
              </w:rPr>
              <w:t>增减额</w:t>
            </w:r>
          </w:p>
        </w:tc>
        <w:tc>
          <w:tcPr>
            <w:tcW w:w="1210" w:type="dxa"/>
            <w:vMerge w:val="restart"/>
            <w:tcBorders>
              <w:top w:val="single" w:sz="4" w:space="0" w:color="000000"/>
              <w:left w:val="single" w:sz="4" w:space="0" w:color="000000"/>
              <w:right w:val="single" w:sz="4" w:space="0" w:color="000000"/>
            </w:tcBorders>
            <w:vAlign w:val="center"/>
          </w:tcPr>
          <w:p>
            <w:pPr>
              <w:pStyle w:val="3991"/>
              <w:widowControl/>
              <w:jc w:val="center"/>
              <w:textAlignment w:val="center"/>
              <w:rPr>
                <w:sz w:val="16"/>
                <w:szCs w:val="16"/>
              </w:rPr>
            </w:pPr>
            <w:r>
              <w:rPr>
                <w:rFonts w:hint="eastAsia"/>
                <w:color w:val="000000"/>
                <w:kern w:val="0"/>
                <w:sz w:val="16"/>
                <w:szCs w:val="16"/>
              </w:rPr>
              <w:t>增减</w:t>
            </w:r>
            <w:r>
              <w:rPr>
                <w:color w:val="000000"/>
                <w:kern w:val="0"/>
                <w:sz w:val="16"/>
                <w:szCs w:val="16"/>
              </w:rPr>
              <w:t>(%)</w:t>
            </w:r>
          </w:p>
        </w:tc>
        <w:tc>
          <w:tcPr>
            <w:tcW w:w="1120" w:type="dxa"/>
            <w:vMerge w:val="restart"/>
            <w:tcBorders>
              <w:top w:val="single" w:sz="4" w:space="0" w:color="000000"/>
              <w:left w:val="single" w:sz="4" w:space="0" w:color="000000"/>
              <w:right w:val="single" w:sz="4" w:space="0" w:color="000000"/>
            </w:tcBorders>
            <w:vAlign w:val="center"/>
          </w:tcPr>
          <w:p>
            <w:pPr>
              <w:pStyle w:val="3990"/>
              <w:widowControl w:val="0"/>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增减额</w:t>
            </w:r>
          </w:p>
        </w:tc>
        <w:tc>
          <w:tcPr>
            <w:tcW w:w="960" w:type="dxa"/>
            <w:vMerge w:val="restart"/>
            <w:tcBorders>
              <w:top w:val="single" w:sz="4" w:space="0" w:color="000000"/>
              <w:left w:val="single" w:sz="4" w:space="0" w:color="000000"/>
              <w:right w:val="single" w:sz="4" w:space="0" w:color="000000"/>
            </w:tcBorders>
            <w:vAlign w:val="center"/>
          </w:tcPr>
          <w:p>
            <w:pPr>
              <w:pStyle w:val="3989"/>
              <w:widowControl w:val="0"/>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z w:val="16"/>
                <w:szCs w:val="16"/>
              </w:rPr>
              <w:t>增减</w:t>
            </w:r>
            <w:r>
              <w:rPr>
                <w:rFonts w:ascii="Times New Roman" w:eastAsia="宋体" w:cs="Microsoft JhengHei" w:hAnsi="Times New Roman"/>
                <w:sz w:val="16"/>
                <w:szCs w:val="16"/>
              </w:rPr>
              <w:t>(%)</w:t>
            </w:r>
          </w:p>
        </w:tc>
      </w:tr>
      <w:tr>
        <w:trPr>
          <w:trHeight w:val="291"/>
        </w:trPr>
        <w:tc>
          <w:tcPr>
            <w:tcW w:w="982" w:type="dxa"/>
            <w:vMerge/>
            <w:tcBorders>
              <w:top w:val="nil"/>
              <w:left w:val="single" w:sz="4" w:space="0" w:color="000000"/>
              <w:bottom w:val="single" w:sz="4" w:space="0" w:color="000000"/>
              <w:right w:val="single" w:sz="4" w:space="0" w:color="000000"/>
            </w:tcBorders>
          </w:tcPr>
          <w:p/>
        </w:tc>
        <w:tc>
          <w:tcPr>
            <w:tcW w:w="2440" w:type="dxa"/>
            <w:vMerge/>
            <w:tcBorders>
              <w:top w:val="nil"/>
              <w:left w:val="single" w:sz="4" w:space="0" w:color="000000"/>
              <w:bottom w:val="single" w:sz="4" w:space="0" w:color="000000"/>
              <w:right w:val="single" w:sz="4" w:space="0" w:color="000000"/>
            </w:tcBorders>
          </w:tcPr>
          <w:p/>
        </w:tc>
        <w:tc>
          <w:tcPr>
            <w:tcW w:w="1200" w:type="dxa"/>
            <w:vMerge/>
            <w:tcBorders>
              <w:top w:val="nil"/>
              <w:left w:val="single" w:sz="4" w:space="0" w:color="000000"/>
              <w:bottom w:val="single" w:sz="4" w:space="0" w:color="000000"/>
              <w:right w:val="single" w:sz="4" w:space="0" w:color="000000"/>
            </w:tcBorders>
          </w:tcPr>
          <w:p/>
        </w:tc>
        <w:tc>
          <w:tcPr>
            <w:tcW w:w="1127" w:type="dxa"/>
            <w:vMerge/>
            <w:tcBorders>
              <w:top w:val="nil"/>
              <w:left w:val="single" w:sz="4" w:space="0" w:color="000000"/>
              <w:bottom w:val="single" w:sz="4" w:space="0" w:color="000000"/>
              <w:right w:val="single" w:sz="4" w:space="0" w:color="000000"/>
            </w:tcBorders>
          </w:tcPr>
          <w:p/>
        </w:tc>
        <w:tc>
          <w:tcPr>
            <w:tcW w:w="1183" w:type="dxa"/>
            <w:tcBorders>
              <w:top w:val="single" w:sz="4" w:space="0" w:color="000000"/>
              <w:left w:val="single" w:sz="4" w:space="0" w:color="000000"/>
              <w:bottom w:val="single" w:sz="4" w:space="0" w:color="000000"/>
              <w:right w:val="single" w:sz="4" w:space="0" w:color="000000"/>
            </w:tcBorders>
            <w:vAlign w:val="center"/>
          </w:tcPr>
          <w:p>
            <w:pPr>
              <w:pStyle w:val="3988"/>
              <w:widowControl w:val="0"/>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小计</w:t>
            </w:r>
          </w:p>
        </w:tc>
        <w:tc>
          <w:tcPr>
            <w:tcW w:w="1207" w:type="dxa"/>
            <w:tcBorders>
              <w:top w:val="single" w:sz="4" w:space="0" w:color="000000"/>
              <w:left w:val="single" w:sz="4" w:space="0" w:color="000000"/>
              <w:bottom w:val="single" w:sz="4" w:space="0" w:color="000000"/>
              <w:right w:val="single" w:sz="4" w:space="0" w:color="000000"/>
            </w:tcBorders>
            <w:vAlign w:val="center"/>
          </w:tcPr>
          <w:p>
            <w:pPr>
              <w:pStyle w:val="3987"/>
              <w:widowControl w:val="0"/>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基本支出</w:t>
            </w:r>
          </w:p>
        </w:tc>
        <w:tc>
          <w:tcPr>
            <w:tcW w:w="1150" w:type="dxa"/>
            <w:tcBorders>
              <w:top w:val="single" w:sz="4" w:space="0" w:color="000000"/>
              <w:left w:val="single" w:sz="4" w:space="0" w:color="000000"/>
              <w:bottom w:val="single" w:sz="4" w:space="0" w:color="000000"/>
              <w:right w:val="single" w:sz="4" w:space="0" w:color="000000"/>
            </w:tcBorders>
            <w:vAlign w:val="center"/>
          </w:tcPr>
          <w:p>
            <w:pPr>
              <w:pStyle w:val="3986"/>
              <w:widowControl w:val="0"/>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项目支出</w:t>
            </w:r>
          </w:p>
        </w:tc>
        <w:tc>
          <w:tcPr>
            <w:tcW w:w="1203" w:type="dxa"/>
            <w:vMerge/>
            <w:tcBorders>
              <w:top w:val="nil"/>
              <w:left w:val="single" w:sz="4" w:space="0" w:color="000000"/>
              <w:bottom w:val="single" w:sz="4" w:space="0" w:color="000000"/>
              <w:right w:val="single" w:sz="4" w:space="0" w:color="000000"/>
            </w:tcBorders>
          </w:tcPr>
          <w:p/>
        </w:tc>
        <w:tc>
          <w:tcPr>
            <w:tcW w:w="1177" w:type="dxa"/>
            <w:vMerge/>
            <w:tcBorders>
              <w:top w:val="nil"/>
              <w:left w:val="single" w:sz="4" w:space="0" w:color="000000"/>
              <w:bottom w:val="single" w:sz="4" w:space="0" w:color="000000"/>
              <w:right w:val="single" w:sz="4" w:space="0" w:color="000000"/>
            </w:tcBorders>
          </w:tcPr>
          <w:p/>
        </w:tc>
        <w:tc>
          <w:tcPr>
            <w:tcW w:w="1210" w:type="dxa"/>
            <w:vMerge/>
            <w:tcBorders>
              <w:top w:val="single" w:sz="4" w:space="0" w:color="000000"/>
              <w:left w:val="single" w:sz="4" w:space="0" w:color="000000"/>
              <w:bottom w:val="single" w:sz="4" w:space="0" w:color="000000"/>
              <w:right w:val="single" w:sz="4" w:space="0" w:color="000000"/>
            </w:tcBorders>
          </w:tcPr>
          <w:p/>
        </w:tc>
        <w:tc>
          <w:tcPr>
            <w:tcW w:w="1120" w:type="dxa"/>
            <w:vMerge/>
            <w:tcBorders>
              <w:top w:val="single" w:sz="4" w:space="0" w:color="000000"/>
              <w:left w:val="single" w:sz="4" w:space="0" w:color="000000"/>
              <w:bottom w:val="single" w:sz="4" w:space="0" w:color="000000"/>
              <w:right w:val="single" w:sz="4" w:space="0" w:color="000000"/>
            </w:tcBorders>
          </w:tcPr>
          <w:p/>
        </w:tc>
        <w:tc>
          <w:tcPr>
            <w:tcW w:w="960" w:type="dxa"/>
            <w:vMerge/>
            <w:tcBorders>
              <w:top w:val="single" w:sz="4" w:space="0" w:color="000000"/>
              <w:left w:val="single" w:sz="4" w:space="0" w:color="000000"/>
              <w:bottom w:val="single" w:sz="4" w:space="0" w:color="000000"/>
              <w:right w:val="single" w:sz="4" w:space="0" w:color="000000"/>
            </w:tcBorders>
          </w:tcP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85"/>
              <w:widowControl w:val="0"/>
              <w:ind w:leftChars="100" w:left="210"/>
              <w:jc w:val="both"/>
              <w:rPr>
                <w:rFonts w:ascii="Times New Roman" w:eastAsia="宋体" w:cs="Times New Roman" w:hAnsi="Times New Roman"/>
                <w:b/>
                <w:bCs/>
                <w:sz w:val="16"/>
                <w:szCs w:val="16"/>
              </w:rPr>
            </w:pPr>
            <w:r>
              <w:rPr>
                <w:rFonts w:ascii="Times New Roman" w:eastAsia="宋体" w:cs="Times New Roman" w:hAnsi="Times New Roman"/>
                <w:b/>
                <w:bCs/>
                <w:sz w:val="16"/>
                <w:szCs w:val="16"/>
              </w:rPr>
              <w:t>201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84"/>
              <w:widowControl w:val="0"/>
              <w:ind w:leftChars="100" w:left="210" w:firstLineChars="100" w:firstLine="160"/>
              <w:jc w:val="both"/>
              <w:rPr>
                <w:rFonts w:ascii="Times New Roman" w:eastAsia="宋体" w:cs="Times New Roman" w:hAnsi="Times New Roman"/>
                <w:b/>
                <w:bCs/>
                <w:sz w:val="16"/>
                <w:szCs w:val="16"/>
              </w:rPr>
            </w:pPr>
            <w:r>
              <w:rPr>
                <w:rFonts w:ascii="Times New Roman" w:eastAsia="宋体" w:cs="Times New Roman" w:hAnsi="Times New Roman" w:hint="eastAsia"/>
                <w:b/>
                <w:bCs/>
                <w:sz w:val="16"/>
                <w:szCs w:val="16"/>
              </w:rPr>
              <w:t>一般公共服务支出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83"/>
              <w:widowControl/>
              <w:jc w:val="right"/>
              <w:textAlignment w:val="center"/>
              <w:rPr>
                <w:b/>
                <w:bCs/>
                <w:sz w:val="16"/>
                <w:szCs w:val="16"/>
              </w:rPr>
            </w:pPr>
            <w:r>
              <w:rPr>
                <w:b/>
                <w:bCs/>
                <w:color w:val="000000"/>
                <w:kern w:val="0"/>
                <w:sz w:val="16"/>
                <w:szCs w:val="16"/>
              </w:rPr>
              <w:t xml:space="preserve">1199.7 </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82"/>
              <w:widowControl/>
              <w:jc w:val="right"/>
              <w:textAlignment w:val="center"/>
              <w:rPr>
                <w:b/>
                <w:bCs/>
                <w:sz w:val="16"/>
                <w:szCs w:val="16"/>
              </w:rPr>
            </w:pPr>
            <w:r>
              <w:rPr>
                <w:b/>
                <w:bCs/>
                <w:color w:val="000000"/>
                <w:kern w:val="0"/>
                <w:sz w:val="16"/>
                <w:szCs w:val="16"/>
              </w:rPr>
              <w:t xml:space="preserve">1183.7 </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81"/>
              <w:widowControl/>
              <w:jc w:val="right"/>
              <w:textAlignment w:val="center"/>
              <w:rPr>
                <w:b/>
                <w:bCs/>
                <w:sz w:val="16"/>
                <w:szCs w:val="16"/>
              </w:rPr>
            </w:pPr>
            <w:r>
              <w:rPr>
                <w:b/>
                <w:bCs/>
                <w:color w:val="000000"/>
                <w:kern w:val="0"/>
                <w:sz w:val="16"/>
                <w:szCs w:val="16"/>
              </w:rPr>
              <w:t xml:space="preserve">999 </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80"/>
              <w:widowControl/>
              <w:jc w:val="right"/>
              <w:textAlignment w:val="center"/>
              <w:rPr>
                <w:b/>
                <w:bCs/>
                <w:sz w:val="16"/>
                <w:szCs w:val="16"/>
              </w:rPr>
            </w:pPr>
            <w:r>
              <w:rPr>
                <w:b/>
                <w:bCs/>
                <w:color w:val="000000"/>
                <w:kern w:val="0"/>
                <w:sz w:val="16"/>
                <w:szCs w:val="16"/>
              </w:rPr>
              <w:t xml:space="preserve">839 </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79"/>
              <w:widowControl/>
              <w:jc w:val="right"/>
              <w:textAlignment w:val="center"/>
              <w:rPr>
                <w:b/>
                <w:bCs/>
                <w:sz w:val="16"/>
                <w:szCs w:val="16"/>
              </w:rPr>
            </w:pPr>
            <w:r>
              <w:rPr>
                <w:b/>
                <w:bCs/>
                <w:color w:val="000000"/>
                <w:kern w:val="0"/>
                <w:sz w:val="16"/>
                <w:szCs w:val="16"/>
              </w:rPr>
              <w:t xml:space="preserve">160 </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78"/>
              <w:widowControl/>
              <w:jc w:val="right"/>
              <w:textAlignment w:val="center"/>
              <w:rPr>
                <w:b/>
                <w:bCs/>
                <w:sz w:val="16"/>
                <w:szCs w:val="16"/>
              </w:rPr>
            </w:pPr>
            <w:r>
              <w:rPr>
                <w:b/>
                <w:bCs/>
                <w:color w:val="000000"/>
                <w:kern w:val="0"/>
                <w:sz w:val="16"/>
                <w:szCs w:val="16"/>
              </w:rPr>
              <w:t xml:space="preserve">999 </w:t>
            </w:r>
          </w:p>
        </w:tc>
        <w:tc>
          <w:tcPr>
            <w:tcW w:w="1177" w:type="dxa"/>
            <w:tcBorders>
              <w:top w:val="single" w:sz="4" w:space="0" w:color="000000"/>
              <w:left w:val="single" w:sz="4" w:space="0" w:color="000000"/>
              <w:bottom w:val="single" w:sz="4" w:space="0" w:color="000000"/>
              <w:right w:val="single" w:sz="4" w:space="0" w:color="000000"/>
            </w:tcBorders>
            <w:vAlign w:val="bottom"/>
          </w:tcPr>
          <w:p>
            <w:pPr>
              <w:pStyle w:val="3966"/>
              <w:widowControl/>
              <w:jc w:val="right"/>
              <w:textAlignment w:val="center"/>
              <w:rPr>
                <w:b/>
                <w:bCs/>
                <w:color w:val="000000"/>
                <w:kern w:val="0"/>
                <w:sz w:val="16"/>
                <w:szCs w:val="16"/>
              </w:rPr>
            </w:pPr>
            <w:r>
              <w:rPr>
                <w:b/>
                <w:bCs/>
                <w:color w:val="000000"/>
                <w:kern w:val="0"/>
                <w:sz w:val="16"/>
                <w:szCs w:val="16"/>
              </w:rPr>
              <w:t>-200.7</w:t>
            </w:r>
          </w:p>
        </w:tc>
        <w:tc>
          <w:tcPr>
            <w:tcW w:w="1210" w:type="dxa"/>
            <w:tcBorders>
              <w:top w:val="single" w:sz="4" w:space="0" w:color="000000"/>
              <w:left w:val="single" w:sz="4" w:space="0" w:color="000000"/>
              <w:bottom w:val="single" w:sz="4" w:space="0" w:color="000000"/>
              <w:right w:val="single" w:sz="4" w:space="0" w:color="000000"/>
            </w:tcBorders>
            <w:vAlign w:val="bottom"/>
          </w:tcPr>
          <w:p>
            <w:pPr>
              <w:pStyle w:val="3966"/>
              <w:widowControl/>
              <w:jc w:val="right"/>
              <w:textAlignment w:val="center"/>
              <w:rPr>
                <w:b/>
                <w:bCs/>
                <w:color w:val="000000"/>
                <w:kern w:val="0"/>
                <w:sz w:val="16"/>
                <w:szCs w:val="16"/>
              </w:rPr>
            </w:pPr>
            <w:r>
              <w:rPr>
                <w:b/>
                <w:bCs/>
                <w:color w:val="000000"/>
                <w:kern w:val="0"/>
                <w:sz w:val="16"/>
                <w:szCs w:val="16"/>
              </w:rPr>
              <w:t>-16.73%</w:t>
            </w:r>
          </w:p>
        </w:tc>
        <w:tc>
          <w:tcPr>
            <w:tcW w:w="1120" w:type="dxa"/>
            <w:tcBorders>
              <w:top w:val="single" w:sz="4" w:space="0" w:color="000000"/>
              <w:left w:val="single" w:sz="4" w:space="0" w:color="000000"/>
              <w:bottom w:val="single" w:sz="4" w:space="0" w:color="000000"/>
              <w:right w:val="single" w:sz="4" w:space="0" w:color="000000"/>
            </w:tcBorders>
            <w:vAlign w:val="bottom"/>
          </w:tcPr>
          <w:p>
            <w:pPr>
              <w:pStyle w:val="3966"/>
              <w:widowControl/>
              <w:jc w:val="right"/>
              <w:textAlignment w:val="center"/>
              <w:rPr>
                <w:b/>
                <w:bCs/>
                <w:color w:val="000000"/>
                <w:kern w:val="0"/>
                <w:sz w:val="16"/>
                <w:szCs w:val="16"/>
              </w:rPr>
            </w:pPr>
            <w:r>
              <w:rPr>
                <w:b/>
                <w:bCs/>
                <w:color w:val="000000"/>
                <w:kern w:val="0"/>
                <w:sz w:val="16"/>
                <w:szCs w:val="16"/>
              </w:rPr>
              <w:t>-184.7</w:t>
            </w:r>
          </w:p>
        </w:tc>
        <w:tc>
          <w:tcPr>
            <w:tcW w:w="960" w:type="dxa"/>
            <w:tcBorders>
              <w:top w:val="single" w:sz="4" w:space="0" w:color="000000"/>
              <w:left w:val="single" w:sz="4" w:space="0" w:color="000000"/>
              <w:bottom w:val="single" w:sz="4" w:space="0" w:color="000000"/>
              <w:right w:val="single" w:sz="4" w:space="0" w:color="000000"/>
            </w:tcBorders>
            <w:vAlign w:val="bottom"/>
          </w:tcPr>
          <w:p>
            <w:pPr>
              <w:pStyle w:val="3966"/>
              <w:widowControl/>
              <w:jc w:val="right"/>
              <w:textAlignment w:val="center"/>
              <w:rPr>
                <w:b/>
                <w:bCs/>
                <w:color w:val="000000"/>
                <w:kern w:val="0"/>
                <w:sz w:val="16"/>
                <w:szCs w:val="16"/>
              </w:rPr>
            </w:pPr>
            <w:r>
              <w:rPr>
                <w:b/>
                <w:bCs/>
                <w:color w:val="000000"/>
                <w:kern w:val="0"/>
                <w:sz w:val="16"/>
                <w:szCs w:val="16"/>
              </w:rPr>
              <w:t>-15.60%</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73"/>
              <w:widowControl w:val="0"/>
              <w:ind w:leftChars="100" w:left="210"/>
              <w:jc w:val="both"/>
              <w:rPr>
                <w:rFonts w:ascii="Times New Roman" w:eastAsia="宋体" w:cs="Times New Roman" w:hAnsi="Times New Roman"/>
                <w:b/>
                <w:bCs/>
                <w:sz w:val="16"/>
                <w:szCs w:val="16"/>
              </w:rPr>
            </w:pPr>
            <w:r>
              <w:rPr>
                <w:rFonts w:ascii="Times New Roman" w:eastAsia="宋体" w:cs="Times New Roman" w:hAnsi="Times New Roman"/>
                <w:b/>
                <w:bCs/>
                <w:sz w:val="16"/>
                <w:szCs w:val="16"/>
              </w:rPr>
              <w:t>20109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72"/>
              <w:widowControl w:val="0"/>
              <w:ind w:leftChars="100" w:left="210" w:firstLineChars="200" w:firstLine="320"/>
              <w:jc w:val="both"/>
              <w:rPr>
                <w:rFonts w:ascii="Times New Roman" w:eastAsia="宋体" w:cs="Times New Roman" w:hAnsi="Times New Roman"/>
                <w:b/>
                <w:bCs/>
                <w:sz w:val="16"/>
                <w:szCs w:val="16"/>
              </w:rPr>
            </w:pPr>
            <w:r>
              <w:rPr>
                <w:rFonts w:ascii="Times New Roman" w:eastAsia="宋体" w:cs="Times New Roman" w:hAnsi="Times New Roman" w:hint="eastAsia"/>
                <w:b/>
                <w:bCs/>
                <w:sz w:val="16"/>
                <w:szCs w:val="16"/>
              </w:rPr>
              <w:t>海关事务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71"/>
              <w:widowControl/>
              <w:jc w:val="right"/>
              <w:textAlignment w:val="center"/>
              <w:rPr>
                <w:b/>
                <w:bCs/>
                <w:sz w:val="16"/>
                <w:szCs w:val="16"/>
              </w:rPr>
            </w:pPr>
            <w:r>
              <w:rPr>
                <w:b/>
                <w:bCs/>
                <w:color w:val="000000"/>
                <w:kern w:val="0"/>
                <w:sz w:val="16"/>
                <w:szCs w:val="16"/>
              </w:rPr>
              <w:t xml:space="preserve">1199.7 </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70"/>
              <w:widowControl/>
              <w:jc w:val="right"/>
              <w:textAlignment w:val="center"/>
              <w:rPr>
                <w:b/>
                <w:bCs/>
                <w:sz w:val="16"/>
                <w:szCs w:val="16"/>
              </w:rPr>
            </w:pPr>
            <w:r>
              <w:rPr>
                <w:b/>
                <w:bCs/>
                <w:color w:val="000000"/>
                <w:kern w:val="0"/>
                <w:sz w:val="16"/>
                <w:szCs w:val="16"/>
              </w:rPr>
              <w:t xml:space="preserve">1183.7 </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69"/>
              <w:widowControl/>
              <w:jc w:val="right"/>
              <w:textAlignment w:val="center"/>
              <w:rPr>
                <w:b/>
                <w:bCs/>
                <w:sz w:val="16"/>
                <w:szCs w:val="16"/>
              </w:rPr>
            </w:pPr>
            <w:r>
              <w:rPr>
                <w:b/>
                <w:bCs/>
                <w:color w:val="000000"/>
                <w:kern w:val="0"/>
                <w:sz w:val="16"/>
                <w:szCs w:val="16"/>
              </w:rPr>
              <w:t xml:space="preserve">999 </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68"/>
              <w:widowControl/>
              <w:jc w:val="right"/>
              <w:textAlignment w:val="center"/>
              <w:rPr>
                <w:b/>
                <w:bCs/>
                <w:sz w:val="16"/>
                <w:szCs w:val="16"/>
              </w:rPr>
            </w:pPr>
            <w:r>
              <w:rPr>
                <w:b/>
                <w:bCs/>
                <w:color w:val="000000"/>
                <w:kern w:val="0"/>
                <w:sz w:val="16"/>
                <w:szCs w:val="16"/>
              </w:rPr>
              <w:t xml:space="preserve">839 </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67"/>
              <w:widowControl/>
              <w:jc w:val="right"/>
              <w:textAlignment w:val="center"/>
              <w:rPr>
                <w:b/>
                <w:bCs/>
                <w:sz w:val="16"/>
                <w:szCs w:val="16"/>
              </w:rPr>
            </w:pPr>
            <w:r>
              <w:rPr>
                <w:b/>
                <w:bCs/>
                <w:color w:val="000000"/>
                <w:kern w:val="0"/>
                <w:sz w:val="16"/>
                <w:szCs w:val="16"/>
              </w:rPr>
              <w:t xml:space="preserve">160 </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66"/>
              <w:widowControl/>
              <w:jc w:val="right"/>
              <w:textAlignment w:val="center"/>
              <w:rPr>
                <w:b/>
                <w:bCs/>
                <w:sz w:val="16"/>
                <w:szCs w:val="16"/>
              </w:rPr>
            </w:pPr>
            <w:r>
              <w:rPr>
                <w:b/>
                <w:bCs/>
                <w:color w:val="000000"/>
                <w:kern w:val="0"/>
                <w:sz w:val="16"/>
                <w:szCs w:val="16"/>
              </w:rPr>
              <w:t xml:space="preserve">999 </w:t>
            </w:r>
          </w:p>
        </w:tc>
        <w:tc>
          <w:tcPr>
            <w:tcW w:w="1177" w:type="dxa"/>
            <w:tcBorders>
              <w:top w:val="single" w:sz="4" w:space="0" w:color="000000"/>
              <w:left w:val="single" w:sz="4" w:space="0" w:color="000000"/>
              <w:bottom w:val="single" w:sz="4" w:space="0" w:color="000000"/>
              <w:right w:val="single" w:sz="4" w:space="0" w:color="000000"/>
            </w:tcBorders>
            <w:vAlign w:val="bottom"/>
          </w:tcPr>
          <w:p>
            <w:pPr>
              <w:pStyle w:val="3966"/>
              <w:widowControl/>
              <w:jc w:val="right"/>
              <w:textAlignment w:val="center"/>
              <w:rPr>
                <w:b/>
                <w:bCs/>
                <w:color w:val="000000"/>
                <w:kern w:val="0"/>
                <w:sz w:val="16"/>
                <w:szCs w:val="16"/>
              </w:rPr>
            </w:pPr>
            <w:r>
              <w:rPr>
                <w:b/>
                <w:bCs/>
                <w:color w:val="000000"/>
                <w:kern w:val="0"/>
                <w:sz w:val="16"/>
                <w:szCs w:val="16"/>
              </w:rPr>
              <w:t>-200.7</w:t>
            </w:r>
          </w:p>
        </w:tc>
        <w:tc>
          <w:tcPr>
            <w:tcW w:w="1210" w:type="dxa"/>
            <w:tcBorders>
              <w:top w:val="single" w:sz="4" w:space="0" w:color="000000"/>
              <w:left w:val="single" w:sz="4" w:space="0" w:color="000000"/>
              <w:bottom w:val="single" w:sz="4" w:space="0" w:color="000000"/>
              <w:right w:val="single" w:sz="4" w:space="0" w:color="000000"/>
            </w:tcBorders>
            <w:vAlign w:val="bottom"/>
          </w:tcPr>
          <w:p>
            <w:pPr>
              <w:pStyle w:val="3966"/>
              <w:widowControl/>
              <w:jc w:val="right"/>
              <w:textAlignment w:val="center"/>
              <w:rPr>
                <w:b/>
                <w:bCs/>
                <w:color w:val="000000"/>
                <w:kern w:val="0"/>
                <w:sz w:val="16"/>
                <w:szCs w:val="16"/>
              </w:rPr>
            </w:pPr>
            <w:r>
              <w:rPr>
                <w:b/>
                <w:bCs/>
                <w:color w:val="000000"/>
                <w:kern w:val="0"/>
                <w:sz w:val="16"/>
                <w:szCs w:val="16"/>
              </w:rPr>
              <w:t>-16.73%</w:t>
            </w:r>
          </w:p>
        </w:tc>
        <w:tc>
          <w:tcPr>
            <w:tcW w:w="1120" w:type="dxa"/>
            <w:tcBorders>
              <w:top w:val="single" w:sz="4" w:space="0" w:color="000000"/>
              <w:left w:val="single" w:sz="4" w:space="0" w:color="000000"/>
              <w:bottom w:val="single" w:sz="4" w:space="0" w:color="000000"/>
              <w:right w:val="single" w:sz="4" w:space="0" w:color="000000"/>
            </w:tcBorders>
            <w:vAlign w:val="bottom"/>
          </w:tcPr>
          <w:p>
            <w:pPr>
              <w:pStyle w:val="3966"/>
              <w:widowControl/>
              <w:jc w:val="right"/>
              <w:textAlignment w:val="center"/>
              <w:rPr>
                <w:b/>
                <w:bCs/>
                <w:color w:val="000000"/>
                <w:kern w:val="0"/>
                <w:sz w:val="16"/>
                <w:szCs w:val="16"/>
              </w:rPr>
            </w:pPr>
            <w:r>
              <w:rPr>
                <w:b/>
                <w:bCs/>
                <w:color w:val="000000"/>
                <w:kern w:val="0"/>
                <w:sz w:val="16"/>
                <w:szCs w:val="16"/>
              </w:rPr>
              <w:t>-184.7</w:t>
            </w:r>
          </w:p>
        </w:tc>
        <w:tc>
          <w:tcPr>
            <w:tcW w:w="960" w:type="dxa"/>
            <w:tcBorders>
              <w:top w:val="single" w:sz="4" w:space="0" w:color="000000"/>
              <w:left w:val="single" w:sz="4" w:space="0" w:color="000000"/>
              <w:bottom w:val="single" w:sz="4" w:space="0" w:color="000000"/>
              <w:right w:val="single" w:sz="4" w:space="0" w:color="000000"/>
            </w:tcBorders>
            <w:vAlign w:val="bottom"/>
          </w:tcPr>
          <w:p>
            <w:pPr>
              <w:pStyle w:val="3966"/>
              <w:widowControl/>
              <w:jc w:val="right"/>
              <w:textAlignment w:val="center"/>
              <w:rPr>
                <w:b/>
                <w:bCs/>
                <w:color w:val="000000"/>
                <w:kern w:val="0"/>
                <w:sz w:val="16"/>
                <w:szCs w:val="16"/>
              </w:rPr>
            </w:pPr>
            <w:r>
              <w:rPr>
                <w:b/>
                <w:bCs/>
                <w:color w:val="000000"/>
                <w:kern w:val="0"/>
                <w:sz w:val="16"/>
                <w:szCs w:val="16"/>
              </w:rPr>
              <w:t>-15.60%</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61"/>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sz w:val="16"/>
                <w:szCs w:val="16"/>
              </w:rPr>
              <w:t>2010901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60"/>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hint="eastAsia"/>
                <w:sz w:val="16"/>
                <w:szCs w:val="16"/>
              </w:rPr>
              <w:t>行政运行</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59"/>
              <w:widowControl/>
              <w:jc w:val="right"/>
              <w:textAlignment w:val="center"/>
              <w:rPr>
                <w:sz w:val="16"/>
                <w:szCs w:val="16"/>
              </w:rPr>
            </w:pPr>
            <w:r>
              <w:rPr>
                <w:color w:val="000000"/>
                <w:kern w:val="0"/>
                <w:sz w:val="16"/>
                <w:szCs w:val="16"/>
              </w:rPr>
              <w:t xml:space="preserve">901 </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58"/>
              <w:widowControl/>
              <w:jc w:val="right"/>
              <w:textAlignment w:val="center"/>
              <w:rPr>
                <w:sz w:val="16"/>
                <w:szCs w:val="16"/>
              </w:rPr>
            </w:pPr>
            <w:r>
              <w:rPr>
                <w:color w:val="000000"/>
                <w:kern w:val="0"/>
                <w:sz w:val="16"/>
                <w:szCs w:val="16"/>
              </w:rPr>
              <w:t xml:space="preserve">901 </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57"/>
              <w:widowControl/>
              <w:tabs>
                <w:tab w:val="center" w:pos="4153"/>
                <w:tab w:val="right" w:pos="8307"/>
              </w:tabs>
              <w:snapToGrid w:val="0"/>
              <w:jc w:val="right"/>
              <w:textAlignment w:val="center"/>
              <w:rPr>
                <w:sz w:val="16"/>
                <w:szCs w:val="16"/>
              </w:rPr>
            </w:pPr>
            <w:r>
              <w:rPr>
                <w:color w:val="000000"/>
                <w:kern w:val="0"/>
                <w:sz w:val="16"/>
                <w:szCs w:val="16"/>
              </w:rPr>
              <w:t xml:space="preserve">839 </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56"/>
              <w:widowControl/>
              <w:tabs>
                <w:tab w:val="center" w:pos="4153"/>
                <w:tab w:val="right" w:pos="8307"/>
              </w:tabs>
              <w:snapToGrid w:val="0"/>
              <w:jc w:val="right"/>
              <w:textAlignment w:val="center"/>
              <w:rPr>
                <w:sz w:val="16"/>
                <w:szCs w:val="16"/>
              </w:rPr>
            </w:pPr>
            <w:r>
              <w:rPr>
                <w:color w:val="000000"/>
                <w:kern w:val="0"/>
                <w:sz w:val="16"/>
                <w:szCs w:val="16"/>
              </w:rPr>
              <w:t xml:space="preserve">839 </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55"/>
              <w:jc w:val="right"/>
              <w:rPr>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54"/>
              <w:widowControl/>
              <w:jc w:val="right"/>
              <w:textAlignment w:val="center"/>
              <w:rPr>
                <w:sz w:val="16"/>
                <w:szCs w:val="16"/>
              </w:rPr>
            </w:pPr>
            <w:r>
              <w:rPr>
                <w:color w:val="000000"/>
                <w:kern w:val="0"/>
                <w:sz w:val="16"/>
                <w:szCs w:val="16"/>
              </w:rPr>
              <w:t xml:space="preserve">839 </w:t>
            </w:r>
          </w:p>
        </w:tc>
        <w:tc>
          <w:tcPr>
            <w:tcW w:w="1177"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r>
              <w:rPr>
                <w:color w:val="000000"/>
                <w:kern w:val="0"/>
                <w:sz w:val="16"/>
                <w:szCs w:val="16"/>
              </w:rPr>
              <w:t>-62</w:t>
            </w:r>
          </w:p>
        </w:tc>
        <w:tc>
          <w:tcPr>
            <w:tcW w:w="121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r>
              <w:rPr>
                <w:color w:val="000000"/>
                <w:kern w:val="0"/>
                <w:sz w:val="16"/>
                <w:szCs w:val="16"/>
              </w:rPr>
              <w:t>-6.88%</w:t>
            </w:r>
          </w:p>
        </w:tc>
        <w:tc>
          <w:tcPr>
            <w:tcW w:w="112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r>
              <w:rPr>
                <w:color w:val="000000"/>
                <w:kern w:val="0"/>
                <w:sz w:val="16"/>
                <w:szCs w:val="16"/>
              </w:rPr>
              <w:t>-62</w:t>
            </w:r>
          </w:p>
        </w:tc>
        <w:tc>
          <w:tcPr>
            <w:tcW w:w="96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r>
              <w:rPr>
                <w:color w:val="000000"/>
                <w:kern w:val="0"/>
                <w:sz w:val="16"/>
                <w:szCs w:val="16"/>
              </w:rPr>
              <w:t>-6.88%</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49"/>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sz w:val="16"/>
                <w:szCs w:val="16"/>
              </w:rPr>
              <w:t>2010902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48"/>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hint="eastAsia"/>
                <w:sz w:val="16"/>
                <w:szCs w:val="16"/>
              </w:rPr>
              <w:t>一般行政管理事务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47"/>
              <w:widowControl/>
              <w:jc w:val="right"/>
              <w:textAlignment w:val="center"/>
              <w:rPr>
                <w:sz w:val="16"/>
                <w:szCs w:val="16"/>
              </w:rPr>
            </w:pPr>
            <w:r>
              <w:rPr>
                <w:color w:val="000000"/>
                <w:kern w:val="0"/>
                <w:sz w:val="16"/>
                <w:szCs w:val="16"/>
              </w:rPr>
              <w:t>16</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46"/>
              <w:widowControl/>
              <w:jc w:val="right"/>
              <w:textAlignment w:val="center"/>
              <w:rPr>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45"/>
              <w:widowControl/>
              <w:jc w:val="right"/>
              <w:textAlignment w:val="center"/>
              <w:rPr>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44"/>
              <w:jc w:val="right"/>
              <w:rPr>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43"/>
              <w:widowControl/>
              <w:jc w:val="right"/>
              <w:textAlignment w:val="center"/>
              <w:rPr>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42"/>
              <w:widowControl/>
              <w:jc w:val="right"/>
              <w:textAlignment w:val="center"/>
              <w:rPr>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r>
              <w:rPr>
                <w:color w:val="000000"/>
                <w:kern w:val="0"/>
                <w:sz w:val="16"/>
                <w:szCs w:val="16"/>
              </w:rPr>
              <w:t>-16</w:t>
            </w:r>
          </w:p>
        </w:tc>
        <w:tc>
          <w:tcPr>
            <w:tcW w:w="121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r>
              <w:rPr>
                <w:color w:val="000000"/>
                <w:kern w:val="0"/>
                <w:sz w:val="16"/>
                <w:szCs w:val="16"/>
              </w:rPr>
              <w:t>-100.00%</w:t>
            </w:r>
          </w:p>
        </w:tc>
        <w:tc>
          <w:tcPr>
            <w:tcW w:w="112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938"/>
              <w:widowControl/>
              <w:jc w:val="right"/>
              <w:textAlignment w:val="center"/>
              <w:rPr>
                <w:sz w:val="16"/>
                <w:szCs w:val="16"/>
              </w:rPr>
            </w:pP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37"/>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sz w:val="16"/>
                <w:szCs w:val="16"/>
              </w:rPr>
              <w:t>2010903</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36"/>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hint="eastAsia"/>
                <w:sz w:val="16"/>
                <w:szCs w:val="16"/>
              </w:rPr>
              <w:t>机关服务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35"/>
              <w:widowControl/>
              <w:jc w:val="right"/>
              <w:textAlignment w:val="center"/>
              <w:rPr>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34"/>
              <w:widowControl/>
              <w:jc w:val="right"/>
              <w:textAlignment w:val="center"/>
              <w:rPr>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33"/>
              <w:widowControl/>
              <w:jc w:val="right"/>
              <w:textAlignment w:val="center"/>
              <w:rPr>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32"/>
              <w:widowControl/>
              <w:jc w:val="right"/>
              <w:textAlignment w:val="center"/>
              <w:rPr>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31"/>
              <w:jc w:val="right"/>
              <w:rPr>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30"/>
              <w:widowControl/>
              <w:jc w:val="right"/>
              <w:textAlignment w:val="center"/>
              <w:rPr>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3928"/>
              <w:widowControl/>
              <w:jc w:val="right"/>
              <w:textAlignment w:val="center"/>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926"/>
              <w:widowControl/>
              <w:jc w:val="right"/>
              <w:textAlignment w:val="center"/>
              <w:rPr>
                <w:sz w:val="16"/>
                <w:szCs w:val="16"/>
              </w:rPr>
            </w:pP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25"/>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sz w:val="16"/>
                <w:szCs w:val="16"/>
              </w:rPr>
              <w:t>2010905</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24"/>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hint="eastAsia"/>
                <w:sz w:val="16"/>
                <w:szCs w:val="16"/>
              </w:rPr>
              <w:t>缉私办案</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23"/>
              <w:widowControl/>
              <w:jc w:val="right"/>
              <w:textAlignment w:val="center"/>
              <w:rPr>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22"/>
              <w:widowControl/>
              <w:jc w:val="right"/>
              <w:textAlignment w:val="center"/>
              <w:rPr>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21"/>
              <w:widowControl/>
              <w:jc w:val="right"/>
              <w:textAlignment w:val="center"/>
              <w:rPr>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20"/>
              <w:jc w:val="right"/>
              <w:rPr>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19"/>
              <w:widowControl/>
              <w:jc w:val="right"/>
              <w:textAlignment w:val="center"/>
              <w:rPr>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18"/>
              <w:widowControl/>
              <w:jc w:val="right"/>
              <w:textAlignment w:val="center"/>
              <w:rPr>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3916"/>
              <w:widowControl/>
              <w:jc w:val="right"/>
              <w:textAlignment w:val="center"/>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914"/>
              <w:widowControl/>
              <w:jc w:val="right"/>
              <w:textAlignment w:val="center"/>
              <w:rPr>
                <w:sz w:val="16"/>
                <w:szCs w:val="16"/>
              </w:rPr>
            </w:pP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13"/>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sz w:val="16"/>
                <w:szCs w:val="16"/>
              </w:rPr>
              <w:t>2010907</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12"/>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hint="eastAsia"/>
                <w:sz w:val="16"/>
                <w:szCs w:val="16"/>
              </w:rPr>
              <w:t>口岸管理</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11"/>
              <w:widowControl/>
              <w:jc w:val="right"/>
              <w:textAlignment w:val="center"/>
              <w:rPr>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10"/>
              <w:widowControl/>
              <w:jc w:val="right"/>
              <w:textAlignment w:val="center"/>
              <w:rPr>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09"/>
              <w:widowControl/>
              <w:jc w:val="right"/>
              <w:textAlignment w:val="center"/>
              <w:rPr>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08"/>
              <w:jc w:val="right"/>
              <w:rPr>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07"/>
              <w:widowControl/>
              <w:jc w:val="right"/>
              <w:textAlignment w:val="center"/>
              <w:rPr>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06"/>
              <w:widowControl/>
              <w:jc w:val="right"/>
              <w:textAlignment w:val="center"/>
              <w:rPr>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3904"/>
              <w:widowControl/>
              <w:jc w:val="right"/>
              <w:textAlignment w:val="center"/>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902"/>
              <w:widowControl/>
              <w:jc w:val="right"/>
              <w:textAlignment w:val="center"/>
              <w:rPr>
                <w:sz w:val="16"/>
                <w:szCs w:val="16"/>
              </w:rPr>
            </w:pP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01"/>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sz w:val="16"/>
                <w:szCs w:val="16"/>
              </w:rPr>
              <w:t>2010908</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00"/>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hint="eastAsia"/>
                <w:sz w:val="16"/>
                <w:szCs w:val="16"/>
              </w:rPr>
              <w:t>信息化建设</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99"/>
              <w:widowControl/>
              <w:jc w:val="right"/>
              <w:textAlignment w:val="center"/>
              <w:rPr>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98"/>
              <w:widowControl/>
              <w:jc w:val="right"/>
              <w:textAlignment w:val="center"/>
              <w:rPr>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97"/>
              <w:widowControl/>
              <w:jc w:val="right"/>
              <w:textAlignment w:val="center"/>
              <w:rPr>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96"/>
              <w:jc w:val="right"/>
              <w:rPr>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95"/>
              <w:widowControl/>
              <w:jc w:val="right"/>
              <w:textAlignment w:val="center"/>
              <w:rPr>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94"/>
              <w:widowControl/>
              <w:jc w:val="right"/>
              <w:textAlignment w:val="center"/>
              <w:rPr>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3892"/>
              <w:widowControl/>
              <w:jc w:val="right"/>
              <w:textAlignment w:val="center"/>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890"/>
              <w:widowControl/>
              <w:jc w:val="right"/>
              <w:textAlignment w:val="center"/>
              <w:rPr>
                <w:sz w:val="16"/>
                <w:szCs w:val="16"/>
              </w:rPr>
            </w:pP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89"/>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sz w:val="16"/>
                <w:szCs w:val="16"/>
              </w:rPr>
              <w:t>2010909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88"/>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hint="eastAsia"/>
                <w:sz w:val="16"/>
                <w:szCs w:val="16"/>
              </w:rPr>
              <w:t>海关关务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87"/>
              <w:widowControl/>
              <w:jc w:val="right"/>
              <w:textAlignment w:val="center"/>
              <w:rPr>
                <w:sz w:val="16"/>
                <w:szCs w:val="16"/>
              </w:rPr>
            </w:pPr>
            <w:r>
              <w:rPr>
                <w:color w:val="000000"/>
                <w:kern w:val="0"/>
                <w:sz w:val="16"/>
                <w:szCs w:val="16"/>
              </w:rPr>
              <w:t xml:space="preserve">135 </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86"/>
              <w:widowControl/>
              <w:jc w:val="right"/>
              <w:textAlignment w:val="center"/>
              <w:rPr>
                <w:sz w:val="16"/>
                <w:szCs w:val="16"/>
              </w:rPr>
            </w:pPr>
            <w:r>
              <w:rPr>
                <w:color w:val="000000"/>
                <w:kern w:val="0"/>
                <w:sz w:val="16"/>
                <w:szCs w:val="16"/>
              </w:rPr>
              <w:t xml:space="preserve">135 </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85"/>
              <w:widowControl/>
              <w:jc w:val="right"/>
              <w:textAlignment w:val="center"/>
              <w:rPr>
                <w:sz w:val="16"/>
                <w:szCs w:val="16"/>
              </w:rPr>
            </w:pPr>
            <w:r>
              <w:rPr>
                <w:color w:val="000000"/>
                <w:kern w:val="0"/>
                <w:sz w:val="16"/>
                <w:szCs w:val="16"/>
              </w:rPr>
              <w:t xml:space="preserve">130 </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84"/>
              <w:jc w:val="right"/>
              <w:rPr>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83"/>
              <w:widowControl/>
              <w:jc w:val="right"/>
              <w:textAlignment w:val="center"/>
              <w:rPr>
                <w:sz w:val="16"/>
                <w:szCs w:val="16"/>
              </w:rPr>
            </w:pPr>
            <w:r>
              <w:rPr>
                <w:color w:val="000000"/>
                <w:kern w:val="0"/>
                <w:sz w:val="16"/>
                <w:szCs w:val="16"/>
              </w:rPr>
              <w:t xml:space="preserve">130 </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82"/>
              <w:widowControl/>
              <w:jc w:val="right"/>
              <w:textAlignment w:val="center"/>
              <w:rPr>
                <w:sz w:val="16"/>
                <w:szCs w:val="16"/>
              </w:rPr>
            </w:pPr>
            <w:r>
              <w:rPr>
                <w:color w:val="000000"/>
                <w:kern w:val="0"/>
                <w:sz w:val="16"/>
                <w:szCs w:val="16"/>
              </w:rPr>
              <w:t xml:space="preserve">130 </w:t>
            </w:r>
          </w:p>
        </w:tc>
        <w:tc>
          <w:tcPr>
            <w:tcW w:w="1177"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r>
              <w:rPr>
                <w:color w:val="000000"/>
                <w:kern w:val="0"/>
                <w:sz w:val="16"/>
                <w:szCs w:val="16"/>
              </w:rPr>
              <w:t>-5</w:t>
            </w:r>
          </w:p>
        </w:tc>
        <w:tc>
          <w:tcPr>
            <w:tcW w:w="121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r>
              <w:rPr>
                <w:color w:val="000000"/>
                <w:kern w:val="0"/>
                <w:sz w:val="16"/>
                <w:szCs w:val="16"/>
              </w:rPr>
              <w:t>-3.70%</w:t>
            </w:r>
          </w:p>
        </w:tc>
        <w:tc>
          <w:tcPr>
            <w:tcW w:w="112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r>
              <w:rPr>
                <w:color w:val="000000"/>
                <w:kern w:val="0"/>
                <w:sz w:val="16"/>
                <w:szCs w:val="16"/>
              </w:rPr>
              <w:t>-5</w:t>
            </w:r>
          </w:p>
        </w:tc>
        <w:tc>
          <w:tcPr>
            <w:tcW w:w="96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r>
              <w:rPr>
                <w:color w:val="000000"/>
                <w:kern w:val="0"/>
                <w:sz w:val="16"/>
                <w:szCs w:val="16"/>
              </w:rPr>
              <w:t>-3.70%</w:t>
            </w:r>
          </w:p>
        </w:tc>
      </w:tr>
      <w:tr>
        <w:trPr>
          <w:trHeight w:val="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77"/>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sz w:val="16"/>
                <w:szCs w:val="16"/>
              </w:rPr>
              <w:t>2010910</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76"/>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hint="eastAsia"/>
                <w:sz w:val="16"/>
                <w:szCs w:val="16"/>
              </w:rPr>
              <w:t>关税征管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75"/>
              <w:widowControl/>
              <w:jc w:val="right"/>
              <w:textAlignment w:val="center"/>
              <w:rPr>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74"/>
              <w:widowControl/>
              <w:jc w:val="right"/>
              <w:textAlignment w:val="center"/>
              <w:rPr>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73"/>
              <w:widowControl/>
              <w:jc w:val="right"/>
              <w:textAlignment w:val="center"/>
              <w:rPr>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72"/>
              <w:jc w:val="right"/>
              <w:rPr>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71"/>
              <w:widowControl/>
              <w:jc w:val="right"/>
              <w:textAlignment w:val="center"/>
              <w:rPr>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70"/>
              <w:widowControl/>
              <w:jc w:val="right"/>
              <w:textAlignment w:val="center"/>
              <w:rPr>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65"/>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sz w:val="16"/>
                <w:szCs w:val="16"/>
              </w:rPr>
              <w:t>2010911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64"/>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hint="eastAsia"/>
                <w:sz w:val="16"/>
                <w:szCs w:val="16"/>
              </w:rPr>
              <w:t>海关监管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63"/>
              <w:widowControl/>
              <w:jc w:val="right"/>
              <w:textAlignment w:val="center"/>
              <w:rPr>
                <w:sz w:val="16"/>
                <w:szCs w:val="16"/>
              </w:rPr>
            </w:pPr>
            <w:r>
              <w:rPr>
                <w:color w:val="000000"/>
                <w:kern w:val="0"/>
                <w:sz w:val="16"/>
                <w:szCs w:val="16"/>
              </w:rPr>
              <w:t xml:space="preserve">41 </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62"/>
              <w:widowControl/>
              <w:jc w:val="right"/>
              <w:textAlignment w:val="center"/>
              <w:rPr>
                <w:sz w:val="16"/>
                <w:szCs w:val="16"/>
              </w:rPr>
            </w:pPr>
            <w:r>
              <w:rPr>
                <w:color w:val="000000"/>
                <w:kern w:val="0"/>
                <w:sz w:val="16"/>
                <w:szCs w:val="16"/>
              </w:rPr>
              <w:t xml:space="preserve">41 </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61"/>
              <w:widowControl/>
              <w:jc w:val="right"/>
              <w:textAlignment w:val="center"/>
              <w:rPr>
                <w:sz w:val="16"/>
                <w:szCs w:val="16"/>
              </w:rPr>
            </w:pPr>
            <w:r>
              <w:rPr>
                <w:color w:val="000000"/>
                <w:kern w:val="0"/>
                <w:sz w:val="16"/>
                <w:szCs w:val="16"/>
              </w:rPr>
              <w:t xml:space="preserve">30 </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60"/>
              <w:jc w:val="right"/>
              <w:rPr>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59"/>
              <w:widowControl/>
              <w:jc w:val="right"/>
              <w:textAlignment w:val="center"/>
              <w:rPr>
                <w:sz w:val="16"/>
                <w:szCs w:val="16"/>
              </w:rPr>
            </w:pPr>
            <w:r>
              <w:rPr>
                <w:color w:val="000000"/>
                <w:kern w:val="0"/>
                <w:sz w:val="16"/>
                <w:szCs w:val="16"/>
              </w:rPr>
              <w:t xml:space="preserve">30 </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58"/>
              <w:widowControl/>
              <w:jc w:val="right"/>
              <w:textAlignment w:val="center"/>
              <w:rPr>
                <w:sz w:val="16"/>
                <w:szCs w:val="16"/>
              </w:rPr>
            </w:pPr>
            <w:r>
              <w:rPr>
                <w:color w:val="000000"/>
                <w:kern w:val="0"/>
                <w:sz w:val="16"/>
                <w:szCs w:val="16"/>
              </w:rPr>
              <w:t xml:space="preserve">30 </w:t>
            </w:r>
          </w:p>
        </w:tc>
        <w:tc>
          <w:tcPr>
            <w:tcW w:w="1177"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r>
              <w:rPr>
                <w:rFonts w:hint="eastAsia"/>
                <w:color w:val="000000"/>
                <w:kern w:val="0"/>
                <w:sz w:val="16"/>
                <w:szCs w:val="16"/>
              </w:rPr>
              <w:t>-11</w:t>
            </w:r>
          </w:p>
        </w:tc>
        <w:tc>
          <w:tcPr>
            <w:tcW w:w="121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r>
              <w:rPr>
                <w:color w:val="000000"/>
                <w:kern w:val="0"/>
                <w:sz w:val="16"/>
                <w:szCs w:val="16"/>
              </w:rPr>
              <w:t>-</w:t>
            </w:r>
            <w:r>
              <w:rPr>
                <w:rFonts w:hint="eastAsia"/>
                <w:color w:val="000000"/>
                <w:kern w:val="0"/>
                <w:sz w:val="16"/>
                <w:szCs w:val="16"/>
              </w:rPr>
              <w:t>26.83</w:t>
            </w:r>
            <w:r>
              <w:rPr>
                <w:color w:val="000000"/>
                <w:kern w:val="0"/>
                <w:sz w:val="16"/>
                <w:szCs w:val="16"/>
              </w:rPr>
              <w:t>%</w:t>
            </w:r>
          </w:p>
        </w:tc>
        <w:tc>
          <w:tcPr>
            <w:tcW w:w="112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r>
              <w:rPr>
                <w:rFonts w:hint="eastAsia"/>
                <w:color w:val="000000"/>
                <w:kern w:val="0"/>
                <w:sz w:val="16"/>
                <w:szCs w:val="16"/>
              </w:rPr>
              <w:t>-11</w:t>
            </w:r>
          </w:p>
        </w:tc>
        <w:tc>
          <w:tcPr>
            <w:tcW w:w="96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r>
              <w:rPr>
                <w:color w:val="000000"/>
                <w:kern w:val="0"/>
                <w:sz w:val="16"/>
                <w:szCs w:val="16"/>
              </w:rPr>
              <w:t>-</w:t>
            </w:r>
            <w:r>
              <w:rPr>
                <w:rFonts w:hint="eastAsia"/>
                <w:color w:val="000000"/>
                <w:kern w:val="0"/>
                <w:sz w:val="16"/>
                <w:szCs w:val="16"/>
              </w:rPr>
              <w:t>26.83</w:t>
            </w:r>
            <w:r>
              <w:rPr>
                <w:color w:val="000000"/>
                <w:kern w:val="0"/>
                <w:sz w:val="16"/>
                <w:szCs w:val="16"/>
              </w:rPr>
              <w:t>%</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53"/>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sz w:val="16"/>
                <w:szCs w:val="16"/>
              </w:rPr>
              <w:t>2010912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52"/>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hint="eastAsia"/>
                <w:sz w:val="16"/>
                <w:szCs w:val="16"/>
              </w:rPr>
              <w:t>检验检疫</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51"/>
              <w:widowControl/>
              <w:jc w:val="right"/>
              <w:textAlignment w:val="center"/>
              <w:rPr>
                <w:sz w:val="16"/>
                <w:szCs w:val="16"/>
              </w:rPr>
            </w:pPr>
            <w:r>
              <w:rPr>
                <w:color w:val="000000"/>
                <w:kern w:val="0"/>
                <w:sz w:val="16"/>
                <w:szCs w:val="16"/>
              </w:rPr>
              <w:t>106.7</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50"/>
              <w:widowControl/>
              <w:jc w:val="right"/>
              <w:textAlignment w:val="center"/>
              <w:rPr>
                <w:sz w:val="16"/>
                <w:szCs w:val="16"/>
              </w:rPr>
            </w:pPr>
            <w:r>
              <w:rPr>
                <w:color w:val="000000"/>
                <w:kern w:val="0"/>
                <w:sz w:val="16"/>
                <w:szCs w:val="16"/>
              </w:rPr>
              <w:t>106.7</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49"/>
              <w:widowControl/>
              <w:jc w:val="right"/>
              <w:textAlignment w:val="center"/>
              <w:rPr>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48"/>
              <w:jc w:val="right"/>
              <w:rPr>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47"/>
              <w:widowControl/>
              <w:jc w:val="right"/>
              <w:textAlignment w:val="center"/>
              <w:rPr>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46"/>
              <w:widowControl/>
              <w:jc w:val="right"/>
              <w:textAlignment w:val="center"/>
              <w:rPr>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r>
              <w:rPr>
                <w:color w:val="000000"/>
                <w:kern w:val="0"/>
                <w:sz w:val="16"/>
                <w:szCs w:val="16"/>
              </w:rPr>
              <w:t>-106.7</w:t>
            </w:r>
          </w:p>
        </w:tc>
        <w:tc>
          <w:tcPr>
            <w:tcW w:w="121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r>
              <w:rPr>
                <w:color w:val="000000"/>
                <w:kern w:val="0"/>
                <w:sz w:val="16"/>
                <w:szCs w:val="16"/>
              </w:rPr>
              <w:t>-100.00%</w:t>
            </w:r>
          </w:p>
        </w:tc>
        <w:tc>
          <w:tcPr>
            <w:tcW w:w="112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r>
              <w:rPr>
                <w:color w:val="000000"/>
                <w:kern w:val="0"/>
                <w:sz w:val="16"/>
                <w:szCs w:val="16"/>
              </w:rPr>
              <w:t>-106.7</w:t>
            </w:r>
          </w:p>
        </w:tc>
        <w:tc>
          <w:tcPr>
            <w:tcW w:w="960" w:type="dxa"/>
            <w:tcBorders>
              <w:top w:val="single" w:sz="4" w:space="0" w:color="000000"/>
              <w:left w:val="single" w:sz="4" w:space="0" w:color="000000"/>
              <w:bottom w:val="single" w:sz="4" w:space="0" w:color="000000"/>
              <w:right w:val="single" w:sz="4" w:space="0" w:color="000000"/>
            </w:tcBorders>
            <w:vAlign w:val="bottom"/>
          </w:tcPr>
          <w:p>
            <w:pPr>
              <w:pStyle w:val="3954"/>
              <w:widowControl/>
              <w:jc w:val="right"/>
              <w:textAlignment w:val="center"/>
              <w:rPr>
                <w:color w:val="000000"/>
                <w:kern w:val="0"/>
                <w:sz w:val="16"/>
                <w:szCs w:val="16"/>
              </w:rPr>
            </w:pPr>
            <w:r>
              <w:rPr>
                <w:color w:val="000000"/>
                <w:kern w:val="0"/>
                <w:sz w:val="16"/>
                <w:szCs w:val="16"/>
              </w:rPr>
              <w:t>-100.00%</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41"/>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sz w:val="16"/>
                <w:szCs w:val="16"/>
              </w:rPr>
              <w:t>2010950</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40"/>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hint="eastAsia"/>
                <w:sz w:val="16"/>
                <w:szCs w:val="16"/>
              </w:rPr>
              <w:t>事业运行</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39"/>
              <w:widowControl/>
              <w:jc w:val="right"/>
              <w:textAlignment w:val="center"/>
              <w:rPr>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38"/>
              <w:widowControl/>
              <w:jc w:val="right"/>
              <w:textAlignment w:val="center"/>
              <w:rPr>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37"/>
              <w:widowControl/>
              <w:jc w:val="right"/>
              <w:textAlignment w:val="center"/>
              <w:rPr>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36"/>
              <w:widowControl/>
              <w:jc w:val="right"/>
              <w:textAlignment w:val="center"/>
              <w:rPr>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35"/>
              <w:jc w:val="right"/>
              <w:rPr>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34"/>
              <w:widowControl/>
              <w:jc w:val="right"/>
              <w:textAlignment w:val="center"/>
              <w:rPr>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pPr>
              <w:pStyle w:val="3833"/>
              <w:widowControl/>
              <w:jc w:val="right"/>
              <w:textAlignment w:val="center"/>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3832"/>
              <w:widowControl/>
              <w:jc w:val="right"/>
              <w:textAlignment w:val="center"/>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3831"/>
              <w:widowControl/>
              <w:jc w:val="right"/>
              <w:textAlignment w:val="center"/>
              <w:rPr>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830"/>
              <w:widowControl/>
              <w:jc w:val="right"/>
              <w:textAlignment w:val="center"/>
              <w:rPr>
                <w:sz w:val="16"/>
                <w:szCs w:val="16"/>
              </w:rPr>
            </w:pP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29"/>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sz w:val="16"/>
                <w:szCs w:val="16"/>
              </w:rPr>
              <w:t>2010999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28"/>
              <w:widowControl w:val="0"/>
              <w:ind w:leftChars="100" w:left="210"/>
              <w:jc w:val="both"/>
              <w:rPr>
                <w:rFonts w:ascii="Times New Roman" w:eastAsia="宋体" w:cs="Times New Roman" w:hAnsi="Times New Roman"/>
                <w:sz w:val="16"/>
                <w:szCs w:val="16"/>
              </w:rPr>
            </w:pPr>
            <w:r>
              <w:rPr>
                <w:rFonts w:ascii="Times New Roman" w:eastAsia="宋体" w:cs="Times New Roman" w:hAnsi="Times New Roman" w:hint="eastAsia"/>
                <w:sz w:val="16"/>
                <w:szCs w:val="16"/>
              </w:rPr>
              <w:t>其他海关事务支出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27"/>
              <w:widowControl/>
              <w:jc w:val="right"/>
              <w:textAlignment w:val="center"/>
              <w:rPr>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26"/>
              <w:widowControl/>
              <w:jc w:val="right"/>
              <w:textAlignment w:val="center"/>
              <w:rPr>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25"/>
              <w:widowControl/>
              <w:jc w:val="right"/>
              <w:textAlignment w:val="center"/>
              <w:rPr>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24"/>
              <w:jc w:val="right"/>
              <w:rPr>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23"/>
              <w:widowControl/>
              <w:jc w:val="right"/>
              <w:textAlignment w:val="center"/>
              <w:rPr>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22"/>
              <w:widowControl/>
              <w:jc w:val="right"/>
              <w:textAlignment w:val="center"/>
              <w:rPr>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pPr>
              <w:pStyle w:val="3821"/>
              <w:widowControl/>
              <w:jc w:val="right"/>
              <w:textAlignment w:val="center"/>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3820"/>
              <w:widowControl/>
              <w:jc w:val="right"/>
              <w:textAlignment w:val="center"/>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3819"/>
              <w:widowControl/>
              <w:jc w:val="right"/>
              <w:textAlignment w:val="center"/>
              <w:rPr>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818"/>
              <w:widowControl/>
              <w:jc w:val="right"/>
              <w:textAlignment w:val="center"/>
              <w:rPr>
                <w:sz w:val="16"/>
                <w:szCs w:val="16"/>
              </w:rPr>
            </w:pPr>
          </w:p>
        </w:tc>
      </w:tr>
      <w:tr>
        <w:trPr>
          <w:trHeight w:val="290"/>
        </w:trPr>
        <w:tc>
          <w:tcPr>
            <w:tcW w:w="34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3673"/>
              <w:ind w:leftChars="100" w:left="210"/>
              <w:jc w:val="center"/>
              <w:rPr>
                <w:rFonts w:ascii="Times New Roman" w:eastAsia="宋体" w:cs="Times New Roman" w:hAnsi="Times New Roman"/>
                <w:sz w:val="16"/>
                <w:szCs w:val="16"/>
              </w:rPr>
            </w:pPr>
            <w:r>
              <w:rPr>
                <w:rFonts w:ascii="宋体" w:cs="宋体" w:hAnsi="宋体"/>
                <w:b/>
                <w:bCs/>
                <w:spacing w:val="-4"/>
                <w:sz w:val="16"/>
                <w:szCs w:val="16"/>
              </w:rPr>
              <w:t>合</w:t>
            </w:r>
            <w:r>
              <w:rPr>
                <w:rFonts w:cs="宋体"/>
                <w:b/>
                <w:bCs/>
                <w:spacing w:val="5"/>
                <w:sz w:val="16"/>
                <w:szCs w:val="16"/>
              </w:rPr>
              <w:t xml:space="preserve">  </w:t>
            </w:r>
            <w:r>
              <w:rPr>
                <w:rFonts w:ascii="宋体" w:cs="宋体" w:hAnsi="宋体"/>
                <w:b/>
                <w:bCs/>
                <w:spacing w:val="-4"/>
                <w:sz w:val="16"/>
                <w:szCs w:val="16"/>
              </w:rPr>
              <w:t>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671"/>
              <w:widowControl/>
              <w:jc w:val="right"/>
              <w:textAlignment w:val="center"/>
              <w:rPr>
                <w:sz w:val="16"/>
                <w:szCs w:val="16"/>
              </w:rPr>
            </w:pPr>
            <w:r>
              <w:rPr>
                <w:rFonts w:hint="eastAsia"/>
                <w:b/>
                <w:bCs/>
                <w:color w:val="000000"/>
                <w:kern w:val="0"/>
                <w:sz w:val="16"/>
                <w:szCs w:val="16"/>
              </w:rPr>
              <w:t>1199.7</w:t>
            </w:r>
            <w:r>
              <w:rPr>
                <w:b/>
                <w:bCs/>
                <w:color w:val="000000"/>
                <w:kern w:val="0"/>
                <w:sz w:val="16"/>
                <w:szCs w:val="16"/>
              </w:rPr>
              <w:t xml:space="preserve"> </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670"/>
              <w:widowControl/>
              <w:jc w:val="right"/>
              <w:textAlignment w:val="center"/>
              <w:rPr>
                <w:sz w:val="16"/>
                <w:szCs w:val="16"/>
              </w:rPr>
            </w:pPr>
            <w:r>
              <w:rPr>
                <w:rFonts w:hint="eastAsia"/>
                <w:b/>
                <w:bCs/>
                <w:color w:val="000000"/>
                <w:kern w:val="0"/>
                <w:sz w:val="16"/>
                <w:szCs w:val="16"/>
              </w:rPr>
              <w:t>1183.7</w:t>
            </w:r>
            <w:r>
              <w:rPr>
                <w:b/>
                <w:bCs/>
                <w:color w:val="000000"/>
                <w:kern w:val="0"/>
                <w:sz w:val="16"/>
                <w:szCs w:val="16"/>
              </w:rPr>
              <w:t xml:space="preserve"> </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669"/>
              <w:widowControl/>
              <w:jc w:val="right"/>
              <w:textAlignment w:val="center"/>
              <w:rPr>
                <w:sz w:val="16"/>
                <w:szCs w:val="16"/>
              </w:rPr>
            </w:pPr>
            <w:r>
              <w:rPr>
                <w:b/>
                <w:bCs/>
                <w:color w:val="000000"/>
                <w:kern w:val="0"/>
                <w:sz w:val="16"/>
                <w:szCs w:val="16"/>
              </w:rPr>
              <w:t xml:space="preserve">999 </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668"/>
              <w:jc w:val="right"/>
              <w:rPr>
                <w:sz w:val="16"/>
                <w:szCs w:val="16"/>
              </w:rPr>
            </w:pPr>
            <w:r>
              <w:rPr>
                <w:b/>
                <w:bCs/>
                <w:color w:val="000000"/>
                <w:kern w:val="0"/>
                <w:sz w:val="16"/>
                <w:szCs w:val="16"/>
              </w:rPr>
              <w:t>839</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667"/>
              <w:widowControl/>
              <w:jc w:val="right"/>
              <w:textAlignment w:val="center"/>
              <w:rPr>
                <w:sz w:val="16"/>
                <w:szCs w:val="16"/>
              </w:rPr>
            </w:pPr>
            <w:r>
              <w:rPr>
                <w:b/>
                <w:bCs/>
                <w:color w:val="000000"/>
                <w:kern w:val="0"/>
                <w:sz w:val="16"/>
                <w:szCs w:val="16"/>
              </w:rPr>
              <w:t xml:space="preserve">160 </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666"/>
              <w:widowControl/>
              <w:jc w:val="right"/>
              <w:textAlignment w:val="center"/>
              <w:rPr>
                <w:color w:val="000000"/>
                <w:sz w:val="16"/>
                <w:szCs w:val="16"/>
              </w:rPr>
            </w:pPr>
            <w:r>
              <w:rPr>
                <w:b/>
                <w:bCs/>
                <w:color w:val="000000"/>
                <w:kern w:val="0"/>
                <w:sz w:val="16"/>
                <w:szCs w:val="16"/>
              </w:rPr>
              <w:t xml:space="preserve">999 </w:t>
            </w:r>
          </w:p>
        </w:tc>
        <w:tc>
          <w:tcPr>
            <w:tcW w:w="1177" w:type="dxa"/>
            <w:tcBorders>
              <w:top w:val="single" w:sz="4" w:space="0" w:color="000000"/>
              <w:left w:val="single" w:sz="4" w:space="0" w:color="000000"/>
              <w:bottom w:val="single" w:sz="4" w:space="0" w:color="000000"/>
              <w:right w:val="single" w:sz="4" w:space="0" w:color="000000"/>
            </w:tcBorders>
            <w:vAlign w:val="center"/>
          </w:tcPr>
          <w:p>
            <w:pPr>
              <w:pStyle w:val="3665"/>
              <w:widowControl/>
              <w:jc w:val="right"/>
              <w:textAlignment w:val="center"/>
              <w:rPr>
                <w:color w:val="000000"/>
                <w:sz w:val="16"/>
                <w:szCs w:val="16"/>
              </w:rPr>
            </w:pPr>
            <w:r>
              <w:rPr>
                <w:b/>
                <w:bCs/>
                <w:color w:val="000000"/>
                <w:kern w:val="0"/>
                <w:sz w:val="16"/>
                <w:szCs w:val="16"/>
              </w:rPr>
              <w:t>-200.7</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3664"/>
              <w:widowControl/>
              <w:jc w:val="right"/>
              <w:textAlignment w:val="center"/>
              <w:rPr>
                <w:color w:val="000000"/>
                <w:sz w:val="16"/>
                <w:szCs w:val="16"/>
              </w:rPr>
            </w:pPr>
            <w:r>
              <w:rPr>
                <w:b/>
                <w:bCs/>
                <w:color w:val="000000"/>
                <w:kern w:val="0"/>
                <w:sz w:val="16"/>
                <w:szCs w:val="16"/>
              </w:rPr>
              <w:t>-16.73%</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3663"/>
              <w:widowControl/>
              <w:jc w:val="right"/>
              <w:textAlignment w:val="center"/>
              <w:rPr>
                <w:sz w:val="16"/>
                <w:szCs w:val="16"/>
              </w:rPr>
            </w:pPr>
            <w:r>
              <w:rPr>
                <w:b/>
                <w:bCs/>
                <w:color w:val="000000"/>
                <w:kern w:val="0"/>
                <w:sz w:val="16"/>
                <w:szCs w:val="16"/>
              </w:rPr>
              <w:t>-184.7</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662"/>
              <w:widowControl/>
              <w:jc w:val="right"/>
              <w:textAlignment w:val="center"/>
              <w:rPr>
                <w:sz w:val="16"/>
                <w:szCs w:val="16"/>
              </w:rPr>
            </w:pPr>
            <w:r>
              <w:rPr>
                <w:b/>
                <w:bCs/>
                <w:color w:val="000000"/>
                <w:kern w:val="0"/>
                <w:sz w:val="16"/>
                <w:szCs w:val="16"/>
              </w:rPr>
              <w:t>-15.60%</w:t>
            </w:r>
          </w:p>
        </w:tc>
      </w:tr>
    </w:tbl>
    <w:p>
      <w:pPr>
        <w:pStyle w:val="2319"/>
        <w:rPr>
          <w:rFonts w:ascii="Times New Roman" w:eastAsia="宋体" w:hAnsi="Times New Roman"/>
          <w:highlight w:val="yellow"/>
        </w:rPr>
      </w:pPr>
    </w:p>
    <w:p>
      <w:pPr>
        <w:pStyle w:val="2319"/>
        <w:rPr>
          <w:rFonts w:ascii="Times New Roman" w:eastAsia="宋体" w:hAnsi="Times New Roman"/>
          <w:highlight w:val="yellow"/>
        </w:rPr>
        <w:sectPr>
          <w:pgSz w:w="16840" w:h="11907"/>
          <w:pgMar w:top="737" w:right="879" w:bottom="567" w:left="885"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w:t>
      </w:r>
      <w:r>
        <w:rPr>
          <w:rFonts w:ascii="黑体" w:eastAsia="黑体" w:cs="黑体"/>
          <w:snapToGrid w:val="0"/>
          <w:sz w:val="20"/>
          <w:szCs w:val="20"/>
        </w:rPr>
        <w:t xml:space="preserve"> 6</w:t>
      </w:r>
    </w:p>
    <w:p>
      <w:pPr>
        <w:jc w:val="center"/>
        <w:rPr>
          <w:rFonts w:cs="Microsoft JhengHei"/>
          <w:b/>
          <w:sz w:val="36"/>
          <w:szCs w:val="36"/>
        </w:rPr>
      </w:pPr>
      <w:r>
        <w:rPr>
          <w:rFonts w:cs="Microsoft JhengHei" w:hint="eastAsia"/>
          <w:b/>
          <w:snapToGrid w:val="0"/>
          <w:color w:val="000000"/>
          <w:sz w:val="36"/>
          <w:szCs w:val="36"/>
        </w:rPr>
        <w:t>一般公共预算基本支出表</w:t>
      </w:r>
    </w:p>
    <w:p>
      <w:pPr>
        <w:pStyle w:val="2325"/>
        <w:spacing w:before="42" w:line="180" w:lineRule="auto"/>
        <w:ind w:firstLine="9712"/>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5"/>
        <w:spacing w:line="19" w:lineRule="auto"/>
        <w:rPr>
          <w:rFonts w:ascii="Times New Roman" w:eastAsia="宋体" w:hAnsi="Times New Roman"/>
          <w:sz w:val="2"/>
        </w:rPr>
      </w:pPr>
    </w:p>
    <w:tbl>
      <w:tblPr>
        <w:jc w:val="center"/>
        <w:tblW w:w="10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vAlign w:val="center"/>
          </w:tcPr>
          <w:p>
            <w:pPr>
              <w:pStyle w:val="2325"/>
              <w:widowControl w:val="0"/>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部门预算支出经济分类科目</w:t>
            </w:r>
          </w:p>
        </w:tc>
        <w:tc>
          <w:tcPr>
            <w:tcW w:w="5403" w:type="dxa"/>
            <w:gridSpan w:val="3"/>
            <w:vAlign w:val="center"/>
          </w:tcPr>
          <w:p>
            <w:pPr>
              <w:pStyle w:val="2325"/>
              <w:widowControl w:val="0"/>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spacing w:val="-5"/>
                <w:sz w:val="20"/>
                <w:szCs w:val="20"/>
              </w:rPr>
              <w:t>2024</w:t>
            </w:r>
            <w:r>
              <w:rPr>
                <w:rFonts w:ascii="Times New Roman" w:eastAsia="宋体" w:cs="Microsoft JhengHei" w:hAnsi="Times New Roman" w:hint="eastAsia"/>
                <w:spacing w:val="-5"/>
                <w:sz w:val="20"/>
                <w:szCs w:val="20"/>
              </w:rPr>
              <w:t>年基本支出</w:t>
            </w:r>
          </w:p>
        </w:tc>
      </w:tr>
      <w:tr>
        <w:trPr>
          <w:trHeight w:val="357"/>
        </w:trPr>
        <w:tc>
          <w:tcPr>
            <w:tcW w:w="1252" w:type="dxa"/>
            <w:vAlign w:val="center"/>
          </w:tcPr>
          <w:p>
            <w:pPr>
              <w:pStyle w:val="2325"/>
              <w:widowControl w:val="0"/>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科目编码</w:t>
            </w:r>
          </w:p>
        </w:tc>
        <w:tc>
          <w:tcPr>
            <w:tcW w:w="4151" w:type="dxa"/>
            <w:vAlign w:val="center"/>
          </w:tcPr>
          <w:p>
            <w:pPr>
              <w:pStyle w:val="2325"/>
              <w:widowControl w:val="0"/>
              <w:spacing w:before="35"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科目名称</w:t>
            </w:r>
          </w:p>
        </w:tc>
        <w:tc>
          <w:tcPr>
            <w:tcW w:w="1799" w:type="dxa"/>
            <w:vAlign w:val="center"/>
          </w:tcPr>
          <w:p>
            <w:pPr>
              <w:pStyle w:val="2325"/>
              <w:widowControl w:val="0"/>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合计</w:t>
            </w:r>
          </w:p>
        </w:tc>
        <w:tc>
          <w:tcPr>
            <w:tcW w:w="1799" w:type="dxa"/>
            <w:vAlign w:val="center"/>
          </w:tcPr>
          <w:p>
            <w:pPr>
              <w:pStyle w:val="2325"/>
              <w:widowControl w:val="0"/>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人员经费</w:t>
            </w:r>
          </w:p>
        </w:tc>
        <w:tc>
          <w:tcPr>
            <w:tcW w:w="1805" w:type="dxa"/>
            <w:vAlign w:val="center"/>
          </w:tcPr>
          <w:p>
            <w:pPr>
              <w:pStyle w:val="2325"/>
              <w:widowControl w:val="0"/>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公用经费</w:t>
            </w:r>
          </w:p>
        </w:tc>
      </w:tr>
      <w:tr>
        <w:trPr>
          <w:trHeight w:val="292"/>
        </w:trPr>
        <w:tc>
          <w:tcPr>
            <w:tcW w:w="1252" w:type="dxa"/>
            <w:vAlign w:val="center"/>
          </w:tcPr>
          <w:p>
            <w:pPr>
              <w:pStyle w:val="2325"/>
              <w:widowControl w:val="0"/>
              <w:ind w:leftChars="100" w:left="210"/>
              <w:jc w:val="both"/>
              <w:rPr>
                <w:rFonts w:ascii="Times New Roman" w:eastAsia="宋体" w:cs="Times New Roman" w:hAnsi="Times New Roman"/>
                <w:b/>
                <w:sz w:val="20"/>
                <w:szCs w:val="20"/>
              </w:rPr>
            </w:pPr>
            <w:r>
              <w:rPr>
                <w:rFonts w:ascii="Times New Roman" w:eastAsia="宋体" w:cs="Times New Roman" w:hAnsi="Times New Roman"/>
                <w:b/>
                <w:sz w:val="20"/>
                <w:szCs w:val="20"/>
              </w:rPr>
              <w:t>302</w:t>
            </w:r>
          </w:p>
        </w:tc>
        <w:tc>
          <w:tcPr>
            <w:tcW w:w="4151" w:type="dxa"/>
            <w:vAlign w:val="center"/>
          </w:tcPr>
          <w:p>
            <w:pPr>
              <w:pStyle w:val="2325"/>
              <w:widowControl w:val="0"/>
              <w:ind w:leftChars="100" w:left="210"/>
              <w:jc w:val="both"/>
              <w:rPr>
                <w:rFonts w:ascii="Times New Roman" w:eastAsia="宋体" w:cs="Times New Roman" w:hAnsi="Times New Roman"/>
                <w:b/>
                <w:sz w:val="20"/>
                <w:szCs w:val="20"/>
              </w:rPr>
            </w:pPr>
            <w:r>
              <w:rPr>
                <w:rFonts w:ascii="Times New Roman" w:eastAsia="宋体" w:cs="Times New Roman" w:hAnsi="Times New Roman" w:hint="eastAsia"/>
                <w:b/>
                <w:sz w:val="20"/>
                <w:szCs w:val="20"/>
              </w:rPr>
              <w:t>商品和服务支出</w:t>
            </w:r>
          </w:p>
        </w:tc>
        <w:tc>
          <w:tcPr>
            <w:tcW w:w="1799"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b/>
                <w:bCs/>
                <w:sz w:val="20"/>
                <w:szCs w:val="20"/>
              </w:rPr>
              <w:t>839</w:t>
            </w:r>
          </w:p>
        </w:tc>
        <w:tc>
          <w:tcPr>
            <w:tcW w:w="1799" w:type="dxa"/>
            <w:vAlign w:val="center"/>
          </w:tcPr>
          <w:p>
            <w:pPr>
              <w:pStyle w:val="2325"/>
              <w:widowControl w:val="0"/>
              <w:jc w:val="right"/>
              <w:rPr>
                <w:rFonts w:ascii="Times New Roman" w:eastAsia="宋体" w:cs="Times New Roman" w:hAnsi="Times New Roman"/>
                <w:b/>
                <w:sz w:val="20"/>
                <w:szCs w:val="20"/>
              </w:rPr>
            </w:pPr>
          </w:p>
        </w:tc>
        <w:tc>
          <w:tcPr>
            <w:tcW w:w="1805" w:type="dxa"/>
            <w:vAlign w:val="center"/>
          </w:tcPr>
          <w:p>
            <w:pPr>
              <w:pStyle w:val="2325"/>
              <w:widowControl w:val="0"/>
              <w:jc w:val="right"/>
              <w:rPr>
                <w:rFonts w:ascii="Times New Roman" w:eastAsia="宋体" w:cs="Times New Roman" w:hAnsi="Times New Roman"/>
                <w:b/>
                <w:sz w:val="20"/>
                <w:szCs w:val="20"/>
              </w:rPr>
            </w:pPr>
            <w:r>
              <w:rPr>
                <w:rFonts w:ascii="Times New Roman" w:eastAsia="宋体" w:cs="Times New Roman" w:hAnsi="Times New Roman"/>
                <w:b/>
                <w:bCs/>
                <w:sz w:val="20"/>
                <w:szCs w:val="20"/>
              </w:rPr>
              <w:t>839</w:t>
            </w:r>
          </w:p>
        </w:tc>
      </w:tr>
      <w:tr>
        <w:trPr>
          <w:trHeight w:val="290"/>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30201</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办公费</w:t>
            </w:r>
          </w:p>
        </w:tc>
        <w:tc>
          <w:tcPr>
            <w:tcW w:w="1799"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12.5</w:t>
            </w: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12.5</w:t>
            </w:r>
          </w:p>
        </w:tc>
      </w:tr>
      <w:tr>
        <w:trPr>
          <w:trHeight w:val="290"/>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30202</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印刷费</w:t>
            </w:r>
          </w:p>
        </w:tc>
        <w:tc>
          <w:tcPr>
            <w:tcW w:w="1799"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1.5</w:t>
            </w: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1.5</w:t>
            </w:r>
          </w:p>
        </w:tc>
      </w:tr>
      <w:tr>
        <w:trPr>
          <w:trHeight w:val="290"/>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30203</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咨询费</w:t>
            </w:r>
          </w:p>
        </w:tc>
        <w:tc>
          <w:tcPr>
            <w:tcW w:w="1799" w:type="dxa"/>
            <w:vAlign w:val="center"/>
          </w:tcPr>
          <w:p>
            <w:pPr>
              <w:pStyle w:val="2325"/>
              <w:widowControl w:val="0"/>
              <w:jc w:val="right"/>
              <w:rPr>
                <w:rFonts w:ascii="Times New Roman" w:eastAsia="宋体" w:cs="Times New Roman" w:hAnsi="Times New Roman"/>
                <w:sz w:val="20"/>
                <w:szCs w:val="20"/>
              </w:rPr>
            </w:pP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p>
        </w:tc>
      </w:tr>
      <w:tr>
        <w:trPr>
          <w:trHeight w:val="290"/>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30204</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手续费</w:t>
            </w:r>
          </w:p>
        </w:tc>
        <w:tc>
          <w:tcPr>
            <w:tcW w:w="1799"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0.5</w:t>
            </w: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0.5</w:t>
            </w:r>
          </w:p>
        </w:tc>
      </w:tr>
      <w:tr>
        <w:trPr>
          <w:trHeight w:val="289"/>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30205</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水费</w:t>
            </w:r>
          </w:p>
        </w:tc>
        <w:tc>
          <w:tcPr>
            <w:tcW w:w="1799"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0.5</w:t>
            </w: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0.5</w:t>
            </w:r>
          </w:p>
        </w:tc>
      </w:tr>
      <w:tr>
        <w:trPr>
          <w:trHeight w:val="289"/>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30206</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电费</w:t>
            </w:r>
          </w:p>
        </w:tc>
        <w:tc>
          <w:tcPr>
            <w:tcW w:w="1799"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5</w:t>
            </w: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5</w:t>
            </w:r>
          </w:p>
        </w:tc>
      </w:tr>
      <w:tr>
        <w:trPr>
          <w:trHeight w:val="292"/>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30207</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邮电费</w:t>
            </w:r>
          </w:p>
        </w:tc>
        <w:tc>
          <w:tcPr>
            <w:tcW w:w="1799"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7</w:t>
            </w: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7</w:t>
            </w:r>
          </w:p>
        </w:tc>
      </w:tr>
      <w:tr>
        <w:trPr>
          <w:trHeight w:val="290"/>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30208</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取暖费</w:t>
            </w:r>
          </w:p>
        </w:tc>
        <w:tc>
          <w:tcPr>
            <w:tcW w:w="1799" w:type="dxa"/>
            <w:vAlign w:val="center"/>
          </w:tcPr>
          <w:p>
            <w:pPr>
              <w:pStyle w:val="2325"/>
              <w:widowControl w:val="0"/>
              <w:jc w:val="right"/>
              <w:rPr>
                <w:rFonts w:ascii="Times New Roman" w:eastAsia="宋体" w:cs="Times New Roman" w:hAnsi="Times New Roman"/>
                <w:sz w:val="20"/>
                <w:szCs w:val="20"/>
              </w:rPr>
            </w:pP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p>
        </w:tc>
      </w:tr>
      <w:tr>
        <w:trPr>
          <w:trHeight w:val="290"/>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30209</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物业管理费</w:t>
            </w:r>
          </w:p>
        </w:tc>
        <w:tc>
          <w:tcPr>
            <w:tcW w:w="1799"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258</w:t>
            </w: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258</w:t>
            </w:r>
          </w:p>
        </w:tc>
      </w:tr>
      <w:tr>
        <w:trPr>
          <w:trHeight w:val="290"/>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30211</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差旅费</w:t>
            </w:r>
          </w:p>
        </w:tc>
        <w:tc>
          <w:tcPr>
            <w:tcW w:w="1799"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3</w:t>
            </w: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3</w:t>
            </w:r>
          </w:p>
        </w:tc>
      </w:tr>
      <w:tr>
        <w:trPr>
          <w:trHeight w:val="290"/>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30212</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因公出国（境）费用</w:t>
            </w:r>
          </w:p>
        </w:tc>
        <w:tc>
          <w:tcPr>
            <w:tcW w:w="1799" w:type="dxa"/>
            <w:vAlign w:val="center"/>
          </w:tcPr>
          <w:p>
            <w:pPr>
              <w:pStyle w:val="2325"/>
              <w:widowControl w:val="0"/>
              <w:jc w:val="right"/>
              <w:rPr>
                <w:rFonts w:ascii="Times New Roman" w:eastAsia="宋体" w:cs="Times New Roman" w:hAnsi="Times New Roman"/>
                <w:sz w:val="20"/>
                <w:szCs w:val="20"/>
              </w:rPr>
            </w:pPr>
          </w:p>
        </w:tc>
        <w:tc>
          <w:tcPr>
            <w:tcW w:w="1799" w:type="dxa"/>
            <w:vAlign w:val="center"/>
          </w:tcPr>
          <w:p>
            <w:pPr>
              <w:pStyle w:val="2325"/>
              <w:widowControl w:val="0"/>
              <w:ind w:leftChars="100" w:left="210"/>
              <w:jc w:val="both"/>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p>
        </w:tc>
      </w:tr>
      <w:tr>
        <w:trPr>
          <w:trHeight w:val="290"/>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30213</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维修（护）费</w:t>
            </w:r>
          </w:p>
        </w:tc>
        <w:tc>
          <w:tcPr>
            <w:tcW w:w="1799"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142</w:t>
            </w: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142</w:t>
            </w:r>
          </w:p>
        </w:tc>
      </w:tr>
      <w:tr>
        <w:trPr>
          <w:trHeight w:val="290"/>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30214</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租赁费</w:t>
            </w:r>
          </w:p>
        </w:tc>
        <w:tc>
          <w:tcPr>
            <w:tcW w:w="1799" w:type="dxa"/>
            <w:vAlign w:val="center"/>
          </w:tcPr>
          <w:p>
            <w:pPr>
              <w:pStyle w:val="2325"/>
              <w:widowControl w:val="0"/>
              <w:jc w:val="right"/>
              <w:rPr>
                <w:rFonts w:ascii="Times New Roman" w:eastAsia="宋体" w:cs="Times New Roman" w:hAnsi="Times New Roman"/>
                <w:sz w:val="20"/>
                <w:szCs w:val="20"/>
              </w:rPr>
            </w:pP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p>
        </w:tc>
      </w:tr>
      <w:tr>
        <w:trPr>
          <w:trHeight w:val="289"/>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30215</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会议费</w:t>
            </w:r>
          </w:p>
        </w:tc>
        <w:tc>
          <w:tcPr>
            <w:tcW w:w="1799" w:type="dxa"/>
            <w:vAlign w:val="center"/>
          </w:tcPr>
          <w:p>
            <w:pPr>
              <w:pStyle w:val="2325"/>
              <w:widowControl w:val="0"/>
              <w:jc w:val="right"/>
              <w:rPr>
                <w:rFonts w:ascii="Times New Roman" w:eastAsia="宋体" w:cs="Times New Roman" w:hAnsi="Times New Roman"/>
                <w:sz w:val="20"/>
                <w:szCs w:val="20"/>
              </w:rPr>
            </w:pP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p>
        </w:tc>
      </w:tr>
      <w:tr>
        <w:trPr>
          <w:trHeight w:val="290"/>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30216</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培训费</w:t>
            </w:r>
          </w:p>
        </w:tc>
        <w:tc>
          <w:tcPr>
            <w:tcW w:w="1799" w:type="dxa"/>
            <w:vAlign w:val="center"/>
          </w:tcPr>
          <w:p>
            <w:pPr>
              <w:pStyle w:val="2325"/>
              <w:widowControl w:val="0"/>
              <w:jc w:val="right"/>
              <w:rPr>
                <w:rFonts w:ascii="Times New Roman" w:eastAsia="宋体" w:cs="Times New Roman" w:hAnsi="Times New Roman"/>
                <w:sz w:val="20"/>
                <w:szCs w:val="20"/>
              </w:rPr>
            </w:pP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p>
        </w:tc>
      </w:tr>
      <w:tr>
        <w:trPr>
          <w:trHeight w:val="292"/>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30217</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公务接待费</w:t>
            </w:r>
          </w:p>
        </w:tc>
        <w:tc>
          <w:tcPr>
            <w:tcW w:w="1799"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1</w:t>
            </w: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1</w:t>
            </w:r>
          </w:p>
        </w:tc>
      </w:tr>
      <w:tr>
        <w:trPr>
          <w:trHeight w:val="290"/>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30218</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专用材料费</w:t>
            </w:r>
          </w:p>
        </w:tc>
        <w:tc>
          <w:tcPr>
            <w:tcW w:w="1799"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1.5</w:t>
            </w: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1.5</w:t>
            </w:r>
          </w:p>
        </w:tc>
      </w:tr>
      <w:tr>
        <w:trPr>
          <w:trHeight w:val="290"/>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30224</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被装购置费</w:t>
            </w:r>
          </w:p>
        </w:tc>
        <w:tc>
          <w:tcPr>
            <w:tcW w:w="1799" w:type="dxa"/>
            <w:vAlign w:val="center"/>
          </w:tcPr>
          <w:p>
            <w:pPr>
              <w:pStyle w:val="2325"/>
              <w:widowControl w:val="0"/>
              <w:jc w:val="right"/>
              <w:rPr>
                <w:rFonts w:ascii="Times New Roman" w:eastAsia="宋体" w:cs="Times New Roman" w:hAnsi="Times New Roman"/>
                <w:sz w:val="20"/>
                <w:szCs w:val="20"/>
              </w:rPr>
            </w:pP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p>
        </w:tc>
      </w:tr>
      <w:tr>
        <w:trPr>
          <w:trHeight w:val="290"/>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30225</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专用燃料费</w:t>
            </w:r>
          </w:p>
        </w:tc>
        <w:tc>
          <w:tcPr>
            <w:tcW w:w="1799" w:type="dxa"/>
            <w:vAlign w:val="center"/>
          </w:tcPr>
          <w:p>
            <w:pPr>
              <w:pStyle w:val="2325"/>
              <w:widowControl w:val="0"/>
              <w:jc w:val="right"/>
              <w:rPr>
                <w:rFonts w:ascii="Times New Roman" w:eastAsia="宋体" w:cs="Times New Roman" w:hAnsi="Times New Roman"/>
                <w:sz w:val="20"/>
                <w:szCs w:val="20"/>
              </w:rPr>
            </w:pP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p>
        </w:tc>
      </w:tr>
      <w:tr>
        <w:trPr>
          <w:trHeight w:val="290"/>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30226</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劳务费</w:t>
            </w:r>
          </w:p>
        </w:tc>
        <w:tc>
          <w:tcPr>
            <w:tcW w:w="1799"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279</w:t>
            </w: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279</w:t>
            </w:r>
          </w:p>
        </w:tc>
      </w:tr>
      <w:tr>
        <w:trPr>
          <w:trHeight w:val="290"/>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30227</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委托业务费</w:t>
            </w:r>
          </w:p>
        </w:tc>
        <w:tc>
          <w:tcPr>
            <w:tcW w:w="1799"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12</w:t>
            </w: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12</w:t>
            </w:r>
          </w:p>
        </w:tc>
      </w:tr>
      <w:tr>
        <w:trPr>
          <w:trHeight w:val="290"/>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30228</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工会经费</w:t>
            </w:r>
          </w:p>
        </w:tc>
        <w:tc>
          <w:tcPr>
            <w:tcW w:w="1799"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9</w:t>
            </w: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9</w:t>
            </w:r>
          </w:p>
        </w:tc>
      </w:tr>
      <w:tr>
        <w:trPr>
          <w:trHeight w:val="289"/>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30229</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福利费</w:t>
            </w:r>
          </w:p>
        </w:tc>
        <w:tc>
          <w:tcPr>
            <w:tcW w:w="1799" w:type="dxa"/>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sz w:val="20"/>
                <w:szCs w:val="20"/>
              </w:rPr>
              <w:t>102</w:t>
            </w: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pStyle w:val="2325"/>
              <w:widowControl w:val="0"/>
              <w:jc w:val="right"/>
              <w:rPr>
                <w:rFonts w:ascii="Times New Roman" w:eastAsia="宋体" w:cs="Times New Roman" w:hAnsi="Times New Roman"/>
                <w:sz w:val="20"/>
                <w:szCs w:val="20"/>
              </w:rPr>
            </w:pPr>
            <w:r>
              <w:rPr>
                <w:rFonts w:ascii="Times New Roman" w:eastAsia="宋体" w:cs="Times New Roman" w:hAnsi="Times New Roman"/>
                <w:sz w:val="20"/>
                <w:szCs w:val="20"/>
              </w:rPr>
              <w:t>102</w:t>
            </w:r>
          </w:p>
        </w:tc>
      </w:tr>
      <w:tr>
        <w:trPr>
          <w:trHeight w:val="292"/>
        </w:trPr>
        <w:tc>
          <w:tcPr>
            <w:tcW w:w="1252"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sz w:val="20"/>
                <w:szCs w:val="20"/>
              </w:rPr>
              <w:t>30231</w:t>
            </w:r>
          </w:p>
        </w:tc>
        <w:tc>
          <w:tcPr>
            <w:tcW w:w="4151" w:type="dxa"/>
            <w:vAlign w:val="center"/>
          </w:tcPr>
          <w:p>
            <w:pPr>
              <w:pStyle w:val="2325"/>
              <w:widowControl w:val="0"/>
              <w:ind w:leftChars="100" w:left="210"/>
              <w:jc w:val="both"/>
              <w:rPr>
                <w:rFonts w:ascii="Times New Roman" w:eastAsia="宋体" w:cs="Times New Roman" w:hAnsi="Times New Roman"/>
                <w:sz w:val="20"/>
                <w:szCs w:val="20"/>
              </w:rPr>
            </w:pPr>
            <w:r>
              <w:rPr>
                <w:rFonts w:ascii="Times New Roman" w:eastAsia="宋体" w:cs="Times New Roman" w:hAnsi="Times New Roman" w:hint="eastAsia"/>
                <w:sz w:val="20"/>
                <w:szCs w:val="20"/>
              </w:rPr>
              <w:t>公务用车运行维护费</w:t>
            </w:r>
          </w:p>
        </w:tc>
        <w:tc>
          <w:tcPr>
            <w:tcW w:w="1799" w:type="dxa"/>
            <w:vAlign w:val="center"/>
          </w:tcPr>
          <w:p>
            <w:pPr>
              <w:widowControl/>
              <w:jc w:val="right"/>
              <w:textAlignment w:val="center"/>
              <w:rPr>
                <w:snapToGrid w:val="0"/>
                <w:color w:val="000000"/>
                <w:kern w:val="0"/>
                <w:sz w:val="20"/>
                <w:szCs w:val="20"/>
              </w:rPr>
            </w:pPr>
            <w:r>
              <w:rPr>
                <w:snapToGrid w:val="0"/>
                <w:color w:val="000000"/>
                <w:kern w:val="0"/>
                <w:sz w:val="20"/>
                <w:szCs w:val="20"/>
              </w:rPr>
              <w:t>4</w:t>
            </w:r>
          </w:p>
        </w:tc>
        <w:tc>
          <w:tcPr>
            <w:tcW w:w="1799" w:type="dxa"/>
            <w:vAlign w:val="center"/>
          </w:tcPr>
          <w:p>
            <w:pPr>
              <w:pStyle w:val="2325"/>
              <w:widowControl w:val="0"/>
              <w:jc w:val="right"/>
              <w:rPr>
                <w:rFonts w:ascii="Times New Roman" w:eastAsia="宋体" w:cs="Times New Roman" w:hAnsi="Times New Roman"/>
                <w:sz w:val="20"/>
                <w:szCs w:val="20"/>
              </w:rPr>
            </w:pPr>
          </w:p>
        </w:tc>
        <w:tc>
          <w:tcPr>
            <w:tcW w:w="1805" w:type="dxa"/>
            <w:vAlign w:val="center"/>
          </w:tcPr>
          <w:p>
            <w:pPr>
              <w:widowControl/>
              <w:jc w:val="right"/>
              <w:textAlignment w:val="center"/>
              <w:rPr>
                <w:sz w:val="20"/>
                <w:szCs w:val="20"/>
              </w:rPr>
            </w:pPr>
            <w:r>
              <w:rPr>
                <w:snapToGrid w:val="0"/>
                <w:color w:val="000000"/>
                <w:kern w:val="0"/>
                <w:sz w:val="20"/>
                <w:szCs w:val="20"/>
              </w:rPr>
              <w:t>4</w:t>
            </w:r>
          </w:p>
        </w:tc>
      </w:tr>
      <w:tr>
        <w:trPr>
          <w:trHeight w:val="289"/>
        </w:trPr>
        <w:tc>
          <w:tcPr>
            <w:tcW w:w="1252" w:type="dxa"/>
            <w:vAlign w:val="center"/>
          </w:tcPr>
          <w:p>
            <w:pPr>
              <w:pStyle w:val="2325"/>
              <w:widowControl w:val="0"/>
              <w:ind w:leftChars="100" w:left="210"/>
              <w:jc w:val="both"/>
              <w:rPr>
                <w:rFonts w:ascii="Times New Roman" w:eastAsia="宋体" w:cs="Times New Roman" w:hAnsi="Times New Roman"/>
              </w:rPr>
            </w:pPr>
            <w:r>
              <w:rPr>
                <w:rFonts w:ascii="Times New Roman" w:eastAsia="宋体" w:cs="Times New Roman" w:hAnsi="Times New Roman"/>
              </w:rPr>
              <w:t>30239</w:t>
            </w:r>
          </w:p>
        </w:tc>
        <w:tc>
          <w:tcPr>
            <w:tcW w:w="4151" w:type="dxa"/>
            <w:vAlign w:val="center"/>
          </w:tcPr>
          <w:p>
            <w:pPr>
              <w:pStyle w:val="2325"/>
              <w:widowControl w:val="0"/>
              <w:ind w:leftChars="100" w:left="210"/>
              <w:jc w:val="both"/>
              <w:rPr>
                <w:rFonts w:ascii="Times New Roman" w:eastAsia="宋体" w:cs="Times New Roman" w:hAnsi="Times New Roman"/>
              </w:rPr>
            </w:pPr>
            <w:r>
              <w:rPr>
                <w:rFonts w:ascii="Times New Roman" w:eastAsia="宋体" w:cs="Times New Roman" w:hAnsi="Times New Roman" w:hint="eastAsia"/>
              </w:rPr>
              <w:t>其他交通费用</w:t>
            </w:r>
          </w:p>
        </w:tc>
        <w:tc>
          <w:tcPr>
            <w:tcW w:w="1799" w:type="dxa"/>
            <w:vAlign w:val="center"/>
          </w:tcPr>
          <w:p>
            <w:pPr>
              <w:pStyle w:val="2325"/>
              <w:widowControl w:val="0"/>
              <w:jc w:val="right"/>
              <w:rPr>
                <w:rFonts w:ascii="Times New Roman" w:eastAsia="宋体" w:cs="Times New Roman" w:hAnsi="Times New Roman"/>
              </w:rPr>
            </w:pPr>
            <w:r>
              <w:rPr>
                <w:rFonts w:ascii="Times New Roman" w:eastAsia="宋体" w:cs="Times New Roman" w:hAnsi="Times New Roman"/>
              </w:rPr>
              <w:t>0.5</w:t>
            </w:r>
          </w:p>
        </w:tc>
        <w:tc>
          <w:tcPr>
            <w:tcW w:w="1799" w:type="dxa"/>
            <w:vAlign w:val="center"/>
          </w:tcPr>
          <w:p>
            <w:pPr>
              <w:pStyle w:val="2325"/>
              <w:widowControl w:val="0"/>
              <w:jc w:val="right"/>
              <w:rPr>
                <w:rFonts w:ascii="Times New Roman" w:eastAsia="宋体" w:cs="Times New Roman" w:hAnsi="Times New Roman"/>
              </w:rPr>
            </w:pPr>
          </w:p>
        </w:tc>
        <w:tc>
          <w:tcPr>
            <w:tcW w:w="1805" w:type="dxa"/>
            <w:vAlign w:val="center"/>
          </w:tcPr>
          <w:p>
            <w:pPr>
              <w:pStyle w:val="2325"/>
              <w:widowControl w:val="0"/>
              <w:jc w:val="right"/>
              <w:rPr>
                <w:rFonts w:ascii="Times New Roman" w:eastAsia="宋体" w:cs="Times New Roman" w:hAnsi="Times New Roman"/>
              </w:rPr>
            </w:pPr>
            <w:r>
              <w:rPr>
                <w:rFonts w:ascii="Times New Roman" w:eastAsia="宋体" w:cs="Times New Roman" w:hAnsi="Times New Roman"/>
              </w:rPr>
              <w:t>0.5</w:t>
            </w:r>
          </w:p>
        </w:tc>
      </w:tr>
      <w:tr>
        <w:trPr>
          <w:trHeight w:val="289"/>
        </w:trPr>
        <w:tc>
          <w:tcPr>
            <w:tcW w:w="1252" w:type="dxa"/>
            <w:vAlign w:val="center"/>
          </w:tcPr>
          <w:p>
            <w:pPr>
              <w:pStyle w:val="2325"/>
              <w:widowControl w:val="0"/>
              <w:ind w:leftChars="100" w:left="210"/>
              <w:jc w:val="both"/>
              <w:rPr>
                <w:rFonts w:ascii="Times New Roman" w:eastAsia="宋体" w:cs="Times New Roman" w:hAnsi="Times New Roman"/>
              </w:rPr>
            </w:pPr>
            <w:r>
              <w:rPr>
                <w:rFonts w:ascii="Times New Roman" w:eastAsia="宋体" w:cs="Times New Roman" w:hAnsi="Times New Roman"/>
              </w:rPr>
              <w:t>30240</w:t>
            </w:r>
          </w:p>
        </w:tc>
        <w:tc>
          <w:tcPr>
            <w:tcW w:w="4151" w:type="dxa"/>
            <w:vAlign w:val="center"/>
          </w:tcPr>
          <w:p>
            <w:pPr>
              <w:pStyle w:val="2325"/>
              <w:widowControl w:val="0"/>
              <w:ind w:leftChars="100" w:left="210"/>
              <w:jc w:val="both"/>
              <w:rPr>
                <w:rFonts w:ascii="Times New Roman" w:eastAsia="宋体" w:cs="Times New Roman" w:hAnsi="Times New Roman"/>
              </w:rPr>
            </w:pPr>
            <w:r>
              <w:rPr>
                <w:rFonts w:ascii="Times New Roman" w:eastAsia="宋体" w:cs="Times New Roman" w:hAnsi="Times New Roman" w:hint="eastAsia"/>
              </w:rPr>
              <w:t>税金及附加费用</w:t>
            </w:r>
          </w:p>
        </w:tc>
        <w:tc>
          <w:tcPr>
            <w:tcW w:w="1799" w:type="dxa"/>
            <w:vAlign w:val="center"/>
          </w:tcPr>
          <w:p>
            <w:pPr>
              <w:pStyle w:val="2325"/>
              <w:widowControl w:val="0"/>
              <w:jc w:val="right"/>
              <w:rPr>
                <w:rFonts w:ascii="Times New Roman" w:eastAsia="宋体" w:cs="Times New Roman" w:hAnsi="Times New Roman"/>
              </w:rPr>
            </w:pPr>
          </w:p>
        </w:tc>
        <w:tc>
          <w:tcPr>
            <w:tcW w:w="1799" w:type="dxa"/>
            <w:vAlign w:val="center"/>
          </w:tcPr>
          <w:p>
            <w:pPr>
              <w:pStyle w:val="2325"/>
              <w:widowControl w:val="0"/>
              <w:jc w:val="right"/>
              <w:rPr>
                <w:rFonts w:ascii="Times New Roman" w:eastAsia="宋体" w:cs="Times New Roman" w:hAnsi="Times New Roman"/>
              </w:rPr>
            </w:pPr>
          </w:p>
        </w:tc>
        <w:tc>
          <w:tcPr>
            <w:tcW w:w="1805" w:type="dxa"/>
            <w:vAlign w:val="center"/>
          </w:tcPr>
          <w:p>
            <w:pPr>
              <w:pStyle w:val="2325"/>
              <w:widowControl w:val="0"/>
              <w:jc w:val="right"/>
              <w:rPr>
                <w:rFonts w:ascii="Times New Roman" w:eastAsia="宋体" w:cs="Times New Roman" w:hAnsi="Times New Roman"/>
              </w:rPr>
            </w:pPr>
          </w:p>
        </w:tc>
      </w:tr>
      <w:tr>
        <w:trPr>
          <w:trHeight w:val="289"/>
        </w:trPr>
        <w:tc>
          <w:tcPr>
            <w:tcW w:w="1252" w:type="dxa"/>
            <w:vAlign w:val="center"/>
          </w:tcPr>
          <w:p>
            <w:pPr>
              <w:pStyle w:val="2325"/>
              <w:widowControl w:val="0"/>
              <w:ind w:leftChars="100" w:left="210"/>
              <w:jc w:val="both"/>
              <w:rPr>
                <w:rFonts w:ascii="Times New Roman" w:eastAsia="宋体" w:cs="Times New Roman" w:hAnsi="Times New Roman"/>
              </w:rPr>
            </w:pPr>
            <w:r>
              <w:rPr>
                <w:rFonts w:ascii="Times New Roman" w:eastAsia="宋体" w:cs="Times New Roman" w:hAnsi="Times New Roman"/>
              </w:rPr>
              <w:t>30299</w:t>
            </w:r>
          </w:p>
        </w:tc>
        <w:tc>
          <w:tcPr>
            <w:tcW w:w="4151" w:type="dxa"/>
            <w:vAlign w:val="center"/>
          </w:tcPr>
          <w:p>
            <w:pPr>
              <w:pStyle w:val="2325"/>
              <w:widowControl w:val="0"/>
              <w:ind w:leftChars="100" w:left="210"/>
              <w:jc w:val="both"/>
              <w:rPr>
                <w:rFonts w:ascii="Times New Roman" w:eastAsia="宋体" w:cs="Times New Roman" w:hAnsi="Times New Roman"/>
              </w:rPr>
            </w:pPr>
            <w:r>
              <w:rPr>
                <w:rFonts w:ascii="Times New Roman" w:eastAsia="宋体" w:cs="Times New Roman" w:hAnsi="Times New Roman" w:hint="eastAsia"/>
              </w:rPr>
              <w:t>其他商品和服务支出</w:t>
            </w:r>
          </w:p>
        </w:tc>
        <w:tc>
          <w:tcPr>
            <w:tcW w:w="1799" w:type="dxa"/>
            <w:vAlign w:val="center"/>
          </w:tcPr>
          <w:p>
            <w:pPr>
              <w:pStyle w:val="2325"/>
              <w:widowControl w:val="0"/>
              <w:jc w:val="right"/>
              <w:rPr>
                <w:rFonts w:ascii="Times New Roman" w:eastAsia="宋体" w:cs="Times New Roman" w:hAnsi="Times New Roman"/>
              </w:rPr>
            </w:pPr>
          </w:p>
        </w:tc>
        <w:tc>
          <w:tcPr>
            <w:tcW w:w="1799" w:type="dxa"/>
            <w:vAlign w:val="center"/>
          </w:tcPr>
          <w:p>
            <w:pPr>
              <w:pStyle w:val="2325"/>
              <w:widowControl w:val="0"/>
              <w:jc w:val="right"/>
              <w:rPr>
                <w:rFonts w:ascii="Times New Roman" w:eastAsia="宋体" w:cs="Times New Roman" w:hAnsi="Times New Roman"/>
              </w:rPr>
            </w:pPr>
          </w:p>
        </w:tc>
        <w:tc>
          <w:tcPr>
            <w:tcW w:w="1805" w:type="dxa"/>
            <w:vAlign w:val="center"/>
          </w:tcPr>
          <w:p>
            <w:pPr>
              <w:pStyle w:val="2325"/>
              <w:widowControl w:val="0"/>
              <w:jc w:val="right"/>
              <w:rPr>
                <w:rFonts w:ascii="Times New Roman" w:eastAsia="宋体" w:cs="Times New Roman" w:hAnsi="Times New Roman"/>
              </w:rPr>
            </w:pPr>
          </w:p>
        </w:tc>
      </w:tr>
      <w:tr>
        <w:trPr>
          <w:trHeight w:val="297"/>
        </w:trPr>
        <w:tc>
          <w:tcPr>
            <w:tcW w:w="5403" w:type="dxa"/>
            <w:gridSpan w:val="2"/>
            <w:tcBorders>
              <w:top w:val="single" w:sz="4" w:space="0" w:color="000000"/>
              <w:left w:val="single" w:sz="4" w:space="0" w:color="000000"/>
              <w:bottom w:val="nil"/>
              <w:right w:val="single" w:sz="4" w:space="0" w:color="000000"/>
            </w:tcBorders>
            <w:vAlign w:val="center"/>
          </w:tcPr>
          <w:p>
            <w:pPr>
              <w:pStyle w:val="2325"/>
              <w:widowControl w:val="0"/>
              <w:spacing w:before="36" w:line="185" w:lineRule="auto"/>
              <w:jc w:val="center"/>
              <w:rPr>
                <w:rFonts w:ascii="Times New Roman" w:eastAsia="宋体" w:cs="宋体" w:hAnsi="Times New Roman"/>
              </w:rPr>
            </w:pPr>
            <w:r>
              <w:rPr>
                <w:rFonts w:ascii="Times New Roman" w:eastAsia="宋体" w:cs="宋体" w:hAnsi="Times New Roman" w:hint="eastAsia"/>
                <w:spacing w:val="-5"/>
              </w:rPr>
              <w:t>合</w:t>
            </w:r>
            <w:r>
              <w:rPr>
                <w:rFonts w:ascii="Times New Roman" w:eastAsia="宋体" w:cs="宋体" w:hAnsi="Times New Roman"/>
                <w:spacing w:val="5"/>
              </w:rPr>
              <w:t xml:space="preserve">  </w:t>
            </w:r>
            <w:r>
              <w:rPr>
                <w:rFonts w:ascii="Times New Roman" w:eastAsia="宋体" w:cs="宋体" w:hAnsi="Times New Roman" w:hint="eastAsia"/>
                <w:spacing w:val="-5"/>
              </w:rPr>
              <w:t>计</w:t>
            </w:r>
          </w:p>
        </w:tc>
        <w:tc>
          <w:tcPr>
            <w:tcW w:w="1799" w:type="dxa"/>
            <w:tcBorders>
              <w:top w:val="single" w:sz="4" w:space="0" w:color="000000"/>
              <w:left w:val="single" w:sz="4" w:space="0" w:color="000000"/>
              <w:bottom w:val="nil"/>
              <w:right w:val="single" w:sz="4" w:space="0" w:color="000000"/>
            </w:tcBorders>
            <w:vAlign w:val="center"/>
          </w:tcPr>
          <w:p>
            <w:pPr>
              <w:widowControl/>
              <w:jc w:val="right"/>
              <w:textAlignment w:val="center"/>
              <w:rPr>
                <w:rFonts w:ascii="宋体" w:cs="宋体"/>
                <w:b/>
                <w:bCs/>
                <w:color w:val="000000"/>
                <w:sz w:val="20"/>
                <w:szCs w:val="20"/>
              </w:rPr>
            </w:pPr>
            <w:r>
              <w:rPr>
                <w:b/>
                <w:bCs/>
                <w:sz w:val="20"/>
                <w:szCs w:val="20"/>
              </w:rPr>
              <w:t>839</w:t>
            </w:r>
          </w:p>
        </w:tc>
        <w:tc>
          <w:tcPr>
            <w:tcW w:w="1799" w:type="dxa"/>
            <w:tcBorders>
              <w:top w:val="single" w:sz="4" w:space="0" w:color="000000"/>
              <w:left w:val="single" w:sz="4" w:space="0" w:color="000000"/>
              <w:bottom w:val="nil"/>
              <w:right w:val="single" w:sz="4" w:space="0" w:color="000000"/>
            </w:tcBorders>
            <w:vAlign w:val="center"/>
          </w:tcPr>
          <w:p>
            <w:pPr>
              <w:widowControl/>
              <w:jc w:val="right"/>
              <w:textAlignment w:val="center"/>
              <w:rPr>
                <w:rFonts w:cs="Arial"/>
                <w:b/>
                <w:snapToGrid w:val="0"/>
                <w:color w:val="000000"/>
                <w:kern w:val="0"/>
                <w:szCs w:val="21"/>
              </w:rPr>
            </w:pPr>
          </w:p>
        </w:tc>
        <w:tc>
          <w:tcPr>
            <w:tcW w:w="1805" w:type="dxa"/>
            <w:tcBorders>
              <w:top w:val="single" w:sz="4" w:space="0" w:color="000000"/>
              <w:left w:val="single" w:sz="4" w:space="0" w:color="000000"/>
              <w:bottom w:val="nil"/>
              <w:right w:val="single" w:sz="4" w:space="0" w:color="000000"/>
            </w:tcBorders>
            <w:vAlign w:val="center"/>
          </w:tcPr>
          <w:p>
            <w:pPr>
              <w:widowControl/>
              <w:jc w:val="right"/>
              <w:textAlignment w:val="center"/>
              <w:rPr>
                <w:rFonts w:cs="Arial"/>
                <w:b/>
                <w:snapToGrid w:val="0"/>
                <w:color w:val="000000"/>
                <w:kern w:val="0"/>
                <w:szCs w:val="21"/>
              </w:rPr>
            </w:pPr>
            <w:r>
              <w:rPr>
                <w:b/>
                <w:bCs/>
                <w:sz w:val="20"/>
                <w:szCs w:val="20"/>
              </w:rPr>
              <w:t>839</w:t>
            </w:r>
          </w:p>
        </w:tc>
      </w:tr>
    </w:tbl>
    <w:p>
      <w:pPr>
        <w:pStyle w:val="2325"/>
        <w:rPr>
          <w:rFonts w:ascii="Times New Roman" w:eastAsia="宋体" w:hAnsi="Times New Roman"/>
          <w:highlight w:val="yellow"/>
        </w:rPr>
      </w:pPr>
    </w:p>
    <w:p>
      <w:pPr>
        <w:pStyle w:val="2325"/>
        <w:rPr>
          <w:rFonts w:ascii="Times New Roman" w:eastAsia="宋体" w:hAnsi="Times New Roman"/>
          <w:highlight w:val="yellow"/>
        </w:rPr>
      </w:pPr>
    </w:p>
    <w:p>
      <w:pPr>
        <w:pStyle w:val="2325"/>
        <w:rPr>
          <w:rFonts w:ascii="Times New Roman" w:eastAsia="宋体" w:hAnsi="Times New Roman"/>
          <w:highlight w:val="yellow"/>
        </w:rPr>
      </w:pPr>
    </w:p>
    <w:p>
      <w:pPr>
        <w:pStyle w:val="2325"/>
        <w:rPr>
          <w:rFonts w:ascii="Times New Roman" w:eastAsia="宋体" w:hAnsi="Times New Roman"/>
          <w:highlight w:val="yellow"/>
        </w:rPr>
        <w:sectPr>
          <w:pgSz w:w="11907" w:h="16841"/>
          <w:pgMar w:top="1431" w:right="638" w:bottom="0" w:left="451"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w:t>
      </w:r>
      <w:r>
        <w:rPr>
          <w:rFonts w:ascii="黑体" w:eastAsia="黑体" w:cs="黑体"/>
          <w:snapToGrid w:val="0"/>
          <w:sz w:val="20"/>
          <w:szCs w:val="20"/>
        </w:rPr>
        <w:t xml:space="preserve"> 7</w:t>
      </w:r>
    </w:p>
    <w:p>
      <w:pPr>
        <w:jc w:val="center"/>
        <w:rPr>
          <w:rFonts w:cs="Microsoft JhengHei"/>
          <w:b/>
          <w:sz w:val="36"/>
          <w:szCs w:val="36"/>
        </w:rPr>
      </w:pPr>
      <w:r>
        <w:rPr>
          <w:rFonts w:cs="Microsoft JhengHei"/>
          <w:b/>
          <w:snapToGrid w:val="0"/>
          <w:color w:val="000000"/>
          <w:sz w:val="36"/>
          <w:szCs w:val="36"/>
        </w:rPr>
        <w:t>政府性基金预算支出表</w:t>
      </w:r>
    </w:p>
    <w:p>
      <w:pPr>
        <w:pStyle w:val="2333"/>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w:t>
      </w:r>
      <w:r>
        <w:rPr>
          <w:rFonts w:ascii="Times New Roman" w:eastAsia="宋体" w:cs="Microsoft JhengHei" w:hAnsi="Times New Roman"/>
          <w:spacing w:val="-1"/>
          <w:sz w:val="20"/>
          <w:szCs w:val="20"/>
        </w:rPr>
        <w:t>:</w:t>
      </w:r>
      <w:r>
        <w:rPr>
          <w:rFonts w:ascii="Times New Roman" w:eastAsia="宋体" w:cs="Microsoft JhengHei" w:hAnsi="Times New Roman" w:hint="eastAsia"/>
          <w:spacing w:val="-1"/>
          <w:sz w:val="20"/>
          <w:szCs w:val="20"/>
        </w:rPr>
        <w:t>万元</w:t>
      </w:r>
    </w:p>
    <w:p>
      <w:pPr>
        <w:pStyle w:val="2333"/>
        <w:spacing w:line="71" w:lineRule="exact"/>
        <w:rPr>
          <w:rFonts w:ascii="Times New Roman" w:eastAsia="宋体" w:hAnsi="Times New Roman"/>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3"/>
              <w:widowControl w:val="0"/>
              <w:spacing w:line="372" w:lineRule="auto"/>
              <w:jc w:val="both"/>
              <w:rPr>
                <w:rFonts w:ascii="Times New Roman" w:eastAsia="宋体" w:hAnsi="Times New Roman"/>
                <w:sz w:val="24"/>
                <w:szCs w:val="24"/>
              </w:rPr>
            </w:pPr>
          </w:p>
          <w:p>
            <w:pPr>
              <w:pStyle w:val="2333"/>
              <w:widowControl w:val="0"/>
              <w:spacing w:before="121" w:line="180" w:lineRule="auto"/>
              <w:ind w:firstLine="760"/>
              <w:jc w:val="both"/>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3"/>
              <w:widowControl w:val="0"/>
              <w:spacing w:line="372" w:lineRule="auto"/>
              <w:jc w:val="both"/>
              <w:rPr>
                <w:rFonts w:ascii="Times New Roman" w:eastAsia="宋体" w:hAnsi="Times New Roman"/>
                <w:sz w:val="24"/>
                <w:szCs w:val="24"/>
              </w:rPr>
            </w:pPr>
          </w:p>
          <w:p>
            <w:pPr>
              <w:pStyle w:val="2333"/>
              <w:widowControl w:val="0"/>
              <w:spacing w:before="121" w:line="180" w:lineRule="auto"/>
              <w:ind w:firstLine="754"/>
              <w:jc w:val="both"/>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widowControl w:val="0"/>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2024</w:t>
            </w:r>
            <w:r>
              <w:rPr>
                <w:rFonts w:ascii="Times New Roman" w:eastAsia="宋体" w:cs="Microsoft JhengHei" w:hAnsi="Times New Roman" w:hint="eastAsia"/>
                <w:spacing w:val="-2"/>
                <w:sz w:val="24"/>
                <w:szCs w:val="24"/>
              </w:rPr>
              <w:t>年政府性基金预算支出</w:t>
            </w:r>
          </w:p>
        </w:tc>
      </w:tr>
      <w:tr>
        <w:trPr>
          <w:trHeight w:val="649"/>
        </w:trPr>
        <w:tc>
          <w:tcPr>
            <w:tcW w:w="2631" w:type="dxa"/>
            <w:vMerge/>
            <w:tcBorders>
              <w:top w:val="nil"/>
            </w:tcBorders>
          </w:tcPr>
          <w:p/>
        </w:tc>
        <w:tc>
          <w:tcPr>
            <w:tcW w:w="2622" w:type="dxa"/>
            <w:vMerge/>
            <w:tcBorders>
              <w:top w:val="nil"/>
            </w:tcBorders>
          </w:tcPr>
          <w:p/>
        </w:tc>
        <w:tc>
          <w:tcPr>
            <w:tcW w:w="2624" w:type="dxa"/>
            <w:vAlign w:val="center"/>
          </w:tcPr>
          <w:p>
            <w:pPr>
              <w:pStyle w:val="2333"/>
              <w:widowControl w:val="0"/>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vAlign w:val="center"/>
          </w:tcPr>
          <w:p>
            <w:pPr>
              <w:pStyle w:val="2333"/>
              <w:widowControl w:val="0"/>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widowControl w:val="0"/>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3"/>
              <w:widowControl w:val="0"/>
              <w:jc w:val="both"/>
              <w:rPr>
                <w:rFonts w:ascii="Times New Roman" w:eastAsia="宋体" w:hAnsi="Times New Roman"/>
                <w:sz w:val="24"/>
                <w:szCs w:val="24"/>
              </w:rPr>
            </w:pPr>
          </w:p>
        </w:tc>
        <w:tc>
          <w:tcPr>
            <w:tcW w:w="2622" w:type="dxa"/>
          </w:tcPr>
          <w:p>
            <w:pPr>
              <w:pStyle w:val="2333"/>
              <w:widowControl w:val="0"/>
              <w:jc w:val="both"/>
              <w:rPr>
                <w:rFonts w:ascii="Times New Roman" w:eastAsia="宋体" w:hAnsi="Times New Roman"/>
                <w:sz w:val="24"/>
                <w:szCs w:val="24"/>
              </w:rPr>
            </w:pPr>
          </w:p>
        </w:tc>
        <w:tc>
          <w:tcPr>
            <w:tcW w:w="2624" w:type="dxa"/>
          </w:tcPr>
          <w:p>
            <w:pPr>
              <w:pStyle w:val="2333"/>
              <w:widowControl w:val="0"/>
              <w:jc w:val="both"/>
              <w:rPr>
                <w:rFonts w:ascii="Times New Roman" w:eastAsia="宋体" w:hAnsi="Times New Roman"/>
                <w:sz w:val="24"/>
                <w:szCs w:val="24"/>
              </w:rPr>
            </w:pPr>
          </w:p>
        </w:tc>
        <w:tc>
          <w:tcPr>
            <w:tcW w:w="2623" w:type="dxa"/>
          </w:tcPr>
          <w:p>
            <w:pPr>
              <w:pStyle w:val="2333"/>
              <w:widowControl w:val="0"/>
              <w:jc w:val="both"/>
              <w:rPr>
                <w:rFonts w:ascii="Times New Roman" w:eastAsia="宋体" w:hAnsi="Times New Roman"/>
                <w:sz w:val="24"/>
                <w:szCs w:val="24"/>
              </w:rPr>
            </w:pPr>
          </w:p>
        </w:tc>
        <w:tc>
          <w:tcPr>
            <w:tcW w:w="2631" w:type="dxa"/>
          </w:tcPr>
          <w:p>
            <w:pPr>
              <w:pStyle w:val="2333"/>
              <w:widowControl w:val="0"/>
              <w:jc w:val="both"/>
              <w:rPr>
                <w:rFonts w:ascii="Times New Roman" w:eastAsia="宋体" w:hAnsi="Times New Roman"/>
                <w:sz w:val="24"/>
                <w:szCs w:val="24"/>
              </w:rPr>
            </w:pPr>
          </w:p>
        </w:tc>
      </w:tr>
      <w:tr>
        <w:trPr>
          <w:trHeight w:val="528"/>
        </w:trPr>
        <w:tc>
          <w:tcPr>
            <w:tcW w:w="2631" w:type="dxa"/>
          </w:tcPr>
          <w:p>
            <w:pPr>
              <w:pStyle w:val="2333"/>
              <w:widowControl w:val="0"/>
              <w:jc w:val="both"/>
              <w:rPr>
                <w:rFonts w:ascii="Times New Roman" w:eastAsia="宋体" w:hAnsi="Times New Roman"/>
                <w:sz w:val="24"/>
                <w:szCs w:val="24"/>
              </w:rPr>
            </w:pPr>
          </w:p>
        </w:tc>
        <w:tc>
          <w:tcPr>
            <w:tcW w:w="2622" w:type="dxa"/>
          </w:tcPr>
          <w:p>
            <w:pPr>
              <w:pStyle w:val="2333"/>
              <w:widowControl w:val="0"/>
              <w:jc w:val="both"/>
              <w:rPr>
                <w:rFonts w:ascii="Times New Roman" w:eastAsia="宋体" w:hAnsi="Times New Roman"/>
                <w:sz w:val="24"/>
                <w:szCs w:val="24"/>
              </w:rPr>
            </w:pPr>
          </w:p>
        </w:tc>
        <w:tc>
          <w:tcPr>
            <w:tcW w:w="2624" w:type="dxa"/>
          </w:tcPr>
          <w:p>
            <w:pPr>
              <w:pStyle w:val="2333"/>
              <w:widowControl w:val="0"/>
              <w:jc w:val="both"/>
              <w:rPr>
                <w:rFonts w:ascii="Times New Roman" w:eastAsia="宋体" w:hAnsi="Times New Roman"/>
                <w:sz w:val="24"/>
                <w:szCs w:val="24"/>
              </w:rPr>
            </w:pPr>
          </w:p>
        </w:tc>
        <w:tc>
          <w:tcPr>
            <w:tcW w:w="2623" w:type="dxa"/>
          </w:tcPr>
          <w:p>
            <w:pPr>
              <w:pStyle w:val="2333"/>
              <w:widowControl w:val="0"/>
              <w:jc w:val="both"/>
              <w:rPr>
                <w:rFonts w:ascii="Times New Roman" w:eastAsia="宋体" w:hAnsi="Times New Roman"/>
                <w:sz w:val="24"/>
                <w:szCs w:val="24"/>
              </w:rPr>
            </w:pPr>
          </w:p>
        </w:tc>
        <w:tc>
          <w:tcPr>
            <w:tcW w:w="2631" w:type="dxa"/>
          </w:tcPr>
          <w:p>
            <w:pPr>
              <w:pStyle w:val="2333"/>
              <w:widowControl w:val="0"/>
              <w:jc w:val="both"/>
              <w:rPr>
                <w:rFonts w:ascii="Times New Roman" w:eastAsia="宋体" w:hAnsi="Times New Roman"/>
                <w:sz w:val="24"/>
                <w:szCs w:val="24"/>
              </w:rPr>
            </w:pPr>
          </w:p>
        </w:tc>
      </w:tr>
      <w:tr>
        <w:trPr>
          <w:trHeight w:val="528"/>
        </w:trPr>
        <w:tc>
          <w:tcPr>
            <w:tcW w:w="2631" w:type="dxa"/>
          </w:tcPr>
          <w:p>
            <w:pPr>
              <w:pStyle w:val="2333"/>
              <w:widowControl w:val="0"/>
              <w:jc w:val="both"/>
              <w:rPr>
                <w:rFonts w:ascii="Times New Roman" w:eastAsia="宋体" w:hAnsi="Times New Roman"/>
                <w:sz w:val="24"/>
                <w:szCs w:val="24"/>
              </w:rPr>
            </w:pPr>
          </w:p>
        </w:tc>
        <w:tc>
          <w:tcPr>
            <w:tcW w:w="2622" w:type="dxa"/>
          </w:tcPr>
          <w:p>
            <w:pPr>
              <w:pStyle w:val="2333"/>
              <w:widowControl w:val="0"/>
              <w:jc w:val="both"/>
              <w:rPr>
                <w:rFonts w:ascii="Times New Roman" w:eastAsia="宋体" w:hAnsi="Times New Roman"/>
                <w:sz w:val="24"/>
                <w:szCs w:val="24"/>
              </w:rPr>
            </w:pPr>
          </w:p>
        </w:tc>
        <w:tc>
          <w:tcPr>
            <w:tcW w:w="2624" w:type="dxa"/>
          </w:tcPr>
          <w:p>
            <w:pPr>
              <w:pStyle w:val="2333"/>
              <w:widowControl w:val="0"/>
              <w:jc w:val="both"/>
              <w:rPr>
                <w:rFonts w:ascii="Times New Roman" w:eastAsia="宋体" w:hAnsi="Times New Roman"/>
                <w:sz w:val="24"/>
                <w:szCs w:val="24"/>
              </w:rPr>
            </w:pPr>
          </w:p>
        </w:tc>
        <w:tc>
          <w:tcPr>
            <w:tcW w:w="2623" w:type="dxa"/>
          </w:tcPr>
          <w:p>
            <w:pPr>
              <w:pStyle w:val="2333"/>
              <w:widowControl w:val="0"/>
              <w:jc w:val="both"/>
              <w:rPr>
                <w:rFonts w:ascii="Times New Roman" w:eastAsia="宋体" w:hAnsi="Times New Roman"/>
                <w:sz w:val="24"/>
                <w:szCs w:val="24"/>
              </w:rPr>
            </w:pPr>
          </w:p>
        </w:tc>
        <w:tc>
          <w:tcPr>
            <w:tcW w:w="2631" w:type="dxa"/>
          </w:tcPr>
          <w:p>
            <w:pPr>
              <w:pStyle w:val="2333"/>
              <w:widowControl w:val="0"/>
              <w:jc w:val="both"/>
              <w:rPr>
                <w:rFonts w:ascii="Times New Roman" w:eastAsia="宋体" w:hAnsi="Times New Roman"/>
                <w:sz w:val="24"/>
                <w:szCs w:val="24"/>
              </w:rPr>
            </w:pPr>
          </w:p>
        </w:tc>
      </w:tr>
      <w:tr>
        <w:trPr>
          <w:trHeight w:val="528"/>
        </w:trPr>
        <w:tc>
          <w:tcPr>
            <w:tcW w:w="2631" w:type="dxa"/>
          </w:tcPr>
          <w:p>
            <w:pPr>
              <w:pStyle w:val="2333"/>
              <w:widowControl w:val="0"/>
              <w:jc w:val="both"/>
              <w:rPr>
                <w:rFonts w:ascii="Times New Roman" w:eastAsia="宋体" w:hAnsi="Times New Roman"/>
                <w:sz w:val="24"/>
                <w:szCs w:val="24"/>
              </w:rPr>
            </w:pPr>
          </w:p>
        </w:tc>
        <w:tc>
          <w:tcPr>
            <w:tcW w:w="2622" w:type="dxa"/>
          </w:tcPr>
          <w:p>
            <w:pPr>
              <w:pStyle w:val="2333"/>
              <w:widowControl w:val="0"/>
              <w:jc w:val="both"/>
              <w:rPr>
                <w:rFonts w:ascii="Times New Roman" w:eastAsia="宋体" w:hAnsi="Times New Roman"/>
                <w:sz w:val="24"/>
                <w:szCs w:val="24"/>
              </w:rPr>
            </w:pPr>
          </w:p>
        </w:tc>
        <w:tc>
          <w:tcPr>
            <w:tcW w:w="2624" w:type="dxa"/>
          </w:tcPr>
          <w:p>
            <w:pPr>
              <w:pStyle w:val="2333"/>
              <w:widowControl w:val="0"/>
              <w:jc w:val="both"/>
              <w:rPr>
                <w:rFonts w:ascii="Times New Roman" w:eastAsia="宋体" w:hAnsi="Times New Roman"/>
                <w:sz w:val="24"/>
                <w:szCs w:val="24"/>
              </w:rPr>
            </w:pPr>
          </w:p>
        </w:tc>
        <w:tc>
          <w:tcPr>
            <w:tcW w:w="2623" w:type="dxa"/>
          </w:tcPr>
          <w:p>
            <w:pPr>
              <w:pStyle w:val="2333"/>
              <w:widowControl w:val="0"/>
              <w:jc w:val="both"/>
              <w:rPr>
                <w:rFonts w:ascii="Times New Roman" w:eastAsia="宋体" w:hAnsi="Times New Roman"/>
                <w:sz w:val="24"/>
                <w:szCs w:val="24"/>
              </w:rPr>
            </w:pPr>
          </w:p>
        </w:tc>
        <w:tc>
          <w:tcPr>
            <w:tcW w:w="2631" w:type="dxa"/>
          </w:tcPr>
          <w:p>
            <w:pPr>
              <w:pStyle w:val="2333"/>
              <w:widowControl w:val="0"/>
              <w:jc w:val="both"/>
              <w:rPr>
                <w:rFonts w:ascii="Times New Roman" w:eastAsia="宋体" w:hAnsi="Times New Roman"/>
                <w:sz w:val="24"/>
                <w:szCs w:val="24"/>
              </w:rPr>
            </w:pPr>
          </w:p>
        </w:tc>
      </w:tr>
      <w:tr>
        <w:trPr>
          <w:trHeight w:val="535"/>
        </w:trPr>
        <w:tc>
          <w:tcPr>
            <w:tcW w:w="5253" w:type="dxa"/>
            <w:gridSpan w:val="2"/>
          </w:tcPr>
          <w:p>
            <w:pPr>
              <w:pStyle w:val="2333"/>
              <w:widowControl w:val="0"/>
              <w:spacing w:before="107" w:line="180" w:lineRule="auto"/>
              <w:ind w:firstLine="2211"/>
              <w:jc w:val="both"/>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spacing w:val="2"/>
                <w:sz w:val="24"/>
                <w:szCs w:val="24"/>
              </w:rPr>
              <w:t xml:space="preserve">    </w:t>
            </w:r>
            <w:r>
              <w:rPr>
                <w:rFonts w:ascii="Times New Roman" w:eastAsia="宋体" w:cs="Microsoft JhengHei" w:hAnsi="Times New Roman" w:hint="eastAsia"/>
                <w:spacing w:val="-6"/>
                <w:sz w:val="24"/>
                <w:szCs w:val="24"/>
              </w:rPr>
              <w:t>计</w:t>
            </w:r>
          </w:p>
        </w:tc>
        <w:tc>
          <w:tcPr>
            <w:tcW w:w="2624" w:type="dxa"/>
          </w:tcPr>
          <w:p>
            <w:pPr>
              <w:pStyle w:val="2333"/>
              <w:widowControl w:val="0"/>
              <w:jc w:val="both"/>
              <w:rPr>
                <w:rFonts w:ascii="Times New Roman" w:eastAsia="宋体" w:hAnsi="Times New Roman"/>
                <w:sz w:val="24"/>
                <w:szCs w:val="24"/>
              </w:rPr>
            </w:pPr>
          </w:p>
        </w:tc>
        <w:tc>
          <w:tcPr>
            <w:tcW w:w="2623" w:type="dxa"/>
          </w:tcPr>
          <w:p>
            <w:pPr>
              <w:pStyle w:val="2333"/>
              <w:widowControl w:val="0"/>
              <w:jc w:val="both"/>
              <w:rPr>
                <w:rFonts w:ascii="Times New Roman" w:eastAsia="宋体" w:hAnsi="Times New Roman"/>
                <w:sz w:val="24"/>
                <w:szCs w:val="24"/>
              </w:rPr>
            </w:pPr>
          </w:p>
        </w:tc>
        <w:tc>
          <w:tcPr>
            <w:tcW w:w="2631" w:type="dxa"/>
          </w:tcPr>
          <w:p>
            <w:pPr>
              <w:pStyle w:val="2333"/>
              <w:widowControl w:val="0"/>
              <w:jc w:val="both"/>
              <w:rPr>
                <w:rFonts w:ascii="Times New Roman" w:eastAsia="宋体" w:hAnsi="Times New Roman"/>
                <w:sz w:val="24"/>
                <w:szCs w:val="24"/>
              </w:rPr>
            </w:pPr>
          </w:p>
        </w:tc>
      </w:tr>
    </w:tbl>
    <w:p>
      <w:pPr>
        <w:pStyle w:val="2333"/>
        <w:spacing w:before="94" w:line="180" w:lineRule="auto"/>
        <w:ind w:firstLine="134"/>
        <w:jc w:val="both"/>
        <w:rPr>
          <w:rFonts w:ascii="方正仿宋_GBK" w:eastAsia="方正仿宋_GBK" w:cs="方正仿宋_GBK"/>
          <w:spacing w:val="-1"/>
          <w:sz w:val="24"/>
          <w:szCs w:val="24"/>
        </w:rPr>
      </w:pPr>
    </w:p>
    <w:p>
      <w:pPr>
        <w:pStyle w:val="2333"/>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注：深圳宝安机场海关无政府性基金预算拨款收入，也无使用政府性基金安排的支出，故本表无数据。</w:t>
      </w:r>
    </w:p>
    <w:p>
      <w:pPr>
        <w:pStyle w:val="2333"/>
        <w:jc w:val="both"/>
        <w:rPr>
          <w:rFonts w:ascii="Times New Roman" w:eastAsia="宋体" w:hAnsi="Times New Roman"/>
          <w:highlight w:val="yellow"/>
        </w:rPr>
        <w:sectPr>
          <w:pgSz w:w="16841" w:h="11907"/>
          <w:pgMar w:top="808" w:right="1848" w:bottom="0" w:left="1850" w:header="0" w:footer="0" w:gutter="0"/>
          <w:docGrid w:linePitch="285" w:charSpace="0"/>
        </w:sectPr>
      </w:pPr>
    </w:p>
    <w:p>
      <w:pPr>
        <w:wordWrap w:val="0"/>
        <w:jc w:val="right"/>
        <w:rPr>
          <w:rFonts w:cs="Microsoft JhengHei"/>
          <w:snapToGrid w:val="0"/>
          <w:szCs w:val="21"/>
        </w:rPr>
      </w:pPr>
      <w:r>
        <w:rPr>
          <w:rFonts w:ascii="黑体" w:eastAsia="黑体" w:cs="黑体" w:hint="eastAsia"/>
          <w:snapToGrid w:val="0"/>
          <w:sz w:val="20"/>
          <w:szCs w:val="20"/>
        </w:rPr>
        <w:t>部门公开表</w:t>
      </w:r>
      <w:r>
        <w:rPr>
          <w:rFonts w:ascii="黑体" w:eastAsia="黑体" w:cs="黑体"/>
          <w:snapToGrid w:val="0"/>
          <w:sz w:val="20"/>
          <w:szCs w:val="20"/>
        </w:rPr>
        <w:t xml:space="preserve"> 8</w:t>
      </w:r>
      <w:r>
        <w:rPr>
          <w:rFonts w:cs="Microsoft JhengHei"/>
          <w:snapToGrid w:val="0"/>
          <w:szCs w:val="21"/>
        </w:rPr>
        <w:t xml:space="preserve">             </w:t>
      </w:r>
    </w:p>
    <w:p>
      <w:pPr>
        <w:jc w:val="center"/>
        <w:rPr>
          <w:rFonts w:cs="Microsoft JhengHei"/>
          <w:b/>
          <w:sz w:val="36"/>
          <w:szCs w:val="36"/>
        </w:rPr>
      </w:pPr>
      <w:r>
        <w:rPr>
          <w:rFonts w:cs="Microsoft JhengHei"/>
          <w:b/>
          <w:snapToGrid w:val="0"/>
          <w:color w:val="000000"/>
          <w:sz w:val="36"/>
          <w:szCs w:val="36"/>
        </w:rPr>
        <w:t>国有资本经营预算支出表</w:t>
      </w:r>
    </w:p>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w:t>
      </w:r>
      <w:r>
        <w:rPr>
          <w:rFonts w:ascii="Times New Roman" w:eastAsia="宋体" w:cs="Microsoft JhengHei" w:hAnsi="Times New Roman"/>
          <w:spacing w:val="-1"/>
          <w:sz w:val="20"/>
          <w:szCs w:val="20"/>
        </w:rPr>
        <w:t>:</w:t>
      </w:r>
      <w:r>
        <w:rPr>
          <w:rFonts w:ascii="Times New Roman" w:eastAsia="宋体" w:cs="Microsoft JhengHei" w:hAnsi="Times New Roman" w:hint="eastAsia"/>
          <w:spacing w:val="-1"/>
          <w:sz w:val="20"/>
          <w:szCs w:val="20"/>
        </w:rPr>
        <w:t>万元</w:t>
      </w:r>
      <w:r>
        <w:rPr>
          <w:rFonts w:ascii="Times New Roman" w:eastAsia="宋体" w:cs="Microsoft JhengHei" w:hAnsi="Times New Roman"/>
          <w:spacing w:val="-1"/>
          <w:sz w:val="20"/>
          <w:szCs w:val="20"/>
        </w:rPr>
        <w:t xml:space="preserve">              </w:t>
      </w:r>
    </w:p>
    <w:p>
      <w:pPr>
        <w:pStyle w:val="2334"/>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4"/>
              <w:widowControl w:val="0"/>
              <w:spacing w:line="372" w:lineRule="auto"/>
              <w:jc w:val="both"/>
              <w:rPr>
                <w:rFonts w:ascii="Times New Roman" w:eastAsia="宋体" w:hAnsi="Times New Roman"/>
                <w:sz w:val="24"/>
                <w:szCs w:val="24"/>
              </w:rPr>
            </w:pPr>
          </w:p>
          <w:p>
            <w:pPr>
              <w:pStyle w:val="2334"/>
              <w:widowControl w:val="0"/>
              <w:spacing w:before="121" w:line="180" w:lineRule="auto"/>
              <w:ind w:firstLine="760"/>
              <w:jc w:val="both"/>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4"/>
              <w:widowControl w:val="0"/>
              <w:spacing w:line="372" w:lineRule="auto"/>
              <w:jc w:val="both"/>
              <w:rPr>
                <w:rFonts w:ascii="Times New Roman" w:eastAsia="宋体" w:hAnsi="Times New Roman"/>
                <w:sz w:val="24"/>
                <w:szCs w:val="24"/>
              </w:rPr>
            </w:pPr>
          </w:p>
          <w:p>
            <w:pPr>
              <w:pStyle w:val="2334"/>
              <w:widowControl w:val="0"/>
              <w:spacing w:before="121" w:line="180" w:lineRule="auto"/>
              <w:ind w:firstLine="754"/>
              <w:jc w:val="both"/>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widowControl w:val="0"/>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2024</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tcBorders>
          </w:tcPr>
          <w:p/>
        </w:tc>
        <w:tc>
          <w:tcPr>
            <w:tcW w:w="2622" w:type="dxa"/>
            <w:vMerge/>
            <w:tcBorders>
              <w:top w:val="nil"/>
            </w:tcBorders>
          </w:tcPr>
          <w:p/>
        </w:tc>
        <w:tc>
          <w:tcPr>
            <w:tcW w:w="2624" w:type="dxa"/>
            <w:vAlign w:val="center"/>
          </w:tcPr>
          <w:p>
            <w:pPr>
              <w:pStyle w:val="2333"/>
              <w:widowControl w:val="0"/>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vAlign w:val="center"/>
          </w:tcPr>
          <w:p>
            <w:pPr>
              <w:pStyle w:val="2333"/>
              <w:widowControl w:val="0"/>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widowControl w:val="0"/>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4"/>
              <w:widowControl w:val="0"/>
              <w:jc w:val="both"/>
              <w:rPr>
                <w:rFonts w:ascii="Times New Roman" w:eastAsia="宋体" w:hAnsi="Times New Roman"/>
                <w:sz w:val="24"/>
                <w:szCs w:val="24"/>
              </w:rPr>
            </w:pPr>
          </w:p>
        </w:tc>
        <w:tc>
          <w:tcPr>
            <w:tcW w:w="2622" w:type="dxa"/>
          </w:tcPr>
          <w:p>
            <w:pPr>
              <w:pStyle w:val="2334"/>
              <w:widowControl w:val="0"/>
              <w:jc w:val="both"/>
              <w:rPr>
                <w:rFonts w:ascii="Times New Roman" w:eastAsia="宋体" w:hAnsi="Times New Roman"/>
                <w:sz w:val="24"/>
                <w:szCs w:val="24"/>
              </w:rPr>
            </w:pPr>
          </w:p>
        </w:tc>
        <w:tc>
          <w:tcPr>
            <w:tcW w:w="2624" w:type="dxa"/>
          </w:tcPr>
          <w:p>
            <w:pPr>
              <w:pStyle w:val="2334"/>
              <w:widowControl w:val="0"/>
              <w:jc w:val="both"/>
              <w:rPr>
                <w:rFonts w:ascii="Times New Roman" w:eastAsia="宋体" w:hAnsi="Times New Roman"/>
                <w:sz w:val="24"/>
                <w:szCs w:val="24"/>
              </w:rPr>
            </w:pPr>
          </w:p>
        </w:tc>
        <w:tc>
          <w:tcPr>
            <w:tcW w:w="2623" w:type="dxa"/>
          </w:tcPr>
          <w:p>
            <w:pPr>
              <w:pStyle w:val="2334"/>
              <w:widowControl w:val="0"/>
              <w:jc w:val="both"/>
              <w:rPr>
                <w:rFonts w:ascii="Times New Roman" w:eastAsia="宋体" w:hAnsi="Times New Roman"/>
                <w:sz w:val="24"/>
                <w:szCs w:val="24"/>
              </w:rPr>
            </w:pPr>
          </w:p>
        </w:tc>
        <w:tc>
          <w:tcPr>
            <w:tcW w:w="2631" w:type="dxa"/>
          </w:tcPr>
          <w:p>
            <w:pPr>
              <w:pStyle w:val="2334"/>
              <w:widowControl w:val="0"/>
              <w:jc w:val="both"/>
              <w:rPr>
                <w:rFonts w:ascii="Times New Roman" w:eastAsia="宋体" w:hAnsi="Times New Roman"/>
                <w:sz w:val="24"/>
                <w:szCs w:val="24"/>
              </w:rPr>
            </w:pPr>
          </w:p>
        </w:tc>
      </w:tr>
      <w:tr>
        <w:trPr>
          <w:trHeight w:val="528"/>
        </w:trPr>
        <w:tc>
          <w:tcPr>
            <w:tcW w:w="2631" w:type="dxa"/>
          </w:tcPr>
          <w:p>
            <w:pPr>
              <w:pStyle w:val="2334"/>
              <w:widowControl w:val="0"/>
              <w:jc w:val="both"/>
              <w:rPr>
                <w:rFonts w:ascii="Times New Roman" w:eastAsia="宋体" w:hAnsi="Times New Roman"/>
                <w:sz w:val="24"/>
                <w:szCs w:val="24"/>
              </w:rPr>
            </w:pPr>
          </w:p>
        </w:tc>
        <w:tc>
          <w:tcPr>
            <w:tcW w:w="2622" w:type="dxa"/>
          </w:tcPr>
          <w:p>
            <w:pPr>
              <w:pStyle w:val="2334"/>
              <w:widowControl w:val="0"/>
              <w:jc w:val="both"/>
              <w:rPr>
                <w:rFonts w:ascii="Times New Roman" w:eastAsia="宋体" w:hAnsi="Times New Roman"/>
                <w:sz w:val="24"/>
                <w:szCs w:val="24"/>
              </w:rPr>
            </w:pPr>
          </w:p>
        </w:tc>
        <w:tc>
          <w:tcPr>
            <w:tcW w:w="2624" w:type="dxa"/>
          </w:tcPr>
          <w:p>
            <w:pPr>
              <w:pStyle w:val="2334"/>
              <w:widowControl w:val="0"/>
              <w:jc w:val="both"/>
              <w:rPr>
                <w:rFonts w:ascii="Times New Roman" w:eastAsia="宋体" w:hAnsi="Times New Roman"/>
                <w:sz w:val="24"/>
                <w:szCs w:val="24"/>
              </w:rPr>
            </w:pPr>
          </w:p>
        </w:tc>
        <w:tc>
          <w:tcPr>
            <w:tcW w:w="2623" w:type="dxa"/>
          </w:tcPr>
          <w:p>
            <w:pPr>
              <w:pStyle w:val="2334"/>
              <w:widowControl w:val="0"/>
              <w:jc w:val="both"/>
              <w:rPr>
                <w:rFonts w:ascii="Times New Roman" w:eastAsia="宋体" w:hAnsi="Times New Roman"/>
                <w:sz w:val="24"/>
                <w:szCs w:val="24"/>
              </w:rPr>
            </w:pPr>
          </w:p>
        </w:tc>
        <w:tc>
          <w:tcPr>
            <w:tcW w:w="2631" w:type="dxa"/>
          </w:tcPr>
          <w:p>
            <w:pPr>
              <w:pStyle w:val="2334"/>
              <w:widowControl w:val="0"/>
              <w:jc w:val="both"/>
              <w:rPr>
                <w:rFonts w:ascii="Times New Roman" w:eastAsia="宋体" w:hAnsi="Times New Roman"/>
                <w:sz w:val="24"/>
                <w:szCs w:val="24"/>
              </w:rPr>
            </w:pPr>
          </w:p>
        </w:tc>
      </w:tr>
      <w:tr>
        <w:trPr>
          <w:trHeight w:val="528"/>
        </w:trPr>
        <w:tc>
          <w:tcPr>
            <w:tcW w:w="2631" w:type="dxa"/>
          </w:tcPr>
          <w:p>
            <w:pPr>
              <w:pStyle w:val="2334"/>
              <w:widowControl w:val="0"/>
              <w:jc w:val="both"/>
              <w:rPr>
                <w:rFonts w:ascii="Times New Roman" w:eastAsia="宋体" w:hAnsi="Times New Roman"/>
                <w:sz w:val="24"/>
                <w:szCs w:val="24"/>
              </w:rPr>
            </w:pPr>
          </w:p>
        </w:tc>
        <w:tc>
          <w:tcPr>
            <w:tcW w:w="2622" w:type="dxa"/>
          </w:tcPr>
          <w:p>
            <w:pPr>
              <w:pStyle w:val="2334"/>
              <w:widowControl w:val="0"/>
              <w:jc w:val="both"/>
              <w:rPr>
                <w:rFonts w:ascii="Times New Roman" w:eastAsia="宋体" w:hAnsi="Times New Roman"/>
                <w:sz w:val="24"/>
                <w:szCs w:val="24"/>
              </w:rPr>
            </w:pPr>
          </w:p>
        </w:tc>
        <w:tc>
          <w:tcPr>
            <w:tcW w:w="2624" w:type="dxa"/>
          </w:tcPr>
          <w:p>
            <w:pPr>
              <w:pStyle w:val="2334"/>
              <w:widowControl w:val="0"/>
              <w:jc w:val="both"/>
              <w:rPr>
                <w:rFonts w:ascii="Times New Roman" w:eastAsia="宋体" w:hAnsi="Times New Roman"/>
                <w:sz w:val="24"/>
                <w:szCs w:val="24"/>
              </w:rPr>
            </w:pPr>
          </w:p>
        </w:tc>
        <w:tc>
          <w:tcPr>
            <w:tcW w:w="2623" w:type="dxa"/>
          </w:tcPr>
          <w:p>
            <w:pPr>
              <w:pStyle w:val="2334"/>
              <w:widowControl w:val="0"/>
              <w:jc w:val="both"/>
              <w:rPr>
                <w:rFonts w:ascii="Times New Roman" w:eastAsia="宋体" w:hAnsi="Times New Roman"/>
                <w:sz w:val="24"/>
                <w:szCs w:val="24"/>
              </w:rPr>
            </w:pPr>
          </w:p>
        </w:tc>
        <w:tc>
          <w:tcPr>
            <w:tcW w:w="2631" w:type="dxa"/>
          </w:tcPr>
          <w:p>
            <w:pPr>
              <w:pStyle w:val="2334"/>
              <w:widowControl w:val="0"/>
              <w:jc w:val="both"/>
              <w:rPr>
                <w:rFonts w:ascii="Times New Roman" w:eastAsia="宋体" w:hAnsi="Times New Roman"/>
                <w:sz w:val="24"/>
                <w:szCs w:val="24"/>
              </w:rPr>
            </w:pPr>
          </w:p>
        </w:tc>
      </w:tr>
      <w:tr>
        <w:trPr>
          <w:trHeight w:val="528"/>
        </w:trPr>
        <w:tc>
          <w:tcPr>
            <w:tcW w:w="2631" w:type="dxa"/>
          </w:tcPr>
          <w:p>
            <w:pPr>
              <w:pStyle w:val="2334"/>
              <w:widowControl w:val="0"/>
              <w:jc w:val="both"/>
              <w:rPr>
                <w:rFonts w:ascii="Times New Roman" w:eastAsia="宋体" w:hAnsi="Times New Roman"/>
                <w:sz w:val="24"/>
                <w:szCs w:val="24"/>
              </w:rPr>
            </w:pPr>
          </w:p>
        </w:tc>
        <w:tc>
          <w:tcPr>
            <w:tcW w:w="2622" w:type="dxa"/>
          </w:tcPr>
          <w:p>
            <w:pPr>
              <w:pStyle w:val="2334"/>
              <w:widowControl w:val="0"/>
              <w:jc w:val="both"/>
              <w:rPr>
                <w:rFonts w:ascii="Times New Roman" w:eastAsia="宋体" w:hAnsi="Times New Roman"/>
                <w:sz w:val="24"/>
                <w:szCs w:val="24"/>
              </w:rPr>
            </w:pPr>
          </w:p>
        </w:tc>
        <w:tc>
          <w:tcPr>
            <w:tcW w:w="2624" w:type="dxa"/>
          </w:tcPr>
          <w:p>
            <w:pPr>
              <w:pStyle w:val="2334"/>
              <w:widowControl w:val="0"/>
              <w:jc w:val="both"/>
              <w:rPr>
                <w:rFonts w:ascii="Times New Roman" w:eastAsia="宋体" w:hAnsi="Times New Roman"/>
                <w:sz w:val="24"/>
                <w:szCs w:val="24"/>
              </w:rPr>
            </w:pPr>
          </w:p>
        </w:tc>
        <w:tc>
          <w:tcPr>
            <w:tcW w:w="2623" w:type="dxa"/>
          </w:tcPr>
          <w:p>
            <w:pPr>
              <w:pStyle w:val="2334"/>
              <w:widowControl w:val="0"/>
              <w:jc w:val="both"/>
              <w:rPr>
                <w:rFonts w:ascii="Times New Roman" w:eastAsia="宋体" w:hAnsi="Times New Roman"/>
                <w:sz w:val="24"/>
                <w:szCs w:val="24"/>
              </w:rPr>
            </w:pPr>
          </w:p>
        </w:tc>
        <w:tc>
          <w:tcPr>
            <w:tcW w:w="2631" w:type="dxa"/>
          </w:tcPr>
          <w:p>
            <w:pPr>
              <w:pStyle w:val="2334"/>
              <w:widowControl w:val="0"/>
              <w:jc w:val="both"/>
              <w:rPr>
                <w:rFonts w:ascii="Times New Roman" w:eastAsia="宋体" w:hAnsi="Times New Roman"/>
                <w:sz w:val="24"/>
                <w:szCs w:val="24"/>
              </w:rPr>
            </w:pPr>
          </w:p>
        </w:tc>
      </w:tr>
      <w:tr>
        <w:trPr>
          <w:trHeight w:val="535"/>
        </w:trPr>
        <w:tc>
          <w:tcPr>
            <w:tcW w:w="5253" w:type="dxa"/>
            <w:gridSpan w:val="2"/>
          </w:tcPr>
          <w:p>
            <w:pPr>
              <w:pStyle w:val="2334"/>
              <w:widowControl w:val="0"/>
              <w:spacing w:before="107" w:line="180" w:lineRule="auto"/>
              <w:ind w:firstLine="2211"/>
              <w:jc w:val="both"/>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spacing w:val="2"/>
                <w:sz w:val="24"/>
                <w:szCs w:val="24"/>
              </w:rPr>
              <w:t xml:space="preserve">    </w:t>
            </w:r>
            <w:r>
              <w:rPr>
                <w:rFonts w:ascii="Times New Roman" w:eastAsia="宋体" w:cs="Microsoft JhengHei" w:hAnsi="Times New Roman" w:hint="eastAsia"/>
                <w:spacing w:val="-6"/>
                <w:sz w:val="24"/>
                <w:szCs w:val="24"/>
              </w:rPr>
              <w:t>计</w:t>
            </w:r>
          </w:p>
        </w:tc>
        <w:tc>
          <w:tcPr>
            <w:tcW w:w="2624" w:type="dxa"/>
          </w:tcPr>
          <w:p>
            <w:pPr>
              <w:pStyle w:val="2334"/>
              <w:widowControl w:val="0"/>
              <w:jc w:val="both"/>
              <w:rPr>
                <w:rFonts w:ascii="Times New Roman" w:eastAsia="宋体" w:hAnsi="Times New Roman"/>
                <w:sz w:val="24"/>
                <w:szCs w:val="24"/>
              </w:rPr>
            </w:pPr>
          </w:p>
        </w:tc>
        <w:tc>
          <w:tcPr>
            <w:tcW w:w="2623" w:type="dxa"/>
          </w:tcPr>
          <w:p>
            <w:pPr>
              <w:pStyle w:val="2334"/>
              <w:widowControl w:val="0"/>
              <w:jc w:val="both"/>
              <w:rPr>
                <w:rFonts w:ascii="Times New Roman" w:eastAsia="宋体" w:hAnsi="Times New Roman"/>
                <w:sz w:val="24"/>
                <w:szCs w:val="24"/>
              </w:rPr>
            </w:pPr>
          </w:p>
        </w:tc>
        <w:tc>
          <w:tcPr>
            <w:tcW w:w="2631" w:type="dxa"/>
          </w:tcPr>
          <w:p>
            <w:pPr>
              <w:pStyle w:val="2334"/>
              <w:widowControl w:val="0"/>
              <w:jc w:val="both"/>
              <w:rPr>
                <w:rFonts w:ascii="Times New Roman" w:eastAsia="宋体" w:hAnsi="Times New Roman"/>
                <w:sz w:val="24"/>
                <w:szCs w:val="24"/>
              </w:rPr>
            </w:pPr>
          </w:p>
        </w:tc>
      </w:tr>
    </w:tbl>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注：深圳宝安机场海关无国有资本经营预算收入，也无使用国有资本经营预算安排的支出，故本表无数据。</w:t>
      </w:r>
    </w:p>
    <w:p>
      <w:pPr>
        <w:jc w:val="right"/>
        <w:rPr>
          <w:rFonts w:ascii="黑体" w:eastAsia="黑体" w:cs="黑体"/>
          <w:sz w:val="20"/>
          <w:szCs w:val="20"/>
          <w:highlight w:val="yellow"/>
        </w:rPr>
      </w:pPr>
      <w:r>
        <w:rPr>
          <w:rFonts w:ascii="方正仿宋_GBK" w:eastAsia="方正仿宋_GBK" w:cs="方正仿宋_GBK"/>
          <w:spacing w:val="-6"/>
          <w:sz w:val="24"/>
        </w:rPr>
        <w:br w:type="page"/>
      </w:r>
      <w:r>
        <w:rPr>
          <w:rFonts w:ascii="黑体" w:eastAsia="黑体" w:cs="黑体" w:hint="eastAsia"/>
          <w:snapToGrid w:val="0"/>
          <w:sz w:val="20"/>
          <w:szCs w:val="20"/>
        </w:rPr>
        <w:t>部门公开表</w:t>
      </w:r>
      <w:r>
        <w:rPr>
          <w:rFonts w:ascii="黑体" w:eastAsia="黑体" w:cs="黑体"/>
          <w:snapToGrid w:val="0"/>
          <w:sz w:val="20"/>
          <w:szCs w:val="20"/>
        </w:rPr>
        <w:t xml:space="preserve"> 9</w:t>
      </w:r>
    </w:p>
    <w:p>
      <w:pPr>
        <w:jc w:val="center"/>
        <w:rPr>
          <w:rFonts w:cs="Microsoft JhengHei"/>
          <w:b/>
          <w:snapToGrid w:val="0"/>
          <w:color w:val="000000"/>
          <w:sz w:val="36"/>
          <w:szCs w:val="36"/>
        </w:rPr>
      </w:pPr>
      <w:r>
        <w:rPr>
          <w:rFonts w:cs="Microsoft JhengHei"/>
          <w:b/>
          <w:snapToGrid w:val="0"/>
          <w:color w:val="000000"/>
          <w:sz w:val="36"/>
          <w:szCs w:val="36"/>
        </w:rPr>
        <w:t>财政拨款预算“三公”经费支出表</w:t>
      </w:r>
    </w:p>
    <w:p>
      <w:pPr>
        <w:pStyle w:val="2326"/>
        <w:spacing w:before="65" w:line="180" w:lineRule="auto"/>
        <w:ind w:firstLine="13869"/>
        <w:jc w:val="both"/>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6"/>
        <w:spacing w:line="20" w:lineRule="exact"/>
        <w:rPr>
          <w:rFonts w:ascii="Times New Roman" w:eastAsia="宋体" w:hAnsi="Times New Roman"/>
        </w:rPr>
      </w:pPr>
    </w:p>
    <w:tbl>
      <w:tblPr>
        <w:jc w:val="center"/>
        <w:tblW w:w="13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176"/>
        <w:gridCol w:w="2329"/>
        <w:gridCol w:w="1822"/>
        <w:gridCol w:w="2100"/>
        <w:gridCol w:w="2727"/>
        <w:gridCol w:w="2139"/>
      </w:tblGrid>
      <w:tr>
        <w:trPr>
          <w:trHeight w:val="671"/>
        </w:trPr>
        <w:tc>
          <w:tcPr>
            <w:tcW w:w="13293" w:type="dxa"/>
            <w:gridSpan w:val="6"/>
            <w:vAlign w:val="center"/>
          </w:tcPr>
          <w:p>
            <w:pPr>
              <w:pStyle w:val="2326"/>
              <w:widowControl w:val="0"/>
              <w:spacing w:before="213"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2024</w:t>
            </w:r>
            <w:r>
              <w:rPr>
                <w:rFonts w:ascii="Times New Roman" w:eastAsia="宋体" w:cs="Times New Roman" w:hAnsi="Times New Roman" w:hint="eastAsia"/>
                <w:spacing w:val="-2"/>
                <w:sz w:val="22"/>
                <w:szCs w:val="22"/>
              </w:rPr>
              <w:t>年预算数</w:t>
            </w:r>
          </w:p>
        </w:tc>
      </w:tr>
      <w:tr>
        <w:trPr>
          <w:trHeight w:val="872"/>
        </w:trPr>
        <w:tc>
          <w:tcPr>
            <w:tcW w:w="2176" w:type="dxa"/>
            <w:vMerge w:val="restart"/>
            <w:tcBorders>
              <w:bottom w:val="nil"/>
            </w:tcBorders>
            <w:vAlign w:val="center"/>
          </w:tcPr>
          <w:p>
            <w:pPr>
              <w:pStyle w:val="2326"/>
              <w:widowControl w:val="0"/>
              <w:spacing w:line="295" w:lineRule="auto"/>
              <w:jc w:val="center"/>
              <w:rPr>
                <w:rFonts w:ascii="Times New Roman" w:eastAsia="宋体" w:cs="Times New Roman" w:hAnsi="Times New Roman"/>
                <w:sz w:val="22"/>
                <w:szCs w:val="22"/>
              </w:rPr>
            </w:pPr>
          </w:p>
          <w:p>
            <w:pPr>
              <w:pStyle w:val="2326"/>
              <w:widowControl w:val="0"/>
              <w:spacing w:line="295" w:lineRule="auto"/>
              <w:jc w:val="center"/>
              <w:rPr>
                <w:rFonts w:ascii="Times New Roman" w:eastAsia="宋体" w:cs="Times New Roman" w:hAnsi="Times New Roman"/>
                <w:sz w:val="22"/>
                <w:szCs w:val="22"/>
              </w:rPr>
            </w:pPr>
          </w:p>
          <w:p>
            <w:pPr>
              <w:pStyle w:val="2326"/>
              <w:widowControl w:val="0"/>
              <w:spacing w:before="90" w:line="180" w:lineRule="auto"/>
              <w:ind w:firstLine="333"/>
              <w:jc w:val="center"/>
              <w:rPr>
                <w:rFonts w:ascii="Times New Roman" w:eastAsia="宋体" w:cs="Times New Roman" w:hAnsi="Times New Roman"/>
                <w:sz w:val="22"/>
                <w:szCs w:val="22"/>
              </w:rPr>
            </w:pPr>
            <w:r>
              <w:rPr>
                <w:rFonts w:ascii="Times New Roman" w:eastAsia="宋体" w:cs="Times New Roman" w:hAnsi="Times New Roman" w:hint="eastAsia"/>
                <w:spacing w:val="-2"/>
                <w:sz w:val="22"/>
                <w:szCs w:val="22"/>
              </w:rPr>
              <w:t>合计</w:t>
            </w:r>
          </w:p>
        </w:tc>
        <w:tc>
          <w:tcPr>
            <w:tcW w:w="2329" w:type="dxa"/>
            <w:vMerge w:val="restart"/>
            <w:tcBorders>
              <w:bottom w:val="nil"/>
            </w:tcBorders>
            <w:vAlign w:val="center"/>
          </w:tcPr>
          <w:p>
            <w:pPr>
              <w:pStyle w:val="2326"/>
              <w:widowControl w:val="0"/>
              <w:spacing w:line="439" w:lineRule="auto"/>
              <w:jc w:val="center"/>
              <w:rPr>
                <w:rFonts w:ascii="Times New Roman" w:eastAsia="宋体" w:cs="Times New Roman" w:hAnsi="Times New Roman"/>
                <w:sz w:val="22"/>
                <w:szCs w:val="22"/>
              </w:rPr>
            </w:pPr>
          </w:p>
          <w:p>
            <w:pPr>
              <w:pStyle w:val="2326"/>
              <w:widowControl w:val="0"/>
              <w:spacing w:before="91" w:line="204" w:lineRule="auto"/>
              <w:ind w:left="227" w:right="230" w:firstLine="33"/>
              <w:jc w:val="center"/>
              <w:rPr>
                <w:rFonts w:ascii="Times New Roman" w:eastAsia="宋体" w:cs="Times New Roman" w:hAnsi="Times New Roman"/>
                <w:sz w:val="22"/>
                <w:szCs w:val="22"/>
              </w:rPr>
            </w:pPr>
            <w:r>
              <w:rPr>
                <w:rFonts w:ascii="Times New Roman" w:eastAsia="宋体" w:cs="Times New Roman" w:hAnsi="Times New Roman" w:hint="eastAsia"/>
                <w:spacing w:val="-6"/>
                <w:sz w:val="22"/>
                <w:szCs w:val="22"/>
              </w:rPr>
              <w:t>因公出国</w:t>
            </w:r>
            <w:r>
              <w:rPr>
                <w:rFonts w:ascii="Times New Roman" w:eastAsia="宋体" w:cs="Times New Roman" w:hAnsi="Times New Roman"/>
                <w:spacing w:val="2"/>
                <w:w w:val="101"/>
                <w:sz w:val="22"/>
                <w:szCs w:val="22"/>
              </w:rPr>
              <w:t xml:space="preserve"> </w:t>
            </w:r>
            <w:r>
              <w:rPr>
                <w:rFonts w:ascii="Times New Roman" w:eastAsia="宋体" w:cs="Times New Roman" w:hAnsi="Times New Roman" w:hint="eastAsia"/>
                <w:spacing w:val="2"/>
                <w:sz w:val="22"/>
                <w:szCs w:val="22"/>
              </w:rPr>
              <w:t>（境）费</w:t>
            </w:r>
          </w:p>
        </w:tc>
        <w:tc>
          <w:tcPr>
            <w:tcW w:w="6649" w:type="dxa"/>
            <w:gridSpan w:val="3"/>
            <w:vAlign w:val="center"/>
          </w:tcPr>
          <w:p>
            <w:pPr>
              <w:pStyle w:val="2326"/>
              <w:widowControl w:val="0"/>
              <w:spacing w:before="312" w:line="180" w:lineRule="auto"/>
              <w:ind w:firstLine="809"/>
              <w:jc w:val="center"/>
              <w:rPr>
                <w:rFonts w:ascii="Times New Roman" w:eastAsia="宋体" w:cs="Times New Roman" w:hAnsi="Times New Roman"/>
                <w:sz w:val="22"/>
                <w:szCs w:val="22"/>
              </w:rPr>
            </w:pPr>
            <w:r>
              <w:rPr>
                <w:rFonts w:ascii="Times New Roman" w:eastAsia="宋体" w:cs="Times New Roman" w:hAnsi="Times New Roman" w:hint="eastAsia"/>
                <w:sz w:val="22"/>
                <w:szCs w:val="22"/>
              </w:rPr>
              <w:t>公务用车购置及运行费</w:t>
            </w:r>
          </w:p>
        </w:tc>
        <w:tc>
          <w:tcPr>
            <w:tcW w:w="2139" w:type="dxa"/>
            <w:vMerge w:val="restart"/>
            <w:tcBorders>
              <w:bottom w:val="nil"/>
            </w:tcBorders>
            <w:vAlign w:val="center"/>
          </w:tcPr>
          <w:p>
            <w:pPr>
              <w:pStyle w:val="2326"/>
              <w:widowControl w:val="0"/>
              <w:spacing w:line="295" w:lineRule="auto"/>
              <w:jc w:val="center"/>
              <w:rPr>
                <w:rFonts w:ascii="Times New Roman" w:eastAsia="宋体" w:cs="Times New Roman" w:hAnsi="Times New Roman"/>
                <w:sz w:val="22"/>
                <w:szCs w:val="22"/>
              </w:rPr>
            </w:pPr>
          </w:p>
          <w:p>
            <w:pPr>
              <w:pStyle w:val="2326"/>
              <w:widowControl w:val="0"/>
              <w:spacing w:line="295" w:lineRule="auto"/>
              <w:jc w:val="center"/>
              <w:rPr>
                <w:rFonts w:ascii="Times New Roman" w:eastAsia="宋体" w:cs="Times New Roman" w:hAnsi="Times New Roman"/>
                <w:sz w:val="22"/>
                <w:szCs w:val="22"/>
              </w:rPr>
            </w:pPr>
          </w:p>
          <w:p>
            <w:pPr>
              <w:pStyle w:val="2326"/>
              <w:widowControl w:val="0"/>
              <w:spacing w:before="90" w:line="180" w:lineRule="auto"/>
              <w:ind w:firstLine="196"/>
              <w:jc w:val="center"/>
              <w:rPr>
                <w:rFonts w:ascii="Times New Roman" w:eastAsia="宋体" w:cs="Times New Roman" w:hAnsi="Times New Roman"/>
                <w:sz w:val="22"/>
                <w:szCs w:val="22"/>
              </w:rPr>
            </w:pPr>
            <w:r>
              <w:rPr>
                <w:rFonts w:ascii="Times New Roman" w:eastAsia="宋体" w:cs="Times New Roman" w:hAnsi="Times New Roman" w:hint="eastAsia"/>
                <w:sz w:val="22"/>
                <w:szCs w:val="22"/>
              </w:rPr>
              <w:t>公务接待费</w:t>
            </w:r>
          </w:p>
        </w:tc>
      </w:tr>
      <w:tr>
        <w:trPr>
          <w:trHeight w:val="737"/>
        </w:trPr>
        <w:tc>
          <w:tcPr>
            <w:tcW w:w="2176" w:type="dxa"/>
            <w:vMerge/>
            <w:tcBorders>
              <w:top w:val="nil"/>
            </w:tcBorders>
            <w:vAlign w:val="center"/>
          </w:tcPr>
          <w:p/>
        </w:tc>
        <w:tc>
          <w:tcPr>
            <w:tcW w:w="2329" w:type="dxa"/>
            <w:vMerge/>
            <w:tcBorders>
              <w:top w:val="nil"/>
            </w:tcBorders>
            <w:vAlign w:val="center"/>
          </w:tcPr>
          <w:p/>
        </w:tc>
        <w:tc>
          <w:tcPr>
            <w:tcW w:w="1822" w:type="dxa"/>
            <w:vAlign w:val="center"/>
          </w:tcPr>
          <w:p>
            <w:pPr>
              <w:pStyle w:val="2326"/>
              <w:widowControl w:val="0"/>
              <w:spacing w:before="246" w:line="180" w:lineRule="auto"/>
              <w:jc w:val="center"/>
              <w:rPr>
                <w:rFonts w:ascii="Times New Roman" w:eastAsia="宋体" w:cs="Times New Roman" w:hAnsi="Times New Roman"/>
                <w:sz w:val="22"/>
                <w:szCs w:val="22"/>
              </w:rPr>
            </w:pPr>
            <w:r>
              <w:rPr>
                <w:rFonts w:ascii="Times New Roman" w:eastAsia="宋体" w:cs="Times New Roman" w:hAnsi="Times New Roman" w:hint="eastAsia"/>
                <w:spacing w:val="-2"/>
                <w:sz w:val="22"/>
                <w:szCs w:val="22"/>
              </w:rPr>
              <w:t>小计</w:t>
            </w:r>
          </w:p>
        </w:tc>
        <w:tc>
          <w:tcPr>
            <w:tcW w:w="2100" w:type="dxa"/>
            <w:vAlign w:val="center"/>
          </w:tcPr>
          <w:p>
            <w:pPr>
              <w:pStyle w:val="2326"/>
              <w:widowControl w:val="0"/>
              <w:spacing w:before="92" w:line="204" w:lineRule="auto"/>
              <w:ind w:left="345" w:right="229" w:hanging="105"/>
              <w:jc w:val="center"/>
              <w:rPr>
                <w:rFonts w:ascii="Times New Roman" w:eastAsia="宋体" w:cs="Times New Roman" w:hAnsi="Times New Roman"/>
                <w:sz w:val="22"/>
                <w:szCs w:val="22"/>
              </w:rPr>
            </w:pPr>
            <w:r>
              <w:rPr>
                <w:rFonts w:ascii="Times New Roman" w:eastAsia="宋体" w:cs="Times New Roman" w:hAnsi="Times New Roman" w:hint="eastAsia"/>
                <w:spacing w:val="-1"/>
                <w:sz w:val="22"/>
                <w:szCs w:val="22"/>
              </w:rPr>
              <w:t>公务用车购置费</w:t>
            </w:r>
          </w:p>
        </w:tc>
        <w:tc>
          <w:tcPr>
            <w:tcW w:w="2727" w:type="dxa"/>
            <w:vAlign w:val="center"/>
          </w:tcPr>
          <w:p>
            <w:pPr>
              <w:pStyle w:val="2326"/>
              <w:widowControl w:val="0"/>
              <w:spacing w:before="92" w:line="204" w:lineRule="auto"/>
              <w:ind w:left="349" w:right="228" w:hanging="108"/>
              <w:jc w:val="center"/>
              <w:rPr>
                <w:rFonts w:ascii="Times New Roman" w:eastAsia="宋体" w:cs="Times New Roman" w:hAnsi="Times New Roman"/>
                <w:sz w:val="22"/>
                <w:szCs w:val="22"/>
              </w:rPr>
            </w:pPr>
            <w:r>
              <w:rPr>
                <w:rFonts w:ascii="Times New Roman" w:eastAsia="宋体" w:cs="Times New Roman" w:hAnsi="Times New Roman" w:hint="eastAsia"/>
                <w:spacing w:val="-1"/>
                <w:sz w:val="22"/>
                <w:szCs w:val="22"/>
              </w:rPr>
              <w:t>公务用车</w:t>
            </w:r>
            <w:r>
              <w:rPr>
                <w:rFonts w:ascii="Times New Roman" w:eastAsia="宋体" w:cs="Times New Roman" w:hAnsi="Times New Roman" w:hint="eastAsia"/>
                <w:spacing w:val="-2"/>
                <w:sz w:val="22"/>
                <w:szCs w:val="22"/>
              </w:rPr>
              <w:t>运行费</w:t>
            </w:r>
          </w:p>
        </w:tc>
        <w:tc>
          <w:tcPr>
            <w:tcW w:w="2139" w:type="dxa"/>
            <w:vMerge/>
            <w:tcBorders>
              <w:top w:val="nil"/>
            </w:tcBorders>
            <w:vAlign w:val="center"/>
          </w:tcPr>
          <w:p/>
        </w:tc>
      </w:tr>
      <w:tr>
        <w:trPr>
          <w:trHeight w:val="1345"/>
        </w:trPr>
        <w:tc>
          <w:tcPr>
            <w:tcW w:w="2176" w:type="dxa"/>
            <w:vAlign w:val="center"/>
          </w:tcPr>
          <w:p>
            <w:pPr>
              <w:widowControl/>
              <w:jc w:val="right"/>
              <w:textAlignment w:val="center"/>
              <w:rPr>
                <w:sz w:val="22"/>
                <w:szCs w:val="22"/>
              </w:rPr>
            </w:pPr>
            <w:r>
              <w:rPr>
                <w:color w:val="000000"/>
                <w:kern w:val="0"/>
                <w:sz w:val="22"/>
                <w:szCs w:val="22"/>
              </w:rPr>
              <w:t>51</w:t>
            </w:r>
          </w:p>
        </w:tc>
        <w:tc>
          <w:tcPr>
            <w:tcW w:w="2329" w:type="dxa"/>
            <w:vAlign w:val="center"/>
          </w:tcPr>
          <w:p>
            <w:pPr>
              <w:widowControl/>
              <w:jc w:val="right"/>
              <w:textAlignment w:val="center"/>
              <w:rPr>
                <w:sz w:val="22"/>
                <w:szCs w:val="22"/>
              </w:rPr>
            </w:pPr>
          </w:p>
        </w:tc>
        <w:tc>
          <w:tcPr>
            <w:tcW w:w="1822" w:type="dxa"/>
            <w:vAlign w:val="center"/>
          </w:tcPr>
          <w:p>
            <w:pPr>
              <w:widowControl/>
              <w:jc w:val="right"/>
              <w:textAlignment w:val="center"/>
              <w:rPr>
                <w:sz w:val="22"/>
                <w:szCs w:val="22"/>
              </w:rPr>
            </w:pPr>
            <w:r>
              <w:rPr>
                <w:color w:val="000000"/>
                <w:kern w:val="0"/>
                <w:sz w:val="22"/>
                <w:szCs w:val="22"/>
              </w:rPr>
              <w:t>50</w:t>
            </w:r>
          </w:p>
        </w:tc>
        <w:tc>
          <w:tcPr>
            <w:tcW w:w="2100" w:type="dxa"/>
            <w:vAlign w:val="center"/>
          </w:tcPr>
          <w:p>
            <w:pPr>
              <w:widowControl/>
              <w:jc w:val="right"/>
              <w:textAlignment w:val="center"/>
              <w:rPr>
                <w:sz w:val="22"/>
                <w:szCs w:val="22"/>
              </w:rPr>
            </w:pPr>
          </w:p>
        </w:tc>
        <w:tc>
          <w:tcPr>
            <w:tcW w:w="2727" w:type="dxa"/>
            <w:vAlign w:val="center"/>
          </w:tcPr>
          <w:p>
            <w:pPr>
              <w:widowControl/>
              <w:jc w:val="right"/>
              <w:textAlignment w:val="center"/>
              <w:rPr>
                <w:sz w:val="22"/>
                <w:szCs w:val="22"/>
              </w:rPr>
            </w:pPr>
            <w:r>
              <w:rPr>
                <w:color w:val="000000"/>
                <w:kern w:val="0"/>
                <w:sz w:val="22"/>
                <w:szCs w:val="22"/>
              </w:rPr>
              <w:t>50</w:t>
            </w:r>
          </w:p>
        </w:tc>
        <w:tc>
          <w:tcPr>
            <w:tcW w:w="2139" w:type="dxa"/>
            <w:vAlign w:val="center"/>
          </w:tcPr>
          <w:p>
            <w:pPr>
              <w:widowControl/>
              <w:jc w:val="right"/>
              <w:textAlignment w:val="center"/>
              <w:rPr>
                <w:sz w:val="22"/>
                <w:szCs w:val="22"/>
              </w:rPr>
            </w:pPr>
            <w:r>
              <w:rPr>
                <w:color w:val="000000"/>
                <w:kern w:val="0"/>
                <w:sz w:val="22"/>
                <w:szCs w:val="22"/>
              </w:rPr>
              <w:t>1</w:t>
            </w:r>
          </w:p>
        </w:tc>
      </w:tr>
    </w:tbl>
    <w:p>
      <w:pPr>
        <w:pStyle w:val="2334"/>
        <w:spacing w:before="94" w:line="180" w:lineRule="auto"/>
        <w:ind w:firstLineChars="663" w:firstLine="1591"/>
        <w:rPr>
          <w:rFonts w:ascii="方正仿宋_GBK" w:eastAsia="方正仿宋_GBK" w:cs="方正仿宋_GBK"/>
          <w:sz w:val="24"/>
          <w:szCs w:val="24"/>
          <w:highlight w:val="yellow"/>
        </w:rPr>
        <w:sectPr>
          <w:pgSz w:w="16841" w:h="11907" w:orient="landscape"/>
          <w:pgMar w:top="1431" w:right="638" w:bottom="0" w:left="451" w:header="0" w:footer="0" w:gutter="0"/>
          <w:docGrid w:linePitch="285" w:charSpace="0"/>
        </w:sectPr>
      </w:pPr>
    </w:p>
    <w:p>
      <w:pPr>
        <w:pStyle w:val="2325"/>
        <w:rPr>
          <w:rFonts w:ascii="Times New Roman" w:eastAsia="宋体" w:hAnsi="Times New Roman"/>
          <w:highlight w:val="yellow"/>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highlight w:val="yellow"/>
        </w:rPr>
      </w:pPr>
    </w:p>
    <w:p>
      <w:pPr>
        <w:jc w:val="right"/>
        <w:rPr>
          <w:sz w:val="24"/>
          <w:highlight w:val="yellow"/>
        </w:rPr>
      </w:pPr>
    </w:p>
    <w:p>
      <w:pPr>
        <w:jc w:val="right"/>
        <w:rPr>
          <w:sz w:val="24"/>
          <w:highlight w:val="yellow"/>
        </w:rPr>
      </w:pPr>
    </w:p>
    <w:p>
      <w:pPr>
        <w:jc w:val="right"/>
        <w:rPr>
          <w:sz w:val="24"/>
          <w:highlight w:val="yellow"/>
        </w:rPr>
      </w:pPr>
    </w:p>
    <w:p>
      <w:pPr>
        <w:jc w:val="right"/>
        <w:rPr>
          <w:sz w:val="24"/>
          <w:highlight w:val="yellow"/>
        </w:rPr>
      </w:pPr>
    </w:p>
    <w:p>
      <w:pPr>
        <w:jc w:val="right"/>
        <w:rPr>
          <w:sz w:val="24"/>
          <w:highlight w:val="yellow"/>
        </w:rPr>
      </w:pPr>
    </w:p>
    <w:p>
      <w:pPr>
        <w:jc w:val="right"/>
        <w:rPr>
          <w:sz w:val="24"/>
          <w:highlight w:val="yellow"/>
        </w:rPr>
      </w:pPr>
    </w:p>
    <w:p>
      <w:pPr>
        <w:jc w:val="right"/>
        <w:rPr>
          <w:sz w:val="24"/>
          <w:highlight w:val="yellow"/>
        </w:rPr>
      </w:pPr>
    </w:p>
    <w:p>
      <w:pPr>
        <w:jc w:val="right"/>
        <w:rPr>
          <w:highlight w:val="yellow"/>
        </w:rPr>
      </w:pPr>
    </w:p>
    <w:p>
      <w:pPr>
        <w:rPr>
          <w:b/>
          <w:sz w:val="44"/>
          <w:szCs w:val="44"/>
          <w:highlight w:val="yellow"/>
        </w:rPr>
      </w:pPr>
    </w:p>
    <w:p>
      <w:pPr>
        <w:jc w:val="center"/>
        <w:rPr>
          <w:b/>
          <w:sz w:val="84"/>
          <w:szCs w:val="84"/>
        </w:rPr>
      </w:pPr>
      <w:r>
        <w:rPr>
          <w:rFonts w:hint="eastAsia"/>
          <w:b/>
          <w:sz w:val="84"/>
          <w:szCs w:val="84"/>
        </w:rPr>
        <w:t>第三部分</w:t>
      </w:r>
      <w:r>
        <w:rPr>
          <w:b/>
          <w:sz w:val="84"/>
          <w:szCs w:val="84"/>
        </w:rPr>
        <w:t xml:space="preserve">  </w:t>
      </w:r>
    </w:p>
    <w:p>
      <w:pPr>
        <w:jc w:val="center"/>
        <w:rPr>
          <w:b/>
          <w:sz w:val="80"/>
          <w:szCs w:val="80"/>
        </w:rPr>
      </w:pPr>
      <w:r>
        <w:rPr>
          <w:rFonts w:hint="eastAsia"/>
          <w:b/>
          <w:sz w:val="80"/>
          <w:szCs w:val="80"/>
        </w:rPr>
        <w:t>深圳宝安机场海关</w:t>
      </w:r>
    </w:p>
    <w:p>
      <w:pPr>
        <w:jc w:val="center"/>
        <w:rPr>
          <w:b/>
          <w:sz w:val="80"/>
          <w:szCs w:val="80"/>
        </w:rPr>
      </w:pPr>
      <w:r>
        <w:rPr>
          <w:b/>
          <w:sz w:val="80"/>
          <w:szCs w:val="80"/>
        </w:rPr>
        <w:t>2024</w:t>
      </w:r>
      <w:r>
        <w:rPr>
          <w:rFonts w:hint="eastAsia"/>
          <w:b/>
          <w:sz w:val="80"/>
          <w:szCs w:val="80"/>
        </w:rPr>
        <w:t>年部门预算情况说明</w:t>
      </w:r>
    </w:p>
    <w:p>
      <w:pPr>
        <w:pStyle w:val="30"/>
        <w:spacing w:line="560" w:lineRule="exact"/>
        <w:rPr>
          <w:b/>
          <w:sz w:val="84"/>
          <w:szCs w:val="84"/>
        </w:rPr>
      </w:pPr>
    </w:p>
    <w:p>
      <w:pPr>
        <w:rPr>
          <w:b/>
          <w:sz w:val="84"/>
          <w:szCs w:val="84"/>
          <w:highlight w:val="yellow"/>
        </w:rPr>
      </w:pPr>
    </w:p>
    <w:p>
      <w:pPr>
        <w:rPr>
          <w:b/>
          <w:sz w:val="84"/>
          <w:szCs w:val="84"/>
          <w:highlight w:val="yellow"/>
        </w:rPr>
      </w:pPr>
    </w:p>
    <w:p>
      <w:pPr>
        <w:rPr>
          <w:b/>
          <w:sz w:val="84"/>
          <w:szCs w:val="84"/>
          <w:highlight w:val="yellow"/>
        </w:rPr>
      </w:pPr>
    </w:p>
    <w:p>
      <w:pPr>
        <w:rPr>
          <w:b/>
          <w:sz w:val="84"/>
          <w:szCs w:val="84"/>
          <w:highlight w:val="yellow"/>
        </w:rPr>
      </w:pPr>
    </w:p>
    <w:p>
      <w:pPr>
        <w:rPr>
          <w:b/>
          <w:sz w:val="84"/>
          <w:szCs w:val="84"/>
          <w:highlight w:val="yellow"/>
        </w:rPr>
      </w:pPr>
    </w:p>
    <w:p>
      <w:pPr>
        <w:jc w:val="left"/>
        <w:rPr>
          <w:rFonts w:eastAsia="方正仿宋_GBK"/>
          <w:sz w:val="32"/>
          <w:szCs w:val="32"/>
          <w:highlight w:val="yellow"/>
        </w:rPr>
      </w:pPr>
    </w:p>
    <w:p>
      <w:pPr>
        <w:pStyle w:val="30"/>
        <w:spacing w:line="560" w:lineRule="exact"/>
        <w:ind w:firstLineChars="200" w:firstLine="640"/>
        <w:rPr>
          <w:rFonts w:eastAsia="方正仿宋_GBK"/>
          <w:sz w:val="32"/>
          <w:szCs w:val="32"/>
        </w:rPr>
      </w:pPr>
      <w:r>
        <w:rPr>
          <w:rFonts w:eastAsia="方正仿宋_GBK"/>
          <w:sz w:val="32"/>
          <w:szCs w:val="32"/>
          <w:highlight w:val="yellow"/>
        </w:rPr>
        <w:br w:type="page"/>
      </w:r>
      <w:r>
        <w:rPr>
          <w:rFonts w:eastAsia="方正黑体_GBK" w:hint="eastAsia"/>
          <w:sz w:val="32"/>
          <w:szCs w:val="32"/>
        </w:rPr>
        <w:t>一、关于深圳宝安机场海关</w:t>
      </w:r>
      <w:r>
        <w:rPr>
          <w:rFonts w:eastAsia="方正黑体_GBK"/>
          <w:sz w:val="32"/>
          <w:szCs w:val="32"/>
        </w:rPr>
        <w:t>2024</w:t>
      </w:r>
      <w:r>
        <w:rPr>
          <w:rFonts w:eastAsia="方正黑体_GBK" w:hint="eastAsia"/>
          <w:sz w:val="32"/>
          <w:szCs w:val="32"/>
        </w:rPr>
        <w:t>年收支预算情况的总体说明</w:t>
      </w:r>
    </w:p>
    <w:p>
      <w:pPr>
        <w:pStyle w:val="30"/>
        <w:spacing w:line="560" w:lineRule="exact"/>
        <w:ind w:firstLineChars="200" w:firstLine="640"/>
        <w:rPr>
          <w:rFonts w:eastAsia="方正仿宋_GBK"/>
          <w:sz w:val="32"/>
          <w:szCs w:val="32"/>
        </w:rPr>
      </w:pPr>
      <w:r>
        <w:rPr>
          <w:rFonts w:eastAsia="方正仿宋_GBK" w:hint="eastAsia"/>
          <w:sz w:val="32"/>
          <w:szCs w:val="32"/>
        </w:rPr>
        <w:t>按照综合预算的原则，深圳宝安机场海关所有收入和支出均纳入部门预算管理。收入包括：一般公共预算拨款收入、其他收入、上年结转；支出包括：一般公共服务支出。海关</w:t>
      </w:r>
      <w:r>
        <w:rPr>
          <w:rFonts w:eastAsia="方正仿宋_GBK"/>
          <w:sz w:val="32"/>
          <w:szCs w:val="32"/>
        </w:rPr>
        <w:t>2024</w:t>
      </w:r>
      <w:r>
        <w:rPr>
          <w:rFonts w:eastAsia="方正仿宋_GBK" w:hint="eastAsia"/>
          <w:sz w:val="32"/>
          <w:szCs w:val="32"/>
        </w:rPr>
        <w:t>年收支总预算</w:t>
      </w:r>
      <w:r>
        <w:rPr>
          <w:rFonts w:eastAsia="方正仿宋_GBK"/>
          <w:sz w:val="32"/>
          <w:szCs w:val="32"/>
        </w:rPr>
        <w:t>1186.81</w:t>
      </w:r>
      <w:r>
        <w:rPr>
          <w:rFonts w:eastAsia="方正仿宋_GBK" w:hint="eastAsia"/>
          <w:sz w:val="32"/>
          <w:szCs w:val="32"/>
        </w:rPr>
        <w:t>万元。</w:t>
      </w:r>
    </w:p>
    <w:p>
      <w:pPr>
        <w:pStyle w:val="30"/>
        <w:spacing w:line="560" w:lineRule="exact"/>
        <w:ind w:firstLineChars="200" w:firstLine="640"/>
        <w:rPr>
          <w:rFonts w:eastAsia="方正黑体_GBK"/>
          <w:sz w:val="32"/>
          <w:szCs w:val="32"/>
        </w:rPr>
      </w:pPr>
      <w:r>
        <w:rPr>
          <w:rFonts w:eastAsia="方正黑体_GBK" w:hint="eastAsia"/>
          <w:sz w:val="32"/>
          <w:szCs w:val="32"/>
        </w:rPr>
        <w:t>二、关于</w:t>
      </w:r>
      <w:r>
        <w:rPr>
          <w:rFonts w:eastAsia="方正黑体_GBK"/>
          <w:sz w:val="32"/>
          <w:szCs w:val="32"/>
        </w:rPr>
        <w:t>深圳宝安机场</w:t>
      </w:r>
      <w:r>
        <w:rPr>
          <w:rFonts w:eastAsia="方正黑体_GBK" w:hint="eastAsia"/>
          <w:sz w:val="32"/>
          <w:szCs w:val="32"/>
        </w:rPr>
        <w:t>海关</w:t>
      </w:r>
      <w:r>
        <w:rPr>
          <w:rFonts w:eastAsia="方正黑体_GBK"/>
          <w:sz w:val="32"/>
          <w:szCs w:val="32"/>
        </w:rPr>
        <w:t>2024</w:t>
      </w:r>
      <w:r>
        <w:rPr>
          <w:rFonts w:eastAsia="方正黑体_GBK" w:hint="eastAsia"/>
          <w:sz w:val="32"/>
          <w:szCs w:val="32"/>
        </w:rPr>
        <w:t>年收入预算情况说明</w:t>
      </w:r>
    </w:p>
    <w:p>
      <w:pPr>
        <w:pStyle w:val="30"/>
        <w:spacing w:line="560" w:lineRule="exact"/>
        <w:ind w:firstLineChars="200" w:firstLine="640"/>
        <w:rPr>
          <w:rFonts w:eastAsia="方正仿宋_GBK"/>
          <w:sz w:val="32"/>
          <w:szCs w:val="32"/>
        </w:rPr>
      </w:pPr>
      <w:r>
        <w:rPr>
          <w:rFonts w:eastAsia="方正仿宋_GBK" w:hint="eastAsia"/>
          <w:sz w:val="32"/>
          <w:szCs w:val="32"/>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t" style="position:absolute;margin-left:76.55pt;margin-top:108.450005pt;width:358.55pt;height:216.0pt;z-index:18;mso-position-horizontal:absolute;mso-position-vertical:absolute;mso-wrap-distance-left:8.999863pt;mso-wrap-distance-right:8.999863pt;" o:ole="">
            <v:stroke color="#000000"/>
            <v:imagedata r:id="rId6" o:title="2164176051714358638568"/>
            <o:lock aspectratio="t"/>
            <w10:wrap type="topAndBottom"/>
          </v:shape>
          <o:OLEObject Type="Embed" ProgID="Package" ShapeID="_x0000_i1" DrawAspect="Icon" ObjectID="_1393063351" r:id="rId7"/>
        </w:object>
      </w:r>
      <w:r>
        <w:rPr>
          <w:rFonts w:eastAsia="方正仿宋_GBK" w:hint="eastAsia"/>
          <w:sz w:val="32"/>
          <w:szCs w:val="32"/>
        </w:rPr>
        <w:t>海关</w:t>
      </w:r>
      <w:r>
        <w:rPr>
          <w:rFonts w:eastAsia="方正仿宋_GBK"/>
          <w:sz w:val="32"/>
          <w:szCs w:val="32"/>
        </w:rPr>
        <w:t>2024</w:t>
      </w:r>
      <w:r>
        <w:rPr>
          <w:rFonts w:eastAsia="方正仿宋_GBK" w:hint="eastAsia"/>
          <w:sz w:val="32"/>
          <w:szCs w:val="32"/>
        </w:rPr>
        <w:t>年收入预算</w:t>
      </w:r>
      <w:r>
        <w:rPr>
          <w:rFonts w:eastAsia="方正仿宋_GBK"/>
          <w:sz w:val="32"/>
          <w:szCs w:val="32"/>
        </w:rPr>
        <w:t>1186.81</w:t>
      </w:r>
      <w:r>
        <w:rPr>
          <w:rFonts w:eastAsia="方正仿宋_GBK" w:hint="eastAsia"/>
          <w:sz w:val="32"/>
          <w:szCs w:val="32"/>
        </w:rPr>
        <w:t>万元，其中：上年结转</w:t>
      </w:r>
      <w:r>
        <w:rPr>
          <w:rFonts w:eastAsia="方正仿宋_GBK"/>
          <w:sz w:val="32"/>
          <w:szCs w:val="32"/>
        </w:rPr>
        <w:t xml:space="preserve"> 37.81</w:t>
      </w:r>
      <w:r>
        <w:rPr>
          <w:rFonts w:eastAsia="方正仿宋_GBK" w:hint="eastAsia"/>
          <w:sz w:val="32"/>
          <w:szCs w:val="32"/>
        </w:rPr>
        <w:t>万元，占3.19</w:t>
      </w:r>
      <w:r>
        <w:rPr>
          <w:rFonts w:eastAsia="方正仿宋_GBK"/>
          <w:sz w:val="32"/>
          <w:szCs w:val="32"/>
        </w:rPr>
        <w:t>%</w:t>
      </w:r>
      <w:r>
        <w:rPr>
          <w:rFonts w:eastAsia="方正仿宋_GBK" w:hint="eastAsia"/>
          <w:sz w:val="32"/>
          <w:szCs w:val="32"/>
        </w:rPr>
        <w:t>；一般公共预算财政拨款</w:t>
      </w:r>
      <w:r>
        <w:rPr>
          <w:rFonts w:eastAsia="方正仿宋_GBK"/>
          <w:sz w:val="32"/>
          <w:szCs w:val="32"/>
        </w:rPr>
        <w:t xml:space="preserve"> 999</w:t>
      </w:r>
      <w:r>
        <w:rPr>
          <w:rFonts w:eastAsia="方正仿宋_GBK" w:hint="eastAsia"/>
          <w:sz w:val="32"/>
          <w:szCs w:val="32"/>
        </w:rPr>
        <w:t>万元，占84.18</w:t>
      </w:r>
      <w:r>
        <w:rPr>
          <w:rFonts w:eastAsia="方正仿宋_GBK"/>
          <w:sz w:val="32"/>
          <w:szCs w:val="32"/>
        </w:rPr>
        <w:t>%</w:t>
      </w:r>
      <w:r>
        <w:rPr>
          <w:rFonts w:eastAsia="方正仿宋_GBK" w:hint="eastAsia"/>
          <w:sz w:val="32"/>
          <w:szCs w:val="32"/>
        </w:rPr>
        <w:t>；其他收入</w:t>
      </w:r>
      <w:r>
        <w:rPr>
          <w:rFonts w:eastAsia="方正仿宋_GBK"/>
          <w:sz w:val="32"/>
          <w:szCs w:val="32"/>
        </w:rPr>
        <w:t>150</w:t>
      </w:r>
      <w:r>
        <w:rPr>
          <w:rFonts w:eastAsia="方正仿宋_GBK" w:hint="eastAsia"/>
          <w:sz w:val="32"/>
          <w:szCs w:val="32"/>
        </w:rPr>
        <w:t>万元，占12.64</w:t>
      </w:r>
      <w:r>
        <w:rPr>
          <w:rFonts w:eastAsia="方正仿宋_GBK"/>
          <w:sz w:val="32"/>
          <w:szCs w:val="32"/>
        </w:rPr>
        <w:t>%</w:t>
      </w:r>
      <w:r>
        <w:rPr>
          <w:rFonts w:eastAsia="方正仿宋_GBK" w:hint="eastAsia"/>
          <w:sz w:val="32"/>
          <w:szCs w:val="32"/>
        </w:rPr>
        <w:t>。</w:t>
      </w:r>
    </w:p>
    <w:p>
      <w:pPr>
        <w:pStyle w:val="30"/>
        <w:spacing w:line="560" w:lineRule="exact"/>
        <w:ind w:firstLine="644"/>
        <w:rPr>
          <w:sz w:val="32"/>
          <w:szCs w:val="32"/>
          <w:highlight w:val="yellow"/>
        </w:rPr>
      </w:pPr>
    </w:p>
    <w:p>
      <w:pPr>
        <w:pStyle w:val="30"/>
        <w:spacing w:line="560" w:lineRule="exact"/>
        <w:ind w:firstLine="644"/>
        <w:rPr>
          <w:sz w:val="32"/>
          <w:szCs w:val="32"/>
          <w:highlight w:val="yellow"/>
        </w:rPr>
      </w:pPr>
    </w:p>
    <w:p>
      <w:pPr>
        <w:pStyle w:val="30"/>
        <w:spacing w:line="560" w:lineRule="exact"/>
        <w:ind w:firstLineChars="200" w:firstLine="640"/>
        <w:rPr>
          <w:rFonts w:eastAsia="方正黑体_GBK"/>
          <w:sz w:val="32"/>
          <w:szCs w:val="32"/>
        </w:rPr>
      </w:pPr>
      <w:r>
        <w:rPr>
          <w:rFonts w:eastAsia="方正黑体_GBK" w:hint="eastAsia"/>
          <w:sz w:val="32"/>
          <w:szCs w:val="32"/>
        </w:rPr>
        <w:t>三、关于</w:t>
      </w:r>
      <w:r>
        <w:rPr>
          <w:rFonts w:eastAsia="方正黑体_GBK"/>
          <w:sz w:val="32"/>
          <w:szCs w:val="32"/>
        </w:rPr>
        <w:t>深圳宝安机场</w:t>
      </w:r>
      <w:r>
        <w:rPr>
          <w:rFonts w:eastAsia="方正黑体_GBK" w:hint="eastAsia"/>
          <w:sz w:val="32"/>
          <w:szCs w:val="32"/>
        </w:rPr>
        <w:t>海关</w:t>
      </w:r>
      <w:r>
        <w:rPr>
          <w:rFonts w:eastAsia="方正黑体_GBK"/>
          <w:sz w:val="32"/>
          <w:szCs w:val="32"/>
        </w:rPr>
        <w:t>2024</w:t>
      </w:r>
      <w:r>
        <w:rPr>
          <w:rFonts w:eastAsia="方正黑体_GBK" w:hint="eastAsia"/>
          <w:sz w:val="32"/>
          <w:szCs w:val="32"/>
        </w:rPr>
        <w:t>年支出预算情况说明</w:t>
      </w:r>
    </w:p>
    <w:p>
      <w:pPr>
        <w:pStyle w:val="30"/>
        <w:spacing w:line="560" w:lineRule="exact"/>
        <w:ind w:firstLineChars="200" w:firstLine="640"/>
        <w:rPr>
          <w:rFonts w:eastAsia="方正仿宋_GBK"/>
          <w:sz w:val="32"/>
          <w:szCs w:val="32"/>
          <w:highlight w:val="yellow"/>
        </w:rPr>
      </w:pPr>
      <w:r>
        <w:rPr>
          <w:rFonts w:eastAsia="方正仿宋_GBK" w:hint="eastAsia"/>
          <w:sz w:val="32"/>
          <w:szCs w:val="32"/>
        </w:rPr>
        <w:t>海关</w:t>
      </w:r>
      <w:r>
        <w:rPr>
          <w:rFonts w:eastAsia="方正仿宋_GBK"/>
          <w:sz w:val="32"/>
          <w:szCs w:val="32"/>
        </w:rPr>
        <w:t>2024</w:t>
      </w:r>
      <w:r>
        <w:rPr>
          <w:rFonts w:eastAsia="方正仿宋_GBK" w:hint="eastAsia"/>
          <w:sz w:val="32"/>
          <w:szCs w:val="32"/>
        </w:rPr>
        <w:t>年支出预算</w:t>
      </w:r>
      <w:r>
        <w:rPr>
          <w:rFonts w:eastAsia="方正仿宋_GBK"/>
          <w:sz w:val="32"/>
          <w:szCs w:val="32"/>
        </w:rPr>
        <w:t>1186.81</w:t>
      </w:r>
      <w:r>
        <w:rPr>
          <w:rFonts w:eastAsia="方正仿宋_GBK" w:hint="eastAsia"/>
          <w:sz w:val="32"/>
          <w:szCs w:val="32"/>
        </w:rPr>
        <w:t>万元，其中：基本支出</w:t>
      </w:r>
      <w:r>
        <w:rPr>
          <w:rFonts w:eastAsia="方正仿宋_GBK"/>
          <w:bCs/>
          <w:sz w:val="32"/>
          <w:szCs w:val="32"/>
        </w:rPr>
        <w:t>1026.81</w:t>
      </w:r>
      <w:r>
        <w:rPr>
          <w:rFonts w:eastAsia="方正仿宋_GBK" w:hint="eastAsia"/>
          <w:sz w:val="32"/>
          <w:szCs w:val="32"/>
        </w:rPr>
        <w:t>万元，占86.52%；项目支出160万元，占13.48%。</w:t>
      </w:r>
    </w:p>
    <w:p>
      <w:pPr>
        <w:pStyle w:val="30"/>
        <w:spacing w:line="560" w:lineRule="exact"/>
        <w:ind w:firstLineChars="200" w:firstLine="640"/>
        <w:rPr>
          <w:sz w:val="32"/>
          <w:szCs w:val="32"/>
          <w:highlight w:val="yellow"/>
        </w:rPr>
      </w:pPr>
    </w:p>
    <w:p>
      <w:pPr>
        <w:pStyle w:val="62"/>
        <w:spacing w:line="560" w:lineRule="exact"/>
        <w:ind w:firstLine="644"/>
        <w:jc w:val="left"/>
        <w:rPr>
          <w:highlight w:val="yellow"/>
        </w:rPr>
      </w:pPr>
    </w:p>
    <w:p>
      <w:pPr>
        <w:pStyle w:val="30"/>
        <w:spacing w:line="560" w:lineRule="exact"/>
        <w:ind w:firstLineChars="200" w:firstLine="640"/>
        <w:rPr>
          <w:sz w:val="32"/>
          <w:szCs w:val="32"/>
          <w:highlight w:val="yellow"/>
        </w:rPr>
      </w:pPr>
      <w:r>
        <w:rPr>
          <w:sz w:val="32"/>
          <w:szCs w:val="32"/>
        </w:rPr>
        <w:object>
          <v:shape id="_x0000_i2" type="#_x0000_t75" filled="f" stroked="t" style="position:absolute;margin-left:82.15pt;margin-top:-12.95pt;width:359.00003pt;height:216.0pt;z-index:19;mso-position-horizontal:absolute;mso-position-vertical:absolute;mso-wrap-distance-left:8.999863pt;mso-wrap-distance-right:8.999863pt;" o:ole="">
            <v:stroke color="#000000"/>
            <v:imagedata r:id="rId8" o:title="9832535791714358638573"/>
            <o:lock aspectratio="t"/>
            <w10:wrap type="topAndBottom"/>
          </v:shape>
          <o:OLEObject Type="Embed" ProgID="Package" ShapeID="_x0000_i2" DrawAspect="Icon" ObjectID="_1393063352" r:id="rId9"/>
        </w:object>
      </w:r>
    </w:p>
    <w:p>
      <w:pPr>
        <w:pStyle w:val="30"/>
        <w:spacing w:line="560" w:lineRule="exact"/>
        <w:ind w:firstLineChars="200" w:firstLine="640"/>
        <w:rPr>
          <w:rFonts w:eastAsia="方正黑体_GBK"/>
          <w:sz w:val="32"/>
          <w:szCs w:val="32"/>
        </w:rPr>
      </w:pPr>
      <w:r>
        <w:rPr>
          <w:rFonts w:eastAsia="方正黑体_GBK" w:hint="eastAsia"/>
          <w:sz w:val="32"/>
          <w:szCs w:val="32"/>
        </w:rPr>
        <w:t>四、关于海关</w:t>
      </w:r>
      <w:r>
        <w:rPr>
          <w:rFonts w:eastAsia="方正黑体_GBK"/>
          <w:sz w:val="32"/>
          <w:szCs w:val="32"/>
        </w:rPr>
        <w:t>2024</w:t>
      </w:r>
      <w:r>
        <w:rPr>
          <w:rFonts w:eastAsia="方正黑体_GBK" w:hint="eastAsia"/>
          <w:sz w:val="32"/>
          <w:szCs w:val="32"/>
        </w:rPr>
        <w:t>年财政拨款收支预算情况的总体说明</w:t>
      </w:r>
    </w:p>
    <w:p>
      <w:pPr>
        <w:spacing w:line="560" w:lineRule="exact"/>
        <w:ind w:firstLineChars="200" w:firstLine="640"/>
        <w:rPr>
          <w:rFonts w:eastAsia="方正仿宋_GBK" w:hint="eastAsia"/>
          <w:sz w:val="32"/>
          <w:szCs w:val="32"/>
        </w:rPr>
      </w:pPr>
      <w:r>
        <w:rPr>
          <w:rFonts w:eastAsia="方正仿宋_GBK" w:hint="eastAsia"/>
          <w:sz w:val="32"/>
          <w:szCs w:val="32"/>
        </w:rPr>
        <w:object>
          <v:shape id="_x0000_i3" type="#_x0000_t75" filled="f" stroked="t" style="position:absolute;margin-left:92.15pt;margin-top:100.95pt;width:340.95pt;height:235.14998pt;z-index:20;mso-position-horizontal:absolute;mso-position-vertical:absolute;mso-wrap-distance-left:8.999863pt;mso-wrap-distance-right:8.999863pt;" o:ole="">
            <v:stroke color="#000000"/>
            <v:imagedata r:id="rId10" o:title="9694726301714358638575"/>
            <o:lock aspectratio="t"/>
            <w10:wrap type="topAndBottom"/>
          </v:shape>
          <o:OLEObject Type="Embed" ProgID="Package" ShapeID="_x0000_i3" DrawAspect="Icon" ObjectID="_1393063353" r:id="rId11"/>
        </w:object>
      </w:r>
      <w:r>
        <w:rPr>
          <w:rFonts w:eastAsia="方正仿宋_GBK" w:hint="eastAsia"/>
          <w:sz w:val="32"/>
          <w:szCs w:val="32"/>
        </w:rPr>
        <w:t>海关</w:t>
      </w:r>
      <w:r>
        <w:rPr>
          <w:rFonts w:eastAsia="方正仿宋_GBK"/>
          <w:sz w:val="32"/>
          <w:szCs w:val="32"/>
        </w:rPr>
        <w:t>2024</w:t>
      </w:r>
      <w:r>
        <w:rPr>
          <w:rFonts w:eastAsia="方正仿宋_GBK" w:hint="eastAsia"/>
          <w:sz w:val="32"/>
          <w:szCs w:val="32"/>
        </w:rPr>
        <w:t>年财政拨款收支总预算</w:t>
      </w:r>
      <w:r>
        <w:rPr>
          <w:rFonts w:eastAsia="方正仿宋_GBK"/>
          <w:sz w:val="32"/>
          <w:szCs w:val="32"/>
        </w:rPr>
        <w:t>999</w:t>
      </w:r>
      <w:r>
        <w:rPr>
          <w:rFonts w:eastAsia="方正仿宋_GBK" w:hint="eastAsia"/>
          <w:sz w:val="32"/>
          <w:szCs w:val="32"/>
        </w:rPr>
        <w:t>万元。收入全部为一般公共预算拨款，无政府性基金预算拨款。收入包括：一般公共预算当年财政拨款收入</w:t>
      </w:r>
      <w:r>
        <w:rPr>
          <w:rFonts w:eastAsia="方正仿宋_GBK"/>
          <w:sz w:val="32"/>
          <w:szCs w:val="32"/>
        </w:rPr>
        <w:t>999</w:t>
      </w:r>
      <w:r>
        <w:rPr>
          <w:rFonts w:eastAsia="方正仿宋_GBK" w:hint="eastAsia"/>
          <w:sz w:val="32"/>
          <w:szCs w:val="32"/>
        </w:rPr>
        <w:t>万元。支出包括：一般公共服务支出</w:t>
      </w:r>
      <w:r>
        <w:rPr>
          <w:rFonts w:eastAsia="方正仿宋_GBK"/>
          <w:sz w:val="32"/>
          <w:szCs w:val="32"/>
        </w:rPr>
        <w:t>999</w:t>
      </w:r>
      <w:r>
        <w:rPr>
          <w:rFonts w:eastAsia="方正仿宋_GBK" w:hint="eastAsia"/>
          <w:sz w:val="32"/>
          <w:szCs w:val="32"/>
        </w:rPr>
        <w:t>万元，占100</w:t>
      </w:r>
      <w:r>
        <w:rPr>
          <w:rFonts w:eastAsia="方正仿宋_GBK"/>
          <w:sz w:val="32"/>
          <w:szCs w:val="32"/>
        </w:rPr>
        <w:t>%</w:t>
      </w:r>
      <w:r>
        <w:rPr>
          <w:rFonts w:eastAsia="方正仿宋_GBK" w:hint="eastAsia"/>
          <w:sz w:val="32"/>
          <w:szCs w:val="32"/>
        </w:rPr>
        <w:t>。</w:t>
      </w:r>
    </w:p>
    <w:p>
      <w:pPr>
        <w:spacing w:line="560" w:lineRule="exact"/>
        <w:ind w:firstLineChars="200" w:firstLine="640"/>
        <w:rPr>
          <w:rFonts w:eastAsia="方正仿宋_GBK"/>
          <w:sz w:val="32"/>
          <w:szCs w:val="32"/>
          <w:highlight w:val="yellow"/>
        </w:rPr>
      </w:pPr>
    </w:p>
    <w:p>
      <w:pPr>
        <w:spacing w:line="560" w:lineRule="exact"/>
        <w:ind w:firstLineChars="200" w:firstLine="640"/>
        <w:rPr>
          <w:sz w:val="32"/>
          <w:szCs w:val="32"/>
          <w:highlight w:val="yellow"/>
        </w:rPr>
      </w:pPr>
    </w:p>
    <w:p>
      <w:pPr>
        <w:spacing w:line="560" w:lineRule="exact"/>
        <w:ind w:firstLine="644"/>
        <w:rPr>
          <w:sz w:val="32"/>
          <w:szCs w:val="32"/>
          <w:highlight w:val="yellow"/>
        </w:rPr>
      </w:pPr>
    </w:p>
    <w:p>
      <w:pPr>
        <w:pStyle w:val="75"/>
        <w:spacing w:line="560" w:lineRule="exact"/>
        <w:ind w:firstLine="644"/>
        <w:jc w:val="left"/>
        <w:rPr>
          <w:highlight w:val="yellow"/>
        </w:rPr>
      </w:pPr>
    </w:p>
    <w:p>
      <w:pPr>
        <w:pStyle w:val="30"/>
        <w:spacing w:line="560" w:lineRule="exact"/>
        <w:ind w:firstLineChars="200" w:firstLine="640"/>
        <w:rPr>
          <w:rFonts w:eastAsia="方正黑体_GBK"/>
          <w:sz w:val="32"/>
          <w:szCs w:val="32"/>
        </w:rPr>
      </w:pPr>
      <w:r>
        <w:rPr>
          <w:rFonts w:eastAsia="方正黑体_GBK" w:hint="eastAsia"/>
          <w:sz w:val="32"/>
          <w:szCs w:val="32"/>
        </w:rPr>
        <w:t>五、关于海关</w:t>
      </w:r>
      <w:r>
        <w:rPr>
          <w:rFonts w:eastAsia="方正黑体_GBK"/>
          <w:sz w:val="32"/>
          <w:szCs w:val="32"/>
        </w:rPr>
        <w:t>2024</w:t>
      </w:r>
      <w:r>
        <w:rPr>
          <w:rFonts w:eastAsia="方正黑体_GBK" w:hint="eastAsia"/>
          <w:sz w:val="32"/>
          <w:szCs w:val="32"/>
        </w:rPr>
        <w:t>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jc w:val="left"/>
        <w:rPr>
          <w:rFonts w:eastAsia="方正仿宋_GBK"/>
          <w:sz w:val="32"/>
          <w:szCs w:val="32"/>
        </w:rPr>
      </w:pPr>
      <w:r>
        <w:rPr>
          <w:rFonts w:eastAsia="方正仿宋_GBK" w:hint="eastAsia"/>
          <w:sz w:val="32"/>
          <w:szCs w:val="32"/>
        </w:rPr>
        <w:t>深圳宝安机场海关</w:t>
      </w:r>
      <w:r>
        <w:rPr>
          <w:rFonts w:eastAsia="方正仿宋_GBK"/>
          <w:sz w:val="32"/>
          <w:szCs w:val="32"/>
        </w:rPr>
        <w:t>2024</w:t>
      </w:r>
      <w:r>
        <w:rPr>
          <w:rFonts w:eastAsia="方正仿宋_GBK" w:hint="eastAsia"/>
          <w:sz w:val="32"/>
          <w:szCs w:val="32"/>
        </w:rPr>
        <w:t>年一般公共预算当年财政拨款预算999万元，比</w:t>
      </w:r>
      <w:r>
        <w:rPr>
          <w:rFonts w:eastAsia="方正仿宋_GBK"/>
          <w:sz w:val="32"/>
          <w:szCs w:val="32"/>
        </w:rPr>
        <w:t>2023</w:t>
      </w:r>
      <w:r>
        <w:rPr>
          <w:rFonts w:eastAsia="方正仿宋_GBK" w:hint="eastAsia"/>
          <w:sz w:val="32"/>
          <w:szCs w:val="32"/>
        </w:rPr>
        <w:t>年执行数减少184.7万元，减少</w:t>
      </w:r>
      <w:r>
        <w:rPr>
          <w:rFonts w:eastAsia="方正仿宋_GBK"/>
          <w:bCs/>
          <w:sz w:val="32"/>
          <w:szCs w:val="32"/>
        </w:rPr>
        <w:t>15.60%</w:t>
      </w:r>
      <w:r>
        <w:rPr>
          <w:rFonts w:eastAsia="方正仿宋_GBK" w:hint="eastAsia"/>
          <w:sz w:val="32"/>
          <w:szCs w:val="32"/>
        </w:rPr>
        <w:t>。主要为行政运行缩减及项目经费减少。</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sz w:val="32"/>
          <w:szCs w:val="32"/>
        </w:rPr>
        <w:t>2024</w:t>
      </w:r>
      <w:r>
        <w:rPr>
          <w:rFonts w:eastAsia="方正仿宋_GBK" w:hint="eastAsia"/>
          <w:sz w:val="32"/>
          <w:szCs w:val="32"/>
        </w:rPr>
        <w:t>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用于以下方面：一般公共服务（类）支出999万元，占100</w:t>
      </w:r>
      <w:r>
        <w:rPr>
          <w:rFonts w:eastAsia="方正仿宋_GBK"/>
          <w:sz w:val="32"/>
          <w:szCs w:val="32"/>
        </w:rPr>
        <w:t>%</w:t>
      </w:r>
      <w:r>
        <w:rPr>
          <w:rFonts w:eastAsia="方正仿宋_GBK" w:hint="eastAsia"/>
          <w:sz w:val="32"/>
          <w:szCs w:val="32"/>
        </w:rPr>
        <w:t>。</w:t>
      </w:r>
    </w:p>
    <w:p>
      <w:pPr>
        <w:spacing w:line="560" w:lineRule="exact"/>
        <w:ind w:firstLineChars="200" w:firstLine="640"/>
        <w:rPr>
          <w:sz w:val="32"/>
          <w:szCs w:val="32"/>
          <w:highlight w:val="yellow"/>
        </w:rPr>
      </w:pPr>
      <w:r>
        <w:rPr>
          <w:sz w:val="32"/>
          <w:szCs w:val="32"/>
        </w:rPr>
        <w:object>
          <v:shape id="_x0000_i4" type="#_x0000_t75" filled="f" stroked="t" style="position:absolute;margin-left:73.8pt;margin-top:10.5pt;width:340.95pt;height:235.14998pt;z-index:21;mso-position-horizontal:absolute;mso-position-vertical:absolute;mso-wrap-distance-left:8.999863pt;mso-wrap-distance-right:8.999863pt;" o:ole="">
            <v:stroke color="#000000"/>
            <v:imagedata r:id="rId12" o:title="8137185811714358638578"/>
            <o:lock aspectratio="t"/>
            <w10:wrap type="topAndBottom"/>
          </v:shape>
          <o:OLEObject Type="Embed" ProgID="Package" ShapeID="_x0000_i4" DrawAspect="Icon" ObjectID="_1393063354" r:id="rId13"/>
        </w:objec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sz w:val="32"/>
          <w:szCs w:val="32"/>
        </w:rPr>
        <w:t>1</w:t>
      </w:r>
      <w:r>
        <w:rPr>
          <w:rFonts w:eastAsia="方正仿宋_GBK" w:hint="eastAsia"/>
          <w:sz w:val="32"/>
          <w:szCs w:val="32"/>
        </w:rPr>
        <w:t>．一般公共服务支出（类）海关事务（款）</w:t>
      </w:r>
      <w:r>
        <w:rPr>
          <w:rFonts w:eastAsia="方正仿宋_GBK"/>
          <w:sz w:val="32"/>
          <w:szCs w:val="32"/>
        </w:rPr>
        <w:t>2024</w:t>
      </w:r>
      <w:r>
        <w:rPr>
          <w:rFonts w:eastAsia="方正仿宋_GBK" w:hint="eastAsia"/>
          <w:sz w:val="32"/>
          <w:szCs w:val="32"/>
        </w:rPr>
        <w:t>年预算999万元，比</w:t>
      </w:r>
      <w:r>
        <w:rPr>
          <w:rFonts w:eastAsia="方正仿宋_GBK"/>
          <w:sz w:val="32"/>
          <w:szCs w:val="32"/>
        </w:rPr>
        <w:t>2023</w:t>
      </w:r>
      <w:r>
        <w:rPr>
          <w:rFonts w:eastAsia="方正仿宋_GBK" w:hint="eastAsia"/>
          <w:sz w:val="32"/>
          <w:szCs w:val="32"/>
        </w:rPr>
        <w:t>年执行数减少184.7万元，减少</w:t>
      </w:r>
      <w:r>
        <w:rPr>
          <w:rFonts w:eastAsia="方正仿宋_GBK"/>
          <w:bCs/>
          <w:sz w:val="32"/>
          <w:szCs w:val="32"/>
        </w:rPr>
        <w:t>15.60%</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1</w:t>
      </w:r>
      <w:r>
        <w:rPr>
          <w:rFonts w:eastAsia="方正仿宋_GBK" w:hint="eastAsia"/>
          <w:sz w:val="32"/>
          <w:szCs w:val="32"/>
        </w:rPr>
        <w:t>）行政运行（项）</w:t>
      </w:r>
      <w:r>
        <w:rPr>
          <w:rFonts w:eastAsia="方正仿宋_GBK"/>
          <w:sz w:val="32"/>
          <w:szCs w:val="32"/>
        </w:rPr>
        <w:t>2024</w:t>
      </w:r>
      <w:r>
        <w:rPr>
          <w:rFonts w:eastAsia="方正仿宋_GBK" w:hint="eastAsia"/>
          <w:sz w:val="32"/>
          <w:szCs w:val="32"/>
        </w:rPr>
        <w:t>年预算839万元，比</w:t>
      </w:r>
      <w:r>
        <w:rPr>
          <w:rFonts w:eastAsia="方正仿宋_GBK"/>
          <w:sz w:val="32"/>
          <w:szCs w:val="32"/>
        </w:rPr>
        <w:t>2023</w:t>
      </w:r>
      <w:r>
        <w:rPr>
          <w:rFonts w:eastAsia="方正仿宋_GBK" w:hint="eastAsia"/>
          <w:sz w:val="32"/>
          <w:szCs w:val="32"/>
        </w:rPr>
        <w:t>年执行数减少62</w:t>
      </w:r>
      <w:r>
        <w:rPr>
          <w:rFonts w:eastAsia="方正仿宋_GBK"/>
          <w:sz w:val="32"/>
          <w:szCs w:val="32"/>
        </w:rPr>
        <w:t xml:space="preserve"> </w:t>
      </w:r>
      <w:r>
        <w:rPr>
          <w:rFonts w:eastAsia="方正仿宋_GBK" w:hint="eastAsia"/>
          <w:sz w:val="32"/>
          <w:szCs w:val="32"/>
        </w:rPr>
        <w:t>万元，下降6.88</w:t>
      </w:r>
      <w:r>
        <w:rPr>
          <w:rFonts w:eastAsia="方正仿宋_GBK"/>
          <w:sz w:val="32"/>
          <w:szCs w:val="32"/>
        </w:rPr>
        <w:t>%</w:t>
      </w:r>
      <w:r>
        <w:rPr>
          <w:rFonts w:eastAsia="方正仿宋_GBK" w:hint="eastAsia"/>
          <w:sz w:val="32"/>
          <w:szCs w:val="32"/>
        </w:rPr>
        <w:t>。主要是落实过紧日子要求，压减相关经费。</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）一般行政管理事务（项）</w:t>
      </w:r>
      <w:r>
        <w:rPr>
          <w:rFonts w:eastAsia="方正仿宋_GBK"/>
          <w:sz w:val="32"/>
          <w:szCs w:val="32"/>
        </w:rPr>
        <w:t>2024</w:t>
      </w:r>
      <w:r>
        <w:rPr>
          <w:rFonts w:eastAsia="方正仿宋_GBK" w:hint="eastAsia"/>
          <w:sz w:val="32"/>
          <w:szCs w:val="32"/>
        </w:rPr>
        <w:t>年预算0万元，比</w:t>
      </w:r>
      <w:r>
        <w:rPr>
          <w:rFonts w:eastAsia="方正仿宋_GBK"/>
          <w:sz w:val="32"/>
          <w:szCs w:val="32"/>
        </w:rPr>
        <w:t>2023</w:t>
      </w:r>
      <w:r>
        <w:rPr>
          <w:rFonts w:eastAsia="方正仿宋_GBK" w:hint="eastAsia"/>
          <w:sz w:val="32"/>
          <w:szCs w:val="32"/>
        </w:rPr>
        <w:t>年执行数减少16万元，减少100</w:t>
      </w:r>
      <w:r>
        <w:rPr>
          <w:rFonts w:eastAsia="方正仿宋_GBK"/>
          <w:sz w:val="32"/>
          <w:szCs w:val="32"/>
        </w:rPr>
        <w:t>%</w:t>
      </w:r>
      <w:r>
        <w:rPr>
          <w:rFonts w:eastAsia="方正仿宋_GBK" w:hint="eastAsia"/>
          <w:sz w:val="32"/>
          <w:szCs w:val="32"/>
        </w:rPr>
        <w:t>。主要是本年度无该项目计划支出。</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）海关关务（项）</w:t>
      </w:r>
      <w:r>
        <w:rPr>
          <w:rFonts w:eastAsia="方正仿宋_GBK"/>
          <w:sz w:val="32"/>
          <w:szCs w:val="32"/>
        </w:rPr>
        <w:t>2024</w:t>
      </w:r>
      <w:r>
        <w:rPr>
          <w:rFonts w:eastAsia="方正仿宋_GBK" w:hint="eastAsia"/>
          <w:sz w:val="32"/>
          <w:szCs w:val="32"/>
        </w:rPr>
        <w:t>年预算130万元，比</w:t>
      </w:r>
      <w:r>
        <w:rPr>
          <w:rFonts w:eastAsia="方正仿宋_GBK"/>
          <w:sz w:val="32"/>
          <w:szCs w:val="32"/>
        </w:rPr>
        <w:t>2023</w:t>
      </w:r>
      <w:r>
        <w:rPr>
          <w:rFonts w:eastAsia="方正仿宋_GBK" w:hint="eastAsia"/>
          <w:sz w:val="32"/>
          <w:szCs w:val="32"/>
        </w:rPr>
        <w:t>年执行数减少5万元，增长3.7</w:t>
      </w:r>
      <w:r>
        <w:rPr>
          <w:rFonts w:eastAsia="方正仿宋_GBK"/>
          <w:sz w:val="32"/>
          <w:szCs w:val="32"/>
        </w:rPr>
        <w:t>%</w:t>
      </w:r>
      <w:r>
        <w:rPr>
          <w:rFonts w:eastAsia="方正仿宋_GBK" w:hint="eastAsia"/>
          <w:sz w:val="32"/>
          <w:szCs w:val="32"/>
        </w:rPr>
        <w:t>。主要是落实过紧日子要求，压减相关经费。</w:t>
      </w:r>
    </w:p>
    <w:p>
      <w:pPr>
        <w:spacing w:line="560" w:lineRule="exact"/>
        <w:ind w:firstLineChars="200" w:firstLine="640"/>
        <w:rPr>
          <w:rFonts w:eastAsia="方正仿宋_GBK"/>
          <w:sz w:val="32"/>
          <w:szCs w:val="32"/>
        </w:rPr>
      </w:pPr>
      <w:r>
        <w:rPr>
          <w:rFonts w:eastAsia="方正仿宋_GBK" w:hint="eastAsia"/>
          <w:sz w:val="32"/>
          <w:szCs w:val="32"/>
        </w:rPr>
        <w:t>（4）海关监管（项）</w:t>
      </w:r>
      <w:r>
        <w:rPr>
          <w:rFonts w:eastAsia="方正仿宋_GBK"/>
          <w:sz w:val="32"/>
          <w:szCs w:val="32"/>
        </w:rPr>
        <w:t>2024</w:t>
      </w:r>
      <w:r>
        <w:rPr>
          <w:rFonts w:eastAsia="方正仿宋_GBK" w:hint="eastAsia"/>
          <w:sz w:val="32"/>
          <w:szCs w:val="32"/>
        </w:rPr>
        <w:t>年预算30万元，比</w:t>
      </w:r>
      <w:r>
        <w:rPr>
          <w:rFonts w:eastAsia="方正仿宋_GBK"/>
          <w:sz w:val="32"/>
          <w:szCs w:val="32"/>
        </w:rPr>
        <w:t>2023</w:t>
      </w:r>
      <w:r>
        <w:rPr>
          <w:rFonts w:eastAsia="方正仿宋_GBK" w:hint="eastAsia"/>
          <w:sz w:val="32"/>
          <w:szCs w:val="32"/>
        </w:rPr>
        <w:t>年执行数减少11万元，减少26.83</w:t>
      </w:r>
      <w:r>
        <w:rPr>
          <w:rFonts w:eastAsia="方正仿宋_GBK"/>
          <w:sz w:val="32"/>
          <w:szCs w:val="32"/>
        </w:rPr>
        <w:t>%</w:t>
      </w:r>
      <w:r>
        <w:rPr>
          <w:rFonts w:eastAsia="方正仿宋_GBK" w:hint="eastAsia"/>
          <w:sz w:val="32"/>
          <w:szCs w:val="32"/>
        </w:rPr>
        <w:t>。主要是落实过紧日子要求，压减相关经费。</w:t>
      </w:r>
    </w:p>
    <w:p>
      <w:pPr>
        <w:spacing w:line="560" w:lineRule="exact"/>
        <w:ind w:firstLineChars="200" w:firstLine="640"/>
        <w:rPr>
          <w:rFonts w:eastAsia="方正仿宋_GBK"/>
          <w:sz w:val="32"/>
          <w:szCs w:val="32"/>
        </w:rPr>
      </w:pPr>
      <w:r>
        <w:rPr>
          <w:rFonts w:eastAsia="方正仿宋_GBK" w:hint="eastAsia"/>
          <w:sz w:val="32"/>
          <w:szCs w:val="32"/>
        </w:rPr>
        <w:t>（5）检验检疫（项）</w:t>
      </w:r>
      <w:r>
        <w:rPr>
          <w:rFonts w:eastAsia="方正仿宋_GBK"/>
          <w:sz w:val="32"/>
          <w:szCs w:val="32"/>
        </w:rPr>
        <w:t>2024</w:t>
      </w:r>
      <w:r>
        <w:rPr>
          <w:rFonts w:eastAsia="方正仿宋_GBK" w:hint="eastAsia"/>
          <w:sz w:val="32"/>
          <w:szCs w:val="32"/>
        </w:rPr>
        <w:t>年预算0万元，比</w:t>
      </w:r>
      <w:r>
        <w:rPr>
          <w:rFonts w:eastAsia="方正仿宋_GBK"/>
          <w:sz w:val="32"/>
          <w:szCs w:val="32"/>
        </w:rPr>
        <w:t>2023</w:t>
      </w:r>
      <w:r>
        <w:rPr>
          <w:rFonts w:eastAsia="方正仿宋_GBK" w:hint="eastAsia"/>
          <w:sz w:val="32"/>
          <w:szCs w:val="32"/>
        </w:rPr>
        <w:t>年执行数减少106.7万元，减少100</w:t>
      </w:r>
      <w:r>
        <w:rPr>
          <w:rFonts w:eastAsia="方正仿宋_GBK"/>
          <w:sz w:val="32"/>
          <w:szCs w:val="32"/>
        </w:rPr>
        <w:t>%</w:t>
      </w:r>
      <w:r>
        <w:rPr>
          <w:rFonts w:eastAsia="方正仿宋_GBK" w:hint="eastAsia"/>
          <w:sz w:val="32"/>
          <w:szCs w:val="32"/>
        </w:rPr>
        <w:t>。主要是本年度无该项目计划支出。</w:t>
      </w:r>
    </w:p>
    <w:p>
      <w:pPr>
        <w:spacing w:line="560" w:lineRule="exact"/>
        <w:ind w:firstLineChars="200" w:firstLine="640"/>
        <w:rPr>
          <w:rFonts w:eastAsia="方正仿宋_GBK"/>
          <w:sz w:val="32"/>
          <w:szCs w:val="32"/>
          <w:highlight w:val="yellow"/>
        </w:rPr>
      </w:pPr>
    </w:p>
    <w:p>
      <w:pPr>
        <w:pStyle w:val="30"/>
        <w:spacing w:line="560" w:lineRule="exact"/>
        <w:ind w:firstLineChars="200" w:firstLine="640"/>
        <w:rPr>
          <w:rFonts w:eastAsia="方正黑体_GBK"/>
          <w:sz w:val="32"/>
          <w:szCs w:val="32"/>
        </w:rPr>
      </w:pPr>
      <w:r>
        <w:rPr>
          <w:rFonts w:eastAsia="方正黑体_GBK" w:hint="eastAsia"/>
          <w:sz w:val="32"/>
          <w:szCs w:val="32"/>
        </w:rPr>
        <w:t>六、关于海关</w:t>
      </w:r>
      <w:r>
        <w:rPr>
          <w:rFonts w:eastAsia="方正黑体_GBK"/>
          <w:sz w:val="32"/>
          <w:szCs w:val="32"/>
        </w:rPr>
        <w:t>2024</w:t>
      </w:r>
      <w:r>
        <w:rPr>
          <w:rFonts w:eastAsia="方正黑体_GBK" w:hint="eastAsia"/>
          <w:sz w:val="32"/>
          <w:szCs w:val="32"/>
        </w:rPr>
        <w:t>年一般公共预算基本支出情况说明</w:t>
      </w:r>
    </w:p>
    <w:p>
      <w:pPr>
        <w:spacing w:line="560" w:lineRule="exact"/>
        <w:ind w:firstLineChars="200" w:firstLine="640"/>
        <w:rPr>
          <w:rFonts w:eastAsia="方正仿宋_GBK"/>
          <w:sz w:val="32"/>
          <w:szCs w:val="32"/>
        </w:rPr>
      </w:pPr>
      <w:r>
        <w:rPr>
          <w:rFonts w:eastAsia="方正仿宋_GBK" w:hint="eastAsia"/>
          <w:sz w:val="32"/>
          <w:szCs w:val="32"/>
        </w:rPr>
        <w:t>海关</w:t>
      </w:r>
      <w:r>
        <w:rPr>
          <w:rFonts w:eastAsia="方正仿宋_GBK"/>
          <w:sz w:val="32"/>
          <w:szCs w:val="32"/>
        </w:rPr>
        <w:t>2024</w:t>
      </w:r>
      <w:r>
        <w:rPr>
          <w:rFonts w:eastAsia="方正仿宋_GBK" w:hint="eastAsia"/>
          <w:sz w:val="32"/>
          <w:szCs w:val="32"/>
        </w:rPr>
        <w:t>年一般公共预算基本支出839万元，其中：</w:t>
      </w:r>
    </w:p>
    <w:p>
      <w:pPr>
        <w:spacing w:line="560" w:lineRule="exact"/>
        <w:ind w:firstLineChars="200" w:firstLine="640"/>
        <w:rPr>
          <w:rFonts w:eastAsia="方正仿宋_GBK"/>
          <w:sz w:val="32"/>
          <w:szCs w:val="32"/>
        </w:rPr>
      </w:pPr>
      <w:r>
        <w:rPr>
          <w:rFonts w:eastAsia="方正仿宋_GBK" w:hint="eastAsia"/>
          <w:sz w:val="32"/>
          <w:szCs w:val="32"/>
        </w:rPr>
        <w:t>无人员经费；</w:t>
      </w:r>
    </w:p>
    <w:p>
      <w:pPr>
        <w:spacing w:line="560" w:lineRule="exact"/>
        <w:ind w:firstLineChars="200" w:firstLine="640"/>
        <w:rPr>
          <w:rFonts w:eastAsia="方正仿宋_GBK"/>
          <w:sz w:val="32"/>
          <w:szCs w:val="32"/>
        </w:rPr>
      </w:pPr>
      <w:r>
        <w:rPr>
          <w:rFonts w:eastAsia="方正仿宋_GBK" w:hint="eastAsia"/>
          <w:sz w:val="32"/>
          <w:szCs w:val="32"/>
        </w:rPr>
        <w:t>日常公用经费839万元，主要包括：办公费、印刷费、手续费、水费、电费、邮电费、物业管理费、差旅费、维修（护）费、公务接待费、专用材料费、专用燃料费、劳务费、委托业务费、工会经费、福利费、公务用车运行维护费、其他交通费用、其他商品和服务支出。</w:t>
      </w:r>
    </w:p>
    <w:p>
      <w:pPr>
        <w:pStyle w:val="30"/>
        <w:spacing w:line="560" w:lineRule="exact"/>
        <w:ind w:firstLineChars="200" w:firstLine="640"/>
        <w:rPr>
          <w:rFonts w:eastAsia="方正黑体_GBK"/>
          <w:sz w:val="32"/>
          <w:szCs w:val="32"/>
        </w:rPr>
      </w:pPr>
      <w:r>
        <w:rPr>
          <w:rFonts w:eastAsia="方正黑体_GBK" w:hint="eastAsia"/>
          <w:sz w:val="32"/>
          <w:szCs w:val="32"/>
        </w:rPr>
        <w:t>七、关于海关</w:t>
      </w:r>
      <w:r>
        <w:rPr>
          <w:rFonts w:eastAsia="方正黑体_GBK"/>
          <w:sz w:val="32"/>
          <w:szCs w:val="32"/>
        </w:rPr>
        <w:t>2024</w:t>
      </w:r>
      <w:r>
        <w:rPr>
          <w:rFonts w:eastAsia="方正黑体_GBK" w:hint="eastAsia"/>
          <w:sz w:val="32"/>
          <w:szCs w:val="32"/>
        </w:rPr>
        <w:t>年“三公”经费预算情况说明</w:t>
      </w:r>
    </w:p>
    <w:p>
      <w:pPr>
        <w:spacing w:line="560" w:lineRule="exact"/>
        <w:ind w:firstLineChars="200" w:firstLine="640"/>
        <w:rPr>
          <w:sz w:val="32"/>
          <w:szCs w:val="32"/>
        </w:rPr>
      </w:pPr>
      <w:r>
        <w:rPr>
          <w:rFonts w:eastAsia="方正仿宋_GBK" w:hint="eastAsia"/>
          <w:sz w:val="32"/>
          <w:szCs w:val="32"/>
        </w:rPr>
        <w:t>海关</w:t>
      </w:r>
      <w:r>
        <w:rPr>
          <w:rFonts w:eastAsia="方正仿宋_GBK"/>
          <w:sz w:val="32"/>
          <w:szCs w:val="32"/>
        </w:rPr>
        <w:t>2024</w:t>
      </w:r>
      <w:r>
        <w:rPr>
          <w:rFonts w:eastAsia="方正仿宋_GBK" w:hint="eastAsia"/>
          <w:sz w:val="32"/>
          <w:szCs w:val="32"/>
        </w:rPr>
        <w:t>年“三公”经费预算数为51万元，比</w:t>
      </w:r>
      <w:r>
        <w:rPr>
          <w:rFonts w:eastAsia="方正仿宋_GBK"/>
          <w:sz w:val="32"/>
          <w:szCs w:val="32"/>
        </w:rPr>
        <w:t>2023</w:t>
      </w:r>
      <w:r>
        <w:rPr>
          <w:rFonts w:eastAsia="方正仿宋_GBK" w:hint="eastAsia"/>
          <w:sz w:val="32"/>
          <w:szCs w:val="32"/>
        </w:rPr>
        <w:t>年预算数增加10万元。其中：因公出国（境）费0万元，与</w:t>
      </w:r>
      <w:r>
        <w:rPr>
          <w:rFonts w:eastAsia="方正仿宋_GBK"/>
          <w:sz w:val="32"/>
          <w:szCs w:val="32"/>
        </w:rPr>
        <w:t>2023</w:t>
      </w:r>
      <w:r>
        <w:rPr>
          <w:rFonts w:eastAsia="方正仿宋_GBK" w:hint="eastAsia"/>
          <w:sz w:val="32"/>
          <w:szCs w:val="32"/>
        </w:rPr>
        <w:t>年预算数持平；公务用车购置费0万元，与</w:t>
      </w:r>
      <w:r>
        <w:rPr>
          <w:rFonts w:eastAsia="方正仿宋_GBK"/>
          <w:sz w:val="32"/>
          <w:szCs w:val="32"/>
        </w:rPr>
        <w:t>2023</w:t>
      </w:r>
      <w:r>
        <w:rPr>
          <w:rFonts w:eastAsia="方正仿宋_GBK" w:hint="eastAsia"/>
          <w:sz w:val="32"/>
          <w:szCs w:val="32"/>
        </w:rPr>
        <w:t>年预算数持平；公务用车运行费50万元，比</w:t>
      </w:r>
      <w:r>
        <w:rPr>
          <w:rFonts w:eastAsia="方正仿宋_GBK"/>
          <w:sz w:val="32"/>
          <w:szCs w:val="32"/>
        </w:rPr>
        <w:t>2023</w:t>
      </w:r>
      <w:r>
        <w:rPr>
          <w:rFonts w:eastAsia="方正仿宋_GBK" w:hint="eastAsia"/>
          <w:sz w:val="32"/>
          <w:szCs w:val="32"/>
        </w:rPr>
        <w:t>年预算数增加10万元；公务接待费1万元，与</w:t>
      </w:r>
      <w:r>
        <w:rPr>
          <w:rFonts w:eastAsia="方正仿宋_GBK"/>
          <w:sz w:val="32"/>
          <w:szCs w:val="32"/>
        </w:rPr>
        <w:t>2023</w:t>
      </w:r>
      <w:r>
        <w:rPr>
          <w:rFonts w:eastAsia="方正仿宋_GBK" w:hint="eastAsia"/>
          <w:sz w:val="32"/>
          <w:szCs w:val="32"/>
        </w:rPr>
        <w:t>年预算数持平。</w:t>
      </w:r>
    </w:p>
    <w:p>
      <w:pPr>
        <w:pStyle w:val="30"/>
        <w:spacing w:line="560" w:lineRule="exact"/>
        <w:ind w:firstLineChars="200" w:firstLine="640"/>
        <w:rPr>
          <w:rFonts w:eastAsia="方正黑体_GBK"/>
          <w:sz w:val="32"/>
          <w:szCs w:val="32"/>
        </w:rPr>
      </w:pPr>
      <w:r>
        <w:rPr>
          <w:rFonts w:eastAsia="方正黑体_GBK" w:hint="eastAsia"/>
          <w:sz w:val="32"/>
          <w:szCs w:val="32"/>
        </w:rPr>
        <w:t>八、关于海关</w:t>
      </w:r>
      <w:r>
        <w:rPr>
          <w:rFonts w:eastAsia="方正黑体_GBK"/>
          <w:sz w:val="32"/>
          <w:szCs w:val="32"/>
        </w:rPr>
        <w:t>2024</w:t>
      </w:r>
      <w:r>
        <w:rPr>
          <w:rFonts w:eastAsia="方正黑体_GBK" w:hint="eastAsia"/>
          <w:sz w:val="32"/>
          <w:szCs w:val="32"/>
        </w:rPr>
        <w:t>年政府性基金预算收支情况说明</w:t>
      </w:r>
    </w:p>
    <w:p>
      <w:pPr>
        <w:spacing w:line="560" w:lineRule="exact"/>
        <w:ind w:firstLineChars="200" w:firstLine="640"/>
        <w:rPr>
          <w:sz w:val="32"/>
          <w:szCs w:val="32"/>
        </w:rPr>
      </w:pPr>
      <w:r>
        <w:rPr>
          <w:rFonts w:eastAsia="方正仿宋_GBK" w:hint="eastAsia"/>
          <w:sz w:val="32"/>
          <w:szCs w:val="32"/>
        </w:rPr>
        <w:t>海关系统</w:t>
      </w:r>
      <w:r>
        <w:rPr>
          <w:rFonts w:eastAsia="方正仿宋_GBK"/>
          <w:sz w:val="32"/>
          <w:szCs w:val="32"/>
        </w:rPr>
        <w:t>2024</w:t>
      </w:r>
      <w:r>
        <w:rPr>
          <w:rFonts w:eastAsia="方正仿宋_GBK" w:hint="eastAsia"/>
          <w:sz w:val="32"/>
          <w:szCs w:val="32"/>
        </w:rPr>
        <w:t>年无政府性基金预算收支。</w:t>
      </w:r>
    </w:p>
    <w:p>
      <w:pPr>
        <w:pStyle w:val="30"/>
        <w:spacing w:line="560" w:lineRule="exact"/>
        <w:ind w:firstLineChars="200" w:firstLine="640"/>
        <w:rPr>
          <w:rFonts w:eastAsia="方正黑体_GBK"/>
          <w:sz w:val="32"/>
          <w:szCs w:val="32"/>
        </w:rPr>
      </w:pPr>
      <w:r>
        <w:rPr>
          <w:rFonts w:eastAsia="方正黑体_GBK" w:hint="eastAsia"/>
          <w:sz w:val="32"/>
          <w:szCs w:val="32"/>
        </w:rPr>
        <w:t>九、关于海关</w:t>
      </w:r>
      <w:r>
        <w:rPr>
          <w:rFonts w:eastAsia="方正黑体_GBK"/>
          <w:sz w:val="32"/>
          <w:szCs w:val="32"/>
        </w:rPr>
        <w:t>2024</w:t>
      </w:r>
      <w:r>
        <w:rPr>
          <w:rFonts w:eastAsia="方正黑体_GBK" w:hint="eastAsia"/>
          <w:sz w:val="32"/>
          <w:szCs w:val="32"/>
        </w:rPr>
        <w:t>年国有资本经营预算收支情况说明</w:t>
      </w:r>
    </w:p>
    <w:p>
      <w:pPr>
        <w:spacing w:line="560" w:lineRule="exact"/>
        <w:ind w:firstLineChars="200" w:firstLine="640"/>
        <w:rPr>
          <w:rFonts w:eastAsia="方正仿宋_GBK"/>
          <w:sz w:val="32"/>
          <w:szCs w:val="32"/>
        </w:rPr>
      </w:pPr>
      <w:r>
        <w:rPr>
          <w:rFonts w:eastAsia="方正仿宋_GBK" w:hint="eastAsia"/>
          <w:sz w:val="32"/>
          <w:szCs w:val="32"/>
        </w:rPr>
        <w:t>海关系统</w:t>
      </w:r>
      <w:r>
        <w:rPr>
          <w:rFonts w:eastAsia="方正仿宋_GBK"/>
          <w:sz w:val="32"/>
          <w:szCs w:val="32"/>
        </w:rPr>
        <w:t>2024</w:t>
      </w:r>
      <w:r>
        <w:rPr>
          <w:rFonts w:eastAsia="方正仿宋_GBK" w:hint="eastAsia"/>
          <w:sz w:val="32"/>
          <w:szCs w:val="32"/>
        </w:rPr>
        <w:t>年无国有资本经营预算收支。</w:t>
      </w:r>
    </w:p>
    <w:p>
      <w:pPr>
        <w:pStyle w:val="3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pPr>
        <w:spacing w:line="560" w:lineRule="exact"/>
        <w:ind w:firstLineChars="200" w:firstLine="640"/>
        <w:rPr>
          <w:rFonts w:eastAsia="方正仿宋_GBK"/>
          <w:sz w:val="32"/>
          <w:szCs w:val="32"/>
        </w:rPr>
      </w:pPr>
      <w:r>
        <w:rPr>
          <w:rFonts w:eastAsia="方正仿宋_GBK"/>
          <w:sz w:val="32"/>
          <w:szCs w:val="32"/>
        </w:rPr>
        <w:t>2024</w:t>
      </w:r>
      <w:r>
        <w:rPr>
          <w:rFonts w:eastAsia="方正仿宋_GBK" w:hint="eastAsia"/>
          <w:sz w:val="32"/>
          <w:szCs w:val="32"/>
        </w:rPr>
        <w:t>年深圳宝安机场海关机关运行经费财政拨款预算289.5万元，较</w:t>
      </w:r>
      <w:r>
        <w:rPr>
          <w:rFonts w:eastAsia="方正仿宋_GBK"/>
          <w:sz w:val="32"/>
          <w:szCs w:val="32"/>
        </w:rPr>
        <w:t>2023</w:t>
      </w:r>
      <w:r>
        <w:rPr>
          <w:rFonts w:eastAsia="方正仿宋_GBK" w:hint="eastAsia"/>
          <w:sz w:val="32"/>
          <w:szCs w:val="32"/>
        </w:rPr>
        <w:t>年执行数减少4.2万元，减少1.4</w:t>
      </w:r>
      <w:r>
        <w:rPr>
          <w:rFonts w:eastAsia="方正仿宋_GBK"/>
          <w:sz w:val="32"/>
          <w:szCs w:val="32"/>
        </w:rPr>
        <w:t>%</w:t>
      </w:r>
      <w:r>
        <w:rPr>
          <w:rFonts w:eastAsia="方正仿宋_GBK" w:hint="eastAsia"/>
          <w:sz w:val="32"/>
          <w:szCs w:val="32"/>
        </w:rPr>
        <w:t>。主要原因是设备购置费用减少。</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pPr>
        <w:spacing w:line="560" w:lineRule="exact"/>
        <w:ind w:firstLineChars="200" w:firstLine="640"/>
        <w:rPr>
          <w:rFonts w:eastAsia="方正仿宋_GBK"/>
          <w:sz w:val="32"/>
          <w:szCs w:val="32"/>
        </w:rPr>
      </w:pPr>
      <w:r>
        <w:rPr>
          <w:rFonts w:eastAsia="方正仿宋_GBK"/>
          <w:sz w:val="32"/>
          <w:szCs w:val="32"/>
        </w:rPr>
        <w:t>2024</w:t>
      </w:r>
      <w:r>
        <w:rPr>
          <w:rFonts w:eastAsia="方正仿宋_GBK" w:hint="eastAsia"/>
          <w:sz w:val="32"/>
          <w:szCs w:val="32"/>
        </w:rPr>
        <w:t>年海关系统各单位政府采购预算总额358万元，其中政府采购服务预算358万元。</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（三）国有资产占有使用情况。</w:t>
      </w:r>
    </w:p>
    <w:p>
      <w:pPr>
        <w:pStyle w:val="3607"/>
        <w:spacing w:line="560" w:lineRule="exact"/>
        <w:ind w:firstLineChars="200" w:firstLine="640"/>
        <w:rPr>
          <w:rFonts w:eastAsia="方正仿宋_GBK"/>
          <w:color w:val="000000"/>
          <w:sz w:val="32"/>
          <w:szCs w:val="32"/>
        </w:rPr>
      </w:pPr>
      <w:r>
        <w:rPr>
          <w:rFonts w:eastAsia="方正仿宋_GBK" w:hint="eastAsia"/>
          <w:sz w:val="32"/>
          <w:szCs w:val="32"/>
        </w:rPr>
        <w:t>截至</w:t>
      </w:r>
      <w:r>
        <w:rPr>
          <w:rFonts w:eastAsia="方正仿宋_GBK"/>
          <w:sz w:val="32"/>
          <w:szCs w:val="32"/>
        </w:rPr>
        <w:t>2023</w:t>
      </w:r>
      <w:r>
        <w:rPr>
          <w:rFonts w:eastAsia="方正仿宋_GBK" w:hint="eastAsia"/>
          <w:sz w:val="32"/>
          <w:szCs w:val="32"/>
        </w:rPr>
        <w:t>年</w:t>
      </w:r>
      <w:r>
        <w:rPr>
          <w:rFonts w:eastAsia="方正仿宋_GBK"/>
          <w:sz w:val="32"/>
          <w:szCs w:val="32"/>
        </w:rPr>
        <w:t>8</w:t>
      </w:r>
      <w:r>
        <w:rPr>
          <w:rFonts w:eastAsia="方正仿宋_GBK" w:hint="eastAsia"/>
          <w:sz w:val="32"/>
          <w:szCs w:val="32"/>
        </w:rPr>
        <w:t>月</w:t>
      </w:r>
      <w:r>
        <w:rPr>
          <w:rFonts w:eastAsia="方正仿宋_GBK"/>
          <w:sz w:val="32"/>
          <w:szCs w:val="32"/>
        </w:rPr>
        <w:t>31</w:t>
      </w:r>
      <w:r>
        <w:rPr>
          <w:rFonts w:eastAsia="方正仿宋_GBK" w:hint="eastAsia"/>
          <w:sz w:val="32"/>
          <w:szCs w:val="32"/>
        </w:rPr>
        <w:t>日，海关所属各预算单位共有车辆18辆，其中，应急保障用车1辆、执法执勤用车17辆。单</w:t>
      </w:r>
      <w:r>
        <w:rPr>
          <w:rFonts w:eastAsia="方正仿宋_GBK" w:hint="eastAsia"/>
          <w:color w:val="000000"/>
          <w:sz w:val="32"/>
          <w:szCs w:val="32"/>
        </w:rPr>
        <w:t>位价值50万元以上的设备</w:t>
      </w:r>
      <w:r>
        <w:rPr>
          <w:rFonts w:eastAsia="方正仿宋_GBK" w:hint="eastAsia"/>
          <w:sz w:val="32"/>
          <w:szCs w:val="32"/>
        </w:rPr>
        <w:t>11</w:t>
      </w:r>
      <w:r>
        <w:rPr>
          <w:rFonts w:eastAsia="方正仿宋_GBK" w:hint="eastAsia"/>
          <w:color w:val="000000"/>
          <w:sz w:val="32"/>
          <w:szCs w:val="32"/>
        </w:rPr>
        <w:t>台（套），</w:t>
      </w:r>
      <w:r>
        <w:rPr>
          <w:rFonts w:eastAsia="方正仿宋_GBK" w:hint="eastAsia"/>
          <w:sz w:val="32"/>
          <w:szCs w:val="32"/>
        </w:rPr>
        <w:t>单</w:t>
      </w:r>
      <w:r>
        <w:rPr>
          <w:rFonts w:eastAsia="方正仿宋_GBK" w:hint="eastAsia"/>
          <w:color w:val="000000"/>
          <w:sz w:val="32"/>
          <w:szCs w:val="32"/>
        </w:rPr>
        <w:t>位价值</w:t>
      </w:r>
      <w:r>
        <w:rPr>
          <w:rFonts w:eastAsia="方正仿宋_GBK"/>
          <w:color w:val="000000"/>
          <w:sz w:val="32"/>
          <w:szCs w:val="32"/>
        </w:rPr>
        <w:t>100</w:t>
      </w:r>
      <w:r>
        <w:rPr>
          <w:rFonts w:eastAsia="方正仿宋_GBK" w:hint="eastAsia"/>
          <w:color w:val="000000"/>
          <w:sz w:val="32"/>
          <w:szCs w:val="32"/>
        </w:rPr>
        <w:t>万元以上的设备</w:t>
      </w:r>
      <w:r>
        <w:rPr>
          <w:rFonts w:eastAsia="方正仿宋_GBK" w:hint="eastAsia"/>
          <w:sz w:val="32"/>
          <w:szCs w:val="32"/>
        </w:rPr>
        <w:t>4</w:t>
      </w:r>
      <w:r>
        <w:rPr>
          <w:rFonts w:eastAsia="方正仿宋_GBK" w:hint="eastAsia"/>
          <w:color w:val="000000"/>
          <w:sz w:val="32"/>
          <w:szCs w:val="32"/>
        </w:rPr>
        <w:t>台（套）。</w:t>
      </w:r>
    </w:p>
    <w:p>
      <w:pPr>
        <w:spacing w:line="560" w:lineRule="exact"/>
        <w:ind w:firstLineChars="200" w:firstLine="640"/>
        <w:rPr>
          <w:rFonts w:eastAsia="方正仿宋_GBK"/>
          <w:sz w:val="32"/>
          <w:szCs w:val="32"/>
        </w:rPr>
      </w:pPr>
      <w:r>
        <w:rPr>
          <w:rFonts w:eastAsia="方正仿宋_GBK"/>
          <w:sz w:val="32"/>
          <w:szCs w:val="32"/>
        </w:rPr>
        <w:t>2024</w:t>
      </w:r>
      <w:r>
        <w:rPr>
          <w:rFonts w:eastAsia="方正仿宋_GBK" w:hint="eastAsia"/>
          <w:sz w:val="32"/>
          <w:szCs w:val="32"/>
        </w:rPr>
        <w:t>年深圳宝安机场海关预算无资产购置计划。</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（四）预算绩效情况说明。</w:t>
      </w:r>
    </w:p>
    <w:p>
      <w:pPr>
        <w:spacing w:line="560" w:lineRule="exact"/>
        <w:ind w:firstLineChars="200" w:firstLine="640"/>
        <w:rPr>
          <w:rFonts w:eastAsia="方正仿宋_GBK"/>
          <w:sz w:val="32"/>
          <w:szCs w:val="32"/>
        </w:rPr>
      </w:pPr>
      <w:r>
        <w:rPr>
          <w:rFonts w:eastAsia="方正仿宋_GBK"/>
          <w:sz w:val="32"/>
          <w:szCs w:val="32"/>
        </w:rPr>
        <w:t>2024</w:t>
      </w:r>
      <w:r>
        <w:rPr>
          <w:rFonts w:eastAsia="方正仿宋_GBK" w:hint="eastAsia"/>
          <w:sz w:val="32"/>
          <w:szCs w:val="32"/>
        </w:rPr>
        <w:t>年对深圳宝安机场海关一般公共预算拨款项目全面实施绩效目标管理，根据以前年度绩效评价结果，优化海关业务保障等项目支出</w:t>
      </w:r>
      <w:r>
        <w:rPr>
          <w:rFonts w:eastAsia="方正仿宋_GBK"/>
          <w:sz w:val="32"/>
          <w:szCs w:val="32"/>
        </w:rPr>
        <w:t>2024</w:t>
      </w:r>
      <w:r>
        <w:rPr>
          <w:rFonts w:eastAsia="方正仿宋_GBK" w:hint="eastAsia"/>
          <w:sz w:val="32"/>
          <w:szCs w:val="32"/>
        </w:rPr>
        <w:t>年预算安排，并进一步改进管理、完善政策。</w:t>
      </w:r>
    </w:p>
    <w:p>
      <w:pPr>
        <w:spacing w:line="560" w:lineRule="exact"/>
        <w:ind w:firstLineChars="200" w:firstLine="640"/>
        <w:rPr>
          <w:rFonts w:eastAsia="方正仿宋_GBK"/>
          <w:sz w:val="32"/>
          <w:szCs w:val="32"/>
        </w:rPr>
      </w:pPr>
      <w:r>
        <w:rPr>
          <w:rFonts w:eastAsia="方正仿宋_GBK" w:hint="eastAsia"/>
          <w:sz w:val="32"/>
          <w:szCs w:val="32"/>
        </w:rPr>
        <w:t>深圳宝安机场海关在</w:t>
      </w:r>
      <w:r>
        <w:rPr>
          <w:rFonts w:eastAsia="方正仿宋_GBK"/>
          <w:sz w:val="32"/>
          <w:szCs w:val="32"/>
        </w:rPr>
        <w:t>2024</w:t>
      </w:r>
      <w:r>
        <w:rPr>
          <w:rFonts w:eastAsia="方正仿宋_GBK" w:hint="eastAsia"/>
          <w:sz w:val="32"/>
          <w:szCs w:val="32"/>
        </w:rPr>
        <w:t>年度部门预算中2个二项目绩效目标表，详见附件。</w:t>
      </w:r>
    </w:p>
    <w:p>
      <w:pPr>
        <w:spacing w:line="560" w:lineRule="exact"/>
        <w:ind w:firstLineChars="200" w:firstLine="640"/>
        <w:rPr>
          <w:rFonts w:eastAsia="方正仿宋_GBK"/>
          <w:sz w:val="32"/>
          <w:szCs w:val="32"/>
        </w:rPr>
      </w:pPr>
    </w:p>
    <w:p>
      <w:pPr>
        <w:rPr>
          <w:b/>
          <w:sz w:val="32"/>
          <w:szCs w:val="32"/>
        </w:rPr>
      </w:pPr>
    </w:p>
    <w:p>
      <w:pPr>
        <w:jc w:val="center"/>
        <w:rPr>
          <w:rFonts w:hint="eastAsia"/>
          <w:b/>
          <w:sz w:val="32"/>
          <w:szCs w:val="32"/>
          <w:highlight w:val="yellow"/>
        </w:rPr>
      </w:pPr>
    </w:p>
    <w:p>
      <w:pPr>
        <w:jc w:val="center"/>
        <w:rPr>
          <w:rFonts w:hint="eastAsia"/>
          <w:b/>
          <w:sz w:val="32"/>
          <w:szCs w:val="32"/>
          <w:highlight w:val="yellow"/>
        </w:rPr>
      </w:pPr>
    </w:p>
    <w:p>
      <w:pPr>
        <w:jc w:val="center"/>
        <w:rPr>
          <w:rFonts w:hint="eastAsia"/>
          <w:b/>
          <w:sz w:val="32"/>
          <w:szCs w:val="32"/>
          <w:highlight w:val="yellow"/>
        </w:rPr>
      </w:pPr>
    </w:p>
    <w:p>
      <w:pPr>
        <w:jc w:val="center"/>
        <w:rPr>
          <w:rFonts w:hint="eastAsia"/>
          <w:b/>
          <w:sz w:val="32"/>
          <w:szCs w:val="32"/>
          <w:highlight w:val="yellow"/>
        </w:rPr>
      </w:pPr>
    </w:p>
    <w:p>
      <w:pPr>
        <w:jc w:val="center"/>
        <w:rPr>
          <w:rFonts w:hint="eastAsia"/>
          <w:b/>
          <w:sz w:val="32"/>
          <w:szCs w:val="32"/>
          <w:highlight w:val="yellow"/>
        </w:rPr>
      </w:pPr>
    </w:p>
    <w:p>
      <w:pPr>
        <w:jc w:val="center"/>
        <w:rPr>
          <w:b/>
          <w:sz w:val="32"/>
          <w:szCs w:val="32"/>
          <w:highlight w:val="yellow"/>
        </w:rPr>
      </w:pPr>
    </w:p>
    <w:p>
      <w:pPr>
        <w:jc w:val="center"/>
        <w:rPr>
          <w:b/>
          <w:sz w:val="32"/>
          <w:szCs w:val="32"/>
          <w:highlight w:val="yellow"/>
        </w:rPr>
      </w:pPr>
    </w:p>
    <w:p>
      <w:pPr>
        <w:jc w:val="center"/>
        <w:rPr>
          <w:b/>
          <w:sz w:val="32"/>
          <w:szCs w:val="32"/>
          <w:highlight w:val="yellow"/>
        </w:rPr>
      </w:pPr>
    </w:p>
    <w:p>
      <w:pPr>
        <w:jc w:val="center"/>
        <w:rPr>
          <w:b/>
          <w:sz w:val="32"/>
          <w:szCs w:val="32"/>
          <w:highlight w:val="yellow"/>
        </w:rPr>
      </w:pPr>
    </w:p>
    <w:p>
      <w:pPr>
        <w:jc w:val="center"/>
        <w:rPr>
          <w:b/>
          <w:sz w:val="84"/>
          <w:szCs w:val="84"/>
        </w:rPr>
      </w:pPr>
      <w:r>
        <w:rPr>
          <w:rFonts w:hint="eastAsia"/>
          <w:b/>
          <w:sz w:val="84"/>
          <w:szCs w:val="84"/>
        </w:rPr>
        <w:t>第四部分</w:t>
      </w:r>
      <w:r>
        <w:rPr>
          <w:b/>
          <w:sz w:val="84"/>
          <w:szCs w:val="84"/>
        </w:rPr>
        <w:t xml:space="preserve">  </w:t>
      </w:r>
    </w:p>
    <w:p>
      <w:pPr>
        <w:jc w:val="center"/>
        <w:rPr>
          <w:b/>
          <w:sz w:val="84"/>
          <w:szCs w:val="84"/>
        </w:rPr>
      </w:pPr>
      <w:r>
        <w:rPr>
          <w:rFonts w:hint="eastAsia"/>
          <w:b/>
          <w:sz w:val="84"/>
          <w:szCs w:val="84"/>
        </w:rPr>
        <w:t>名词解释</w:t>
      </w:r>
    </w:p>
    <w:p>
      <w:pPr>
        <w:rPr>
          <w:b/>
          <w:sz w:val="32"/>
          <w:szCs w:val="84"/>
        </w:rPr>
      </w:pPr>
      <w:r>
        <w:rPr>
          <w:b/>
          <w:sz w:val="84"/>
          <w:szCs w:val="84"/>
        </w:rPr>
        <w:br w:type="page"/>
      </w:r>
    </w:p>
    <w:p>
      <w:pPr>
        <w:spacing w:line="560" w:lineRule="exact"/>
        <w:ind w:firstLineChars="200" w:firstLine="640"/>
        <w:rPr>
          <w:rFonts w:eastAsia="方正仿宋_GBK"/>
          <w:sz w:val="32"/>
          <w:szCs w:val="32"/>
        </w:rPr>
      </w:pPr>
      <w:r>
        <w:rPr>
          <w:rFonts w:eastAsia="方正仿宋_GBK" w:hint="eastAsia"/>
          <w:b/>
          <w:bCs/>
          <w:sz w:val="32"/>
          <w:szCs w:val="32"/>
        </w:rPr>
        <w:t>一、一般公共预算拨款收入</w:t>
      </w:r>
      <w:r>
        <w:rPr>
          <w:rFonts w:eastAsia="方正仿宋_GBK" w:hint="eastAsia"/>
          <w:sz w:val="32"/>
          <w:szCs w:val="32"/>
        </w:rPr>
        <w:t>：指中央财政当年拨付的资金。</w:t>
      </w:r>
    </w:p>
    <w:p>
      <w:pPr>
        <w:spacing w:line="560" w:lineRule="exact"/>
        <w:ind w:firstLineChars="200" w:firstLine="640"/>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pPr>
        <w:spacing w:line="560" w:lineRule="exact"/>
        <w:ind w:firstLineChars="200" w:firstLine="640"/>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pPr>
        <w:spacing w:line="560" w:lineRule="exact"/>
        <w:ind w:firstLineChars="200" w:firstLine="640"/>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pPr>
        <w:spacing w:line="560" w:lineRule="exact"/>
        <w:ind w:firstLineChars="200" w:firstLine="640"/>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pPr>
        <w:spacing w:line="560" w:lineRule="exact"/>
        <w:ind w:firstLineChars="200" w:firstLine="640"/>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pPr>
        <w:spacing w:line="560" w:lineRule="exact"/>
        <w:ind w:firstLineChars="200" w:firstLine="640"/>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pPr>
        <w:spacing w:line="560" w:lineRule="exact"/>
        <w:ind w:firstLineChars="200" w:firstLine="640"/>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pPr>
        <w:spacing w:line="560" w:lineRule="exact"/>
        <w:ind w:firstLineChars="200" w:firstLine="640"/>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：反映海关系统为行政单位（包括实行公务员管理的事业单位）提供后勤服务的各类后勤服务中心、医务室等附属事业单位的支出。</w:t>
      </w:r>
    </w:p>
    <w:p>
      <w:pPr>
        <w:spacing w:line="560" w:lineRule="exact"/>
        <w:ind w:firstLineChars="200" w:firstLine="640"/>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pPr>
        <w:spacing w:line="560" w:lineRule="exact"/>
        <w:ind w:firstLineChars="200" w:firstLine="640"/>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：反映口岸业务管理及电子口岸建设、运行维护方面的支出。</w:t>
      </w:r>
    </w:p>
    <w:p>
      <w:pPr>
        <w:spacing w:line="560" w:lineRule="exact"/>
        <w:ind w:firstLineChars="200" w:firstLine="640"/>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：反映海关系统用于信息化建设及运行维护等方面的支出。</w:t>
      </w:r>
    </w:p>
    <w:p>
      <w:pPr>
        <w:spacing w:line="560" w:lineRule="exact"/>
        <w:ind w:firstLineChars="200" w:firstLine="640"/>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pPr>
        <w:spacing w:line="560" w:lineRule="exact"/>
        <w:ind w:firstLineChars="200" w:firstLine="640"/>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pPr>
        <w:spacing w:line="560" w:lineRule="exact"/>
        <w:ind w:firstLineChars="200" w:firstLine="640"/>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：反映海关事业单位的基本支出，不包括行政单位（包括实行公务员管理的事业单位）后勤服务中心、医务室等附属事业单位。</w:t>
      </w:r>
    </w:p>
    <w:p>
      <w:pPr>
        <w:spacing w:line="560" w:lineRule="exact"/>
        <w:ind w:firstLineChars="200" w:firstLine="640"/>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pPr>
        <w:spacing w:line="560" w:lineRule="exact"/>
        <w:ind w:firstLineChars="200" w:firstLine="640"/>
        <w:rPr>
          <w:rFonts w:eastAsia="方正仿宋_GBK"/>
          <w:sz w:val="32"/>
          <w:szCs w:val="32"/>
        </w:rPr>
      </w:pPr>
      <w:r>
        <w:rPr>
          <w:rFonts w:eastAsia="方正仿宋_GBK" w:hint="eastAsia"/>
          <w:b/>
          <w:bCs/>
          <w:sz w:val="32"/>
          <w:szCs w:val="32"/>
        </w:rPr>
        <w:t>（十三）派驻派出机构（项）</w:t>
      </w:r>
      <w:r>
        <w:rPr>
          <w:rFonts w:eastAsia="方正仿宋_GBK" w:hint="eastAsia"/>
          <w:sz w:val="32"/>
          <w:szCs w:val="32"/>
        </w:rPr>
        <w:t>：指中央纪委国家监委驻深圳宝安机场海关开展工作的专项业务支出。</w:t>
      </w:r>
    </w:p>
    <w:p>
      <w:pPr>
        <w:spacing w:line="560" w:lineRule="exact"/>
        <w:ind w:firstLineChars="200" w:firstLine="640"/>
        <w:rPr>
          <w:rFonts w:eastAsia="方正仿宋_GBK"/>
          <w:sz w:val="32"/>
          <w:szCs w:val="32"/>
        </w:rPr>
      </w:pPr>
      <w:r>
        <w:rPr>
          <w:rFonts w:eastAsia="方正仿宋_GBK" w:hint="eastAsia"/>
          <w:b/>
          <w:bCs/>
          <w:sz w:val="32"/>
          <w:szCs w:val="32"/>
        </w:rPr>
        <w:t>八、外交支出（类）对外援助（款）对外援助（项）</w:t>
      </w:r>
      <w:r>
        <w:rPr>
          <w:rFonts w:eastAsia="方正仿宋_GBK" w:hint="eastAsia"/>
          <w:sz w:val="32"/>
          <w:szCs w:val="32"/>
        </w:rPr>
        <w:t>：指对外国政府（地区）提供的各种援助和技术合作支出。</w:t>
      </w:r>
    </w:p>
    <w:p>
      <w:pPr>
        <w:spacing w:line="560" w:lineRule="exact"/>
        <w:ind w:firstLineChars="200" w:firstLine="640"/>
        <w:rPr>
          <w:rFonts w:eastAsia="方正仿宋_GBK"/>
          <w:sz w:val="32"/>
          <w:szCs w:val="32"/>
        </w:rPr>
      </w:pPr>
      <w:r>
        <w:rPr>
          <w:rFonts w:eastAsia="方正仿宋_GBK" w:hint="eastAsia"/>
          <w:b/>
          <w:bCs/>
          <w:sz w:val="32"/>
          <w:szCs w:val="32"/>
        </w:rPr>
        <w:t>九、外交支出（类）驻外机构（款）其他驻外机构支出（项）</w:t>
      </w:r>
      <w:r>
        <w:rPr>
          <w:rFonts w:eastAsia="方正仿宋_GBK" w:hint="eastAsia"/>
          <w:sz w:val="32"/>
          <w:szCs w:val="32"/>
        </w:rPr>
        <w:t>：反映用于保障海关系统驻外机构正常运行的支出。</w:t>
      </w:r>
    </w:p>
    <w:p>
      <w:pPr>
        <w:spacing w:line="560" w:lineRule="exact"/>
        <w:ind w:firstLineChars="200" w:firstLine="640"/>
        <w:rPr>
          <w:rFonts w:eastAsia="方正仿宋_GBK"/>
          <w:sz w:val="32"/>
          <w:szCs w:val="32"/>
        </w:rPr>
      </w:pPr>
      <w:r>
        <w:rPr>
          <w:rFonts w:eastAsia="方正仿宋_GBK" w:hint="eastAsia"/>
          <w:b/>
          <w:bCs/>
          <w:sz w:val="32"/>
          <w:szCs w:val="32"/>
        </w:rPr>
        <w:t>十、外交支出（类）国际组织（款）国际组织会费（项）</w:t>
      </w:r>
      <w:r>
        <w:rPr>
          <w:rFonts w:eastAsia="方正仿宋_GBK" w:hint="eastAsia"/>
          <w:sz w:val="32"/>
          <w:szCs w:val="32"/>
        </w:rPr>
        <w:t>：反映海关经批准参加国际组织，按国际组织规定缴纳的会费。</w:t>
      </w:r>
    </w:p>
    <w:p>
      <w:pPr>
        <w:spacing w:line="560" w:lineRule="exact"/>
        <w:ind w:firstLineChars="200" w:firstLine="640"/>
        <w:rPr>
          <w:rFonts w:eastAsia="方正仿宋_GBK"/>
          <w:sz w:val="32"/>
          <w:szCs w:val="32"/>
        </w:rPr>
      </w:pPr>
      <w:r>
        <w:rPr>
          <w:rFonts w:eastAsia="方正仿宋_GBK" w:hint="eastAsia"/>
          <w:b/>
          <w:bCs/>
          <w:sz w:val="32"/>
          <w:szCs w:val="32"/>
        </w:rPr>
        <w:t>十一、外交支出（类）国际组织（款）国际组织捐赠（项）</w:t>
      </w:r>
      <w:r>
        <w:rPr>
          <w:rFonts w:eastAsia="方正仿宋_GBK" w:hint="eastAsia"/>
          <w:sz w:val="32"/>
          <w:szCs w:val="32"/>
        </w:rPr>
        <w:t>：反映以我国政府或深圳宝安机场海关名义，向国际组织的认捐、救灾、馈赠等支出。</w:t>
      </w:r>
    </w:p>
    <w:p>
      <w:pPr>
        <w:spacing w:line="560" w:lineRule="exact"/>
        <w:ind w:firstLineChars="200" w:firstLine="640"/>
        <w:rPr>
          <w:rFonts w:eastAsia="方正仿宋_GBK"/>
          <w:sz w:val="32"/>
          <w:szCs w:val="32"/>
        </w:rPr>
      </w:pPr>
      <w:r>
        <w:rPr>
          <w:rFonts w:eastAsia="方正仿宋_GBK" w:hint="eastAsia"/>
          <w:b/>
          <w:bCs/>
          <w:sz w:val="32"/>
          <w:szCs w:val="32"/>
        </w:rPr>
        <w:t>十二、外交支出（类）对外合作与交流（款）对外合作活动（项）</w:t>
      </w:r>
      <w:r>
        <w:rPr>
          <w:rFonts w:eastAsia="方正仿宋_GBK" w:hint="eastAsia"/>
          <w:sz w:val="32"/>
          <w:szCs w:val="32"/>
        </w:rPr>
        <w:t>：反映海关用于外交目的的对外合作方面支出。</w:t>
      </w:r>
    </w:p>
    <w:p>
      <w:pPr>
        <w:spacing w:line="560" w:lineRule="exact"/>
        <w:ind w:firstLineChars="200" w:firstLine="640"/>
        <w:rPr>
          <w:rFonts w:eastAsia="方正仿宋_GBK"/>
          <w:sz w:val="32"/>
          <w:szCs w:val="32"/>
        </w:rPr>
      </w:pPr>
      <w:r>
        <w:rPr>
          <w:rFonts w:eastAsia="方正仿宋_GBK" w:hint="eastAsia"/>
          <w:b/>
          <w:bCs/>
          <w:sz w:val="32"/>
          <w:szCs w:val="32"/>
        </w:rPr>
        <w:t>十三、外交支出（类）其他外交支出（款）其他外交支出（项）</w:t>
      </w:r>
      <w:r>
        <w:rPr>
          <w:rFonts w:eastAsia="方正仿宋_GBK" w:hint="eastAsia"/>
          <w:sz w:val="32"/>
          <w:szCs w:val="32"/>
        </w:rPr>
        <w:t>：反映除上述项目以外其他用于外交方面的支出。</w:t>
      </w:r>
    </w:p>
    <w:p>
      <w:pPr>
        <w:spacing w:line="560" w:lineRule="exact"/>
        <w:ind w:firstLineChars="200" w:firstLine="640"/>
        <w:rPr>
          <w:rFonts w:eastAsia="方正仿宋_GBK"/>
          <w:sz w:val="32"/>
          <w:szCs w:val="32"/>
        </w:rPr>
      </w:pPr>
      <w:r>
        <w:rPr>
          <w:rFonts w:eastAsia="方正仿宋_GBK" w:hint="eastAsia"/>
          <w:b/>
          <w:bCs/>
          <w:sz w:val="32"/>
          <w:szCs w:val="32"/>
        </w:rPr>
        <w:t>十四、公共安全支出（类）缉私警察（款）</w:t>
      </w:r>
      <w:r>
        <w:rPr>
          <w:rFonts w:eastAsia="方正仿宋_GBK" w:hint="eastAsia"/>
          <w:sz w:val="32"/>
          <w:szCs w:val="32"/>
        </w:rPr>
        <w:t>：反映海关缉私警察的基本支出及完成专项业务工作的项目支出。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十五、教育支出（类）普通教育（款）高等教育（项）</w:t>
      </w:r>
      <w:r>
        <w:rPr>
          <w:rFonts w:eastAsia="方正仿宋_GBK" w:hint="eastAsia"/>
          <w:sz w:val="32"/>
          <w:szCs w:val="32"/>
        </w:rPr>
        <w:t>：反映海关所属院校教学等方面的支出。</w:t>
      </w:r>
    </w:p>
    <w:p>
      <w:pPr>
        <w:spacing w:line="560" w:lineRule="exact"/>
        <w:ind w:firstLineChars="200" w:firstLine="640"/>
        <w:rPr>
          <w:rFonts w:eastAsia="方正仿宋_GBK"/>
          <w:sz w:val="32"/>
          <w:szCs w:val="32"/>
        </w:rPr>
      </w:pPr>
      <w:r>
        <w:rPr>
          <w:rFonts w:eastAsia="方正仿宋_GBK" w:hint="eastAsia"/>
          <w:b/>
          <w:bCs/>
          <w:sz w:val="32"/>
          <w:szCs w:val="32"/>
        </w:rPr>
        <w:t>十六、教育支出（类）进修及培训（款）培训支出（项）</w:t>
      </w:r>
      <w:r>
        <w:rPr>
          <w:rFonts w:eastAsia="方正仿宋_GBK" w:hint="eastAsia"/>
          <w:sz w:val="32"/>
          <w:szCs w:val="32"/>
        </w:rPr>
        <w:t>：反映海关安排的用于培训的支出。</w:t>
      </w:r>
    </w:p>
    <w:p>
      <w:pPr>
        <w:spacing w:line="560" w:lineRule="exact"/>
        <w:ind w:firstLineChars="200" w:firstLine="640"/>
        <w:rPr>
          <w:rFonts w:eastAsia="方正仿宋_GBK"/>
          <w:sz w:val="32"/>
          <w:szCs w:val="32"/>
        </w:rPr>
      </w:pPr>
      <w:r>
        <w:rPr>
          <w:rFonts w:eastAsia="方正仿宋_GBK" w:hint="eastAsia"/>
          <w:b/>
          <w:bCs/>
          <w:sz w:val="32"/>
          <w:szCs w:val="32"/>
        </w:rPr>
        <w:t>十七、社会保障和就业支出（类）行政事业单位养老支出（款）</w:t>
      </w:r>
      <w:r>
        <w:rPr>
          <w:rFonts w:eastAsia="方正仿宋_GBK" w:hint="eastAsia"/>
          <w:sz w:val="32"/>
          <w:szCs w:val="32"/>
        </w:rPr>
        <w:t>：反映用于海关行政事业单位离退休方面的支出。</w:t>
      </w:r>
    </w:p>
    <w:p>
      <w:pPr>
        <w:spacing w:line="560" w:lineRule="exact"/>
        <w:ind w:firstLineChars="200" w:firstLine="640"/>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pPr>
        <w:spacing w:line="560" w:lineRule="exact"/>
        <w:ind w:firstLineChars="200" w:firstLine="640"/>
        <w:rPr>
          <w:rFonts w:eastAsia="方正仿宋_GBK"/>
          <w:sz w:val="32"/>
          <w:szCs w:val="32"/>
        </w:rPr>
      </w:pPr>
      <w:r>
        <w:rPr>
          <w:rFonts w:eastAsia="方正仿宋_GBK" w:hint="eastAsia"/>
          <w:b/>
          <w:bCs/>
          <w:sz w:val="32"/>
          <w:szCs w:val="32"/>
        </w:rPr>
        <w:t>（二）事业单位离退休（项）</w:t>
      </w:r>
      <w:r>
        <w:rPr>
          <w:rFonts w:eastAsia="方正仿宋_GBK" w:hint="eastAsia"/>
          <w:sz w:val="32"/>
          <w:szCs w:val="32"/>
        </w:rPr>
        <w:t>：反映海关系统事业单位开支的离退休经费。</w:t>
      </w:r>
    </w:p>
    <w:p>
      <w:pPr>
        <w:spacing w:line="560" w:lineRule="exact"/>
        <w:ind w:firstLineChars="200" w:firstLine="640"/>
        <w:rPr>
          <w:rFonts w:eastAsia="方正仿宋_GBK"/>
          <w:sz w:val="32"/>
          <w:szCs w:val="32"/>
        </w:rPr>
      </w:pPr>
      <w:r>
        <w:rPr>
          <w:rFonts w:eastAsia="方正仿宋_GBK" w:hint="eastAsia"/>
          <w:b/>
          <w:bCs/>
          <w:sz w:val="32"/>
          <w:szCs w:val="32"/>
        </w:rPr>
        <w:t>（三）离退休人员管理机构（项）</w:t>
      </w:r>
      <w:r>
        <w:rPr>
          <w:rFonts w:eastAsia="方正仿宋_GBK" w:hint="eastAsia"/>
          <w:sz w:val="32"/>
          <w:szCs w:val="32"/>
        </w:rPr>
        <w:t>：反映海关系统为离退休人员提供管理服务的离退休管理机构的支出。</w:t>
      </w:r>
    </w:p>
    <w:p>
      <w:pPr>
        <w:spacing w:line="560" w:lineRule="exact"/>
        <w:ind w:firstLineChars="200" w:firstLine="640"/>
        <w:rPr>
          <w:rFonts w:eastAsia="方正仿宋_GBK"/>
          <w:sz w:val="32"/>
          <w:szCs w:val="32"/>
        </w:rPr>
      </w:pPr>
      <w:r>
        <w:rPr>
          <w:rFonts w:eastAsia="方正仿宋_GBK" w:hint="eastAsia"/>
          <w:b/>
          <w:bCs/>
          <w:sz w:val="32"/>
          <w:szCs w:val="32"/>
        </w:rPr>
        <w:t>（四）机关事业单位基本养老保险缴费支出（项）</w:t>
      </w:r>
      <w:r>
        <w:rPr>
          <w:rFonts w:eastAsia="方正仿宋_GBK" w:hint="eastAsia"/>
          <w:sz w:val="32"/>
          <w:szCs w:val="32"/>
        </w:rPr>
        <w:t>：反映已参加当地社保的在职人员的基本养老保险支出。</w:t>
      </w:r>
    </w:p>
    <w:p>
      <w:pPr>
        <w:spacing w:line="560" w:lineRule="exact"/>
        <w:ind w:firstLineChars="200" w:firstLine="640"/>
        <w:rPr>
          <w:rFonts w:eastAsia="方正仿宋_GBK"/>
          <w:sz w:val="32"/>
          <w:szCs w:val="32"/>
        </w:rPr>
      </w:pPr>
      <w:r>
        <w:rPr>
          <w:rFonts w:eastAsia="方正仿宋_GBK" w:hint="eastAsia"/>
          <w:b/>
          <w:bCs/>
          <w:sz w:val="32"/>
          <w:szCs w:val="32"/>
        </w:rPr>
        <w:t>（五）机关事业单位职业年金缴费支出（项）</w:t>
      </w:r>
      <w:r>
        <w:rPr>
          <w:rFonts w:eastAsia="方正仿宋_GBK" w:hint="eastAsia"/>
          <w:sz w:val="32"/>
          <w:szCs w:val="32"/>
        </w:rPr>
        <w:t>：反映已参加当地社保的在职人员的职业年金支出。</w:t>
      </w:r>
    </w:p>
    <w:p>
      <w:pPr>
        <w:spacing w:line="560" w:lineRule="exact"/>
        <w:ind w:firstLineChars="200" w:firstLine="640"/>
        <w:rPr>
          <w:rFonts w:eastAsia="方正仿宋_GBK"/>
          <w:sz w:val="32"/>
          <w:szCs w:val="32"/>
        </w:rPr>
      </w:pPr>
      <w:r>
        <w:rPr>
          <w:rFonts w:eastAsia="方正仿宋_GBK" w:hint="eastAsia"/>
          <w:b/>
          <w:bCs/>
          <w:sz w:val="32"/>
          <w:szCs w:val="32"/>
        </w:rPr>
        <w:t>十八、住房保障支出（类）住房改革支出（款）</w:t>
      </w:r>
      <w:r>
        <w:rPr>
          <w:rFonts w:eastAsia="方正仿宋_GBK" w:hint="eastAsia"/>
          <w:sz w:val="32"/>
          <w:szCs w:val="32"/>
        </w:rPr>
        <w:t>：反映海关系统按照国家政策规定为职工发放的住房公积金、提租补贴和购房补贴等支出。住房改革支出包括三项：</w:t>
      </w:r>
    </w:p>
    <w:p>
      <w:pPr>
        <w:spacing w:line="560" w:lineRule="exact"/>
        <w:ind w:firstLineChars="200" w:firstLine="640"/>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w:t>
      </w:r>
      <w:r>
        <w:rPr>
          <w:rFonts w:eastAsia="方正仿宋_GBK"/>
          <w:sz w:val="32"/>
          <w:szCs w:val="32"/>
        </w:rPr>
        <w:t>5</w:t>
      </w:r>
      <w:r>
        <w:rPr>
          <w:rFonts w:eastAsia="方正仿宋_GBK" w:hint="eastAsia"/>
          <w:sz w:val="32"/>
          <w:szCs w:val="32"/>
        </w:rPr>
        <w:t>％，最高不超过</w:t>
      </w:r>
      <w:r>
        <w:rPr>
          <w:rFonts w:eastAsia="方正仿宋_GBK"/>
          <w:sz w:val="32"/>
          <w:szCs w:val="32"/>
        </w:rPr>
        <w:t>12</w:t>
      </w:r>
      <w:r>
        <w:rPr>
          <w:rFonts w:eastAsia="方正仿宋_GBK" w:hint="eastAsia"/>
          <w:sz w:val="32"/>
          <w:szCs w:val="32"/>
        </w:rPr>
        <w:t>％，缴存基数为职工本人上年工资，目前已实施近</w:t>
      </w:r>
      <w:r>
        <w:rPr>
          <w:rFonts w:eastAsia="方正仿宋_GBK"/>
          <w:sz w:val="32"/>
          <w:szCs w:val="32"/>
        </w:rPr>
        <w:t>20</w:t>
      </w:r>
      <w:r>
        <w:rPr>
          <w:rFonts w:eastAsia="方正仿宋_GBK" w:hint="eastAsia"/>
          <w:sz w:val="32"/>
          <w:szCs w:val="32"/>
        </w:rPr>
        <w:t>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sz w:val="32"/>
          <w:szCs w:val="32"/>
        </w:rPr>
      </w:pPr>
      <w:r>
        <w:rPr>
          <w:rFonts w:eastAsia="方正仿宋_GBK" w:hint="eastAsia"/>
          <w:b/>
          <w:bCs/>
          <w:sz w:val="32"/>
          <w:szCs w:val="32"/>
        </w:rPr>
        <w:t>（二）提租补贴（项）</w:t>
      </w:r>
      <w:r>
        <w:rPr>
          <w:rFonts w:eastAsia="方正仿宋_GBK" w:hint="eastAsia"/>
          <w:sz w:val="32"/>
          <w:szCs w:val="32"/>
        </w:rPr>
        <w:t>：提租补贴是经国务院批准，于</w:t>
      </w:r>
      <w:r>
        <w:rPr>
          <w:rFonts w:eastAsia="方正仿宋_GBK"/>
          <w:sz w:val="32"/>
          <w:szCs w:val="32"/>
        </w:rPr>
        <w:t>2000</w:t>
      </w:r>
      <w:r>
        <w:rPr>
          <w:rFonts w:eastAsia="方正仿宋_GBK" w:hint="eastAsia"/>
          <w:sz w:val="32"/>
          <w:szCs w:val="32"/>
        </w:rPr>
        <w:t>年开始针对在京中央单位公有住房租金标准提高发放的补贴，中央在京单位按照在职在编职工人数和离退休人数以及相应职级的补贴标准确定，人均月补贴</w:t>
      </w:r>
      <w:r>
        <w:rPr>
          <w:rFonts w:eastAsia="方正仿宋_GBK"/>
          <w:sz w:val="32"/>
          <w:szCs w:val="32"/>
        </w:rPr>
        <w:t>90</w:t>
      </w:r>
      <w:r>
        <w:rPr>
          <w:rFonts w:eastAsia="方正仿宋_GBK" w:hint="eastAsia"/>
          <w:sz w:val="32"/>
          <w:szCs w:val="32"/>
        </w:rPr>
        <w:t>元。</w:t>
      </w:r>
    </w:p>
    <w:p>
      <w:pPr>
        <w:spacing w:line="560" w:lineRule="exact"/>
        <w:ind w:firstLineChars="200" w:firstLine="640"/>
        <w:rPr>
          <w:rFonts w:eastAsia="方正仿宋_GBK"/>
          <w:sz w:val="32"/>
          <w:szCs w:val="32"/>
        </w:rPr>
      </w:pPr>
      <w:r>
        <w:rPr>
          <w:rFonts w:eastAsia="方正仿宋_GBK" w:hint="eastAsia"/>
          <w:b/>
          <w:bCs/>
          <w:sz w:val="32"/>
          <w:szCs w:val="32"/>
        </w:rPr>
        <w:t>（三）购房补贴（项）</w:t>
      </w:r>
      <w:r>
        <w:rPr>
          <w:rFonts w:eastAsia="方正仿宋_GBK" w:hint="eastAsia"/>
          <w:sz w:val="32"/>
          <w:szCs w:val="32"/>
        </w:rPr>
        <w:t>：购房补贴是根据《国务院关于进一步深化城镇住房制度改革加快住房建设的通知》（国发〔</w:t>
      </w:r>
      <w:r>
        <w:rPr>
          <w:rFonts w:eastAsia="方正仿宋_GBK"/>
          <w:sz w:val="32"/>
          <w:szCs w:val="32"/>
        </w:rPr>
        <w:t>1998</w:t>
      </w:r>
      <w:r>
        <w:rPr>
          <w:rFonts w:eastAsia="方正仿宋_GBK" w:hint="eastAsia"/>
          <w:sz w:val="32"/>
          <w:szCs w:val="32"/>
        </w:rPr>
        <w:t>〕</w:t>
      </w:r>
      <w:r>
        <w:rPr>
          <w:rFonts w:eastAsia="方正仿宋_GBK"/>
          <w:sz w:val="32"/>
          <w:szCs w:val="32"/>
        </w:rPr>
        <w:t>23</w:t>
      </w:r>
      <w:r>
        <w:rPr>
          <w:rFonts w:eastAsia="方正仿宋_GBK" w:hint="eastAsia"/>
          <w:sz w:val="32"/>
          <w:szCs w:val="32"/>
        </w:rPr>
        <w:t>号）的规定，从</w:t>
      </w:r>
      <w:r>
        <w:rPr>
          <w:rFonts w:eastAsia="方正仿宋_GBK"/>
          <w:sz w:val="32"/>
          <w:szCs w:val="32"/>
        </w:rPr>
        <w:t>1998</w:t>
      </w:r>
      <w:r>
        <w:rPr>
          <w:rFonts w:eastAsia="方正仿宋_GBK" w:hint="eastAsia"/>
          <w:sz w:val="32"/>
          <w:szCs w:val="32"/>
        </w:rPr>
        <w:t>年下半年停止实物分房后，房价收入比超过</w:t>
      </w:r>
      <w:r>
        <w:rPr>
          <w:rFonts w:eastAsia="方正仿宋_GBK"/>
          <w:sz w:val="32"/>
          <w:szCs w:val="32"/>
        </w:rPr>
        <w:t>4</w:t>
      </w:r>
      <w:r>
        <w:rPr>
          <w:rFonts w:eastAsia="方正仿宋_GBK" w:hint="eastAsia"/>
          <w:sz w:val="32"/>
          <w:szCs w:val="32"/>
        </w:rPr>
        <w:t>倍以上地区对无房和住房未达标职工发放的住房货币化改革补贴资金。中央行政事业单位从</w:t>
      </w:r>
      <w:r>
        <w:rPr>
          <w:rFonts w:eastAsia="方正仿宋_GBK"/>
          <w:sz w:val="32"/>
          <w:szCs w:val="32"/>
        </w:rPr>
        <w:t>2000</w:t>
      </w:r>
      <w:r>
        <w:rPr>
          <w:rFonts w:eastAsia="方正仿宋_GBK" w:hint="eastAsia"/>
          <w:sz w:val="32"/>
          <w:szCs w:val="32"/>
        </w:rPr>
        <w:t>年开始发放购房补贴资金，地方行政事业单位从</w:t>
      </w:r>
      <w:r>
        <w:rPr>
          <w:rFonts w:eastAsia="方正仿宋_GBK"/>
          <w:sz w:val="32"/>
          <w:szCs w:val="32"/>
        </w:rPr>
        <w:t>1999</w:t>
      </w:r>
      <w:r>
        <w:rPr>
          <w:rFonts w:eastAsia="方正仿宋_GBK" w:hint="eastAsia"/>
          <w:sz w:val="32"/>
          <w:szCs w:val="32"/>
        </w:rPr>
        <w:t>年陆续开始发放购房补贴资金，企业根据本单位情况自行确定。在京中央单位按照《中共中央办公厅国务院办公厅转发建设部等单位</w:t>
      </w:r>
      <w:r>
        <w:rPr>
          <w:rFonts w:ascii="永中宋体" w:eastAsia="永中宋体" w:hint="eastAsia"/>
          <w:sz w:val="32"/>
          <w:szCs w:val="32"/>
        </w:rPr>
        <w:t>〈</w:t>
      </w:r>
      <w:r>
        <w:rPr>
          <w:rFonts w:eastAsia="方正仿宋_GBK" w:hint="eastAsia"/>
          <w:sz w:val="32"/>
          <w:szCs w:val="32"/>
        </w:rPr>
        <w:t>关于完善在京中央和国家机关住房制度的若干意见</w:t>
      </w:r>
      <w:r>
        <w:rPr>
          <w:rFonts w:ascii="永中宋体" w:eastAsia="永中宋体" w:hint="eastAsia"/>
          <w:sz w:val="32"/>
          <w:szCs w:val="32"/>
        </w:rPr>
        <w:t>〉</w:t>
      </w:r>
      <w:r>
        <w:rPr>
          <w:rFonts w:eastAsia="方正仿宋_GBK" w:hint="eastAsia"/>
          <w:sz w:val="32"/>
          <w:szCs w:val="32"/>
        </w:rPr>
        <w:t>的通知》（厅字〔</w:t>
      </w:r>
      <w:r>
        <w:rPr>
          <w:rFonts w:eastAsia="方正仿宋_GBK"/>
          <w:sz w:val="32"/>
          <w:szCs w:val="32"/>
        </w:rPr>
        <w:t>2005</w:t>
      </w:r>
      <w:r>
        <w:rPr>
          <w:rFonts w:eastAsia="方正仿宋_GBK" w:hint="eastAsia"/>
          <w:sz w:val="32"/>
          <w:szCs w:val="32"/>
        </w:rPr>
        <w:t>〕</w:t>
      </w:r>
      <w:r>
        <w:rPr>
          <w:rFonts w:eastAsia="方正仿宋_GBK"/>
          <w:sz w:val="32"/>
          <w:szCs w:val="32"/>
        </w:rPr>
        <w:t>8</w:t>
      </w:r>
      <w:r>
        <w:rPr>
          <w:rFonts w:eastAsia="方正仿宋_GBK" w:hint="eastAsia"/>
          <w:sz w:val="32"/>
          <w:szCs w:val="32"/>
        </w:rPr>
        <w:t>号）规定的标准执行，京外中央单位按照所在地人民政府住房分配货币化改革的政策规定和标准执行。</w:t>
      </w:r>
    </w:p>
    <w:p>
      <w:pPr>
        <w:spacing w:line="560" w:lineRule="exact"/>
        <w:ind w:firstLineChars="200" w:firstLine="640"/>
        <w:rPr>
          <w:rFonts w:eastAsia="方正仿宋_GBK"/>
          <w:sz w:val="32"/>
          <w:szCs w:val="32"/>
        </w:rPr>
      </w:pPr>
      <w:r>
        <w:rPr>
          <w:rFonts w:eastAsia="方正仿宋_GBK" w:hint="eastAsia"/>
          <w:b/>
          <w:bCs/>
          <w:sz w:val="32"/>
          <w:szCs w:val="32"/>
        </w:rPr>
        <w:t>十九、卫生健康支出（类）行政事业单位医疗（款）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spacing w:line="560" w:lineRule="exact"/>
        <w:ind w:firstLineChars="200" w:firstLine="640"/>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pPr>
        <w:spacing w:line="560" w:lineRule="exact"/>
        <w:ind w:firstLineChars="200" w:firstLine="640"/>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pPr>
        <w:spacing w:line="560" w:lineRule="exact"/>
        <w:ind w:firstLineChars="200" w:firstLine="640"/>
        <w:rPr>
          <w:rFonts w:eastAsia="方正仿宋_GBK"/>
          <w:sz w:val="32"/>
          <w:szCs w:val="32"/>
        </w:rPr>
      </w:pPr>
      <w:r>
        <w:rPr>
          <w:rFonts w:eastAsia="方正仿宋_GBK" w:hint="eastAsia"/>
          <w:b/>
          <w:bCs/>
          <w:sz w:val="32"/>
          <w:szCs w:val="32"/>
        </w:rPr>
        <w:t>二十、“三公”经费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sz w:val="32"/>
          <w:szCs w:val="32"/>
        </w:rPr>
      </w:pPr>
      <w:r>
        <w:rPr>
          <w:rFonts w:eastAsia="方正仿宋_GBK" w:hint="eastAsia"/>
          <w:b/>
          <w:bCs/>
          <w:sz w:val="32"/>
          <w:szCs w:val="32"/>
        </w:rPr>
        <w:t>二十一、机关运行经费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Chars="200" w:firstLine="640"/>
        <w:rPr>
          <w:rFonts w:eastAsia="方正仿宋_GBK"/>
          <w:sz w:val="32"/>
          <w:szCs w:val="32"/>
          <w:highlight w:val="yellow"/>
        </w:rPr>
      </w:pPr>
    </w:p>
    <w:p>
      <w:pPr>
        <w:spacing w:line="560" w:lineRule="exact"/>
        <w:ind w:firstLineChars="200" w:firstLine="640"/>
        <w:rPr>
          <w:sz w:val="32"/>
          <w:highlight w:val="yellow"/>
        </w:rPr>
      </w:pPr>
    </w:p>
    <w:p>
      <w:pPr>
        <w:spacing w:line="560" w:lineRule="exact"/>
        <w:ind w:firstLineChars="200" w:firstLine="640"/>
        <w:rPr>
          <w:sz w:val="32"/>
          <w:highlight w:val="yellow"/>
        </w:rPr>
      </w:pPr>
    </w:p>
    <w:p>
      <w:pPr>
        <w:ind w:firstLineChars="200" w:firstLine="640"/>
        <w:rPr>
          <w:sz w:val="32"/>
          <w:highlight w:val="yellow"/>
        </w:rPr>
      </w:pPr>
    </w:p>
    <w:p>
      <w:pPr>
        <w:ind w:firstLineChars="200" w:firstLine="640"/>
        <w:rPr>
          <w:sz w:val="32"/>
          <w:highlight w:val="yellow"/>
        </w:rPr>
      </w:pPr>
    </w:p>
    <w:p>
      <w:pPr>
        <w:rPr>
          <w:b/>
          <w:sz w:val="84"/>
          <w:szCs w:val="84"/>
          <w:highlight w:val="yellow"/>
        </w:rPr>
      </w:pPr>
    </w:p>
    <w:p>
      <w:pPr>
        <w:rPr>
          <w:b/>
          <w:sz w:val="84"/>
          <w:szCs w:val="84"/>
        </w:rPr>
      </w:pPr>
      <w:r>
        <w:rPr>
          <w:b/>
          <w:sz w:val="84"/>
          <w:szCs w:val="84"/>
        </w:rPr>
        <w:t xml:space="preserve"> </w:t>
      </w:r>
    </w:p>
    <w:p>
      <w:pPr>
        <w:jc w:val="center"/>
        <w:rPr>
          <w:b/>
          <w:sz w:val="84"/>
          <w:szCs w:val="84"/>
        </w:rPr>
      </w:pPr>
      <w:r>
        <w:rPr>
          <w:rFonts w:hint="eastAsia"/>
          <w:b/>
          <w:sz w:val="84"/>
          <w:szCs w:val="84"/>
        </w:rPr>
        <w:t>第五部分</w:t>
      </w:r>
    </w:p>
    <w:p>
      <w:pPr>
        <w:jc w:val="center"/>
        <w:rPr>
          <w:b/>
          <w:sz w:val="84"/>
          <w:szCs w:val="84"/>
        </w:rPr>
      </w:pPr>
      <w:r>
        <w:rPr>
          <w:rFonts w:hint="eastAsia"/>
          <w:b/>
          <w:sz w:val="84"/>
          <w:szCs w:val="84"/>
        </w:rPr>
        <w:t>附件</w:t>
      </w:r>
    </w:p>
    <w:p>
      <w:pPr>
        <w:rPr>
          <w:b/>
          <w:sz w:val="84"/>
          <w:szCs w:val="84"/>
        </w:rPr>
      </w:pPr>
    </w:p>
    <w:p>
      <w:pPr>
        <w:rPr>
          <w:b/>
          <w:sz w:val="84"/>
          <w:szCs w:val="84"/>
          <w:highlight w:val="yellow"/>
        </w:rPr>
      </w:pPr>
    </w:p>
    <w:p>
      <w:pPr>
        <w:rPr>
          <w:b/>
          <w:sz w:val="40"/>
          <w:szCs w:val="40"/>
          <w:highlight w:val="yellow"/>
        </w:rPr>
      </w:pPr>
    </w:p>
    <w:p>
      <w:r>
        <w:rPr>
          <w:rFonts w:ascii="黑体" w:eastAsia="黑体" w:cs="宋体"/>
          <w:sz w:val="32"/>
        </w:rPr>
        <w:br w:type="page"/>
      </w:r>
      <w:bookmarkStart w:id="1" w:name="_GoBack"/>
      <w:bookmarkEnd w:id="1"/>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823"/>
        <w:gridCol w:w="1099"/>
        <w:gridCol w:w="2074"/>
        <w:gridCol w:w="903"/>
        <w:gridCol w:w="2074"/>
        <w:gridCol w:w="1879"/>
        <w:gridCol w:w="1001"/>
      </w:tblGrid>
      <w:tr>
        <w:trPr>
          <w:trHeight w:val="705"/>
        </w:trPr>
        <w:tc>
          <w:tcPr>
            <w:tcW w:w="9853" w:type="dxa"/>
            <w:gridSpan w:val="7"/>
            <w:tcBorders>
              <w:top w:val="nil"/>
              <w:left w:val="nil"/>
              <w:bottom w:val="nil"/>
              <w:right w:val="nil"/>
            </w:tcBorders>
            <w:noWrap/>
            <w:vAlign w:val="center"/>
          </w:tcPr>
          <w:p>
            <w:pPr>
              <w:jc w:val="center"/>
              <w:rPr>
                <w:rFonts w:ascii="黑体" w:eastAsia="黑体" w:cs="宋体"/>
                <w:sz w:val="32"/>
                <w:highlight w:val="yellow"/>
              </w:rPr>
            </w:pPr>
            <w:r>
              <w:rPr>
                <w:rFonts w:ascii="黑体" w:eastAsia="黑体" w:cs="宋体" w:hint="eastAsia"/>
                <w:sz w:val="32"/>
              </w:rPr>
              <w:t>项目绩效目标表</w:t>
            </w:r>
          </w:p>
        </w:tc>
      </w:tr>
      <w:tr>
        <w:trPr>
          <w:trHeight w:val="495"/>
        </w:trPr>
        <w:tc>
          <w:tcPr>
            <w:tcW w:w="9853" w:type="dxa"/>
            <w:gridSpan w:val="7"/>
            <w:tcBorders>
              <w:top w:val="nil"/>
              <w:left w:val="nil"/>
              <w:bottom w:val="nil"/>
              <w:right w:val="nil"/>
            </w:tcBorders>
            <w:noWrap/>
          </w:tcPr>
          <w:p>
            <w:pPr>
              <w:jc w:val="center"/>
              <w:rPr>
                <w:rFonts w:ascii="宋体" w:cs="宋体"/>
                <w:sz w:val="24"/>
              </w:rPr>
            </w:pPr>
            <w:r>
              <w:rPr>
                <w:rFonts w:ascii="宋体" w:cs="宋体"/>
                <w:sz w:val="24"/>
              </w:rPr>
              <w:t>(2024年度)</w:t>
            </w:r>
          </w:p>
        </w:tc>
      </w:tr>
      <w:tr>
        <w:trPr>
          <w:trHeight w:val="435"/>
        </w:trPr>
        <w:tc>
          <w:tcPr>
            <w:tcW w:w="1922"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项目名称</w:t>
            </w:r>
          </w:p>
        </w:tc>
        <w:tc>
          <w:tcPr>
            <w:tcW w:w="7931" w:type="dxa"/>
            <w:gridSpan w:val="5"/>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hint="eastAsia"/>
                <w:sz w:val="22"/>
              </w:rPr>
              <w:t>监管查验技术装备设备购建及能力保障专项</w:t>
            </w:r>
          </w:p>
        </w:tc>
      </w:tr>
      <w:tr>
        <w:trPr>
          <w:trHeight w:val="435"/>
        </w:trPr>
        <w:tc>
          <w:tcPr>
            <w:tcW w:w="1922"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主管部门及代码</w:t>
            </w:r>
          </w:p>
        </w:tc>
        <w:tc>
          <w:tcPr>
            <w:tcW w:w="2977" w:type="dxa"/>
            <w:gridSpan w:val="2"/>
            <w:tcBorders>
              <w:top w:val="single" w:sz="6" w:space="0" w:color="auto"/>
              <w:left w:val="single" w:sz="6" w:space="0" w:color="auto"/>
              <w:bottom w:val="single" w:sz="6" w:space="0" w:color="auto"/>
              <w:right w:val="nil"/>
            </w:tcBorders>
            <w:noWrap/>
            <w:vAlign w:val="center"/>
          </w:tcPr>
          <w:p>
            <w:pPr>
              <w:jc w:val="center"/>
              <w:rPr>
                <w:rFonts w:ascii="宋体" w:cs="宋体"/>
                <w:sz w:val="22"/>
              </w:rPr>
            </w:pPr>
            <w:r>
              <w:rPr>
                <w:rFonts w:ascii="宋体" w:cs="宋体" w:hint="eastAsia"/>
                <w:color w:val="000000"/>
                <w:kern w:val="0"/>
                <w:sz w:val="22"/>
              </w:rPr>
              <w:t>[167]海关总署</w:t>
            </w:r>
          </w:p>
        </w:tc>
        <w:tc>
          <w:tcPr>
            <w:tcW w:w="2074"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实施单位</w:t>
            </w:r>
          </w:p>
        </w:tc>
        <w:tc>
          <w:tcPr>
            <w:tcW w:w="2880"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hint="eastAsia"/>
                <w:color w:val="000000"/>
                <w:kern w:val="0"/>
                <w:sz w:val="22"/>
              </w:rPr>
              <w:t>中华人民共和国深圳宝安机场海关</w:t>
            </w:r>
          </w:p>
        </w:tc>
      </w:tr>
      <w:tr>
        <w:trPr>
          <w:trHeight w:val="435"/>
        </w:trPr>
        <w:tc>
          <w:tcPr>
            <w:tcW w:w="1922" w:type="dxa"/>
            <w:gridSpan w:val="2"/>
            <w:vMerge w:val="restart"/>
            <w:tcBorders>
              <w:top w:val="single" w:sz="6" w:space="0" w:color="auto"/>
              <w:left w:val="single" w:sz="6" w:space="0" w:color="auto"/>
              <w:bottom w:val="nil"/>
              <w:right w:val="single" w:sz="6" w:space="0" w:color="auto"/>
            </w:tcBorders>
            <w:noWrap/>
            <w:vAlign w:val="center"/>
          </w:tcPr>
          <w:p>
            <w:pPr>
              <w:jc w:val="center"/>
              <w:rPr>
                <w:rFonts w:ascii="宋体" w:cs="宋体"/>
                <w:sz w:val="22"/>
              </w:rPr>
            </w:pPr>
            <w:r>
              <w:rPr>
                <w:rFonts w:ascii="宋体" w:cs="宋体"/>
                <w:sz w:val="22"/>
              </w:rPr>
              <w:t>项目资金</w:t>
            </w:r>
          </w:p>
          <w:p>
            <w:pPr>
              <w:jc w:val="center"/>
              <w:rPr>
                <w:rFonts w:ascii="宋体" w:cs="宋体"/>
                <w:sz w:val="22"/>
              </w:rPr>
            </w:pPr>
            <w:r>
              <w:rPr>
                <w:rFonts w:ascii="宋体" w:cs="宋体"/>
                <w:sz w:val="22"/>
              </w:rPr>
              <w:t>（万元）</w:t>
            </w:r>
          </w:p>
        </w:tc>
        <w:tc>
          <w:tcPr>
            <w:tcW w:w="2977"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sz w:val="22"/>
              </w:rPr>
            </w:pPr>
            <w:r>
              <w:rPr>
                <w:rFonts w:ascii="宋体" w:cs="宋体"/>
                <w:sz w:val="22"/>
              </w:rPr>
              <w:t xml:space="preserve"> 年度资金总额：</w:t>
            </w:r>
          </w:p>
        </w:tc>
        <w:tc>
          <w:tcPr>
            <w:tcW w:w="3953" w:type="dxa"/>
            <w:gridSpan w:val="2"/>
            <w:tcBorders>
              <w:top w:val="single" w:sz="6" w:space="0" w:color="auto"/>
              <w:left w:val="nil"/>
              <w:bottom w:val="single" w:sz="6" w:space="0" w:color="auto"/>
              <w:right w:val="nil"/>
            </w:tcBorders>
            <w:noWrap/>
            <w:vAlign w:val="center"/>
          </w:tcPr>
          <w:p>
            <w:pPr>
              <w:jc w:val="center"/>
              <w:rPr>
                <w:rFonts w:ascii="宋体" w:cs="宋体"/>
                <w:sz w:val="22"/>
              </w:rPr>
            </w:pPr>
            <w:r>
              <w:rPr>
                <w:rFonts w:ascii="宋体" w:cs="宋体" w:hint="eastAsia"/>
                <w:sz w:val="22"/>
              </w:rPr>
              <w:t>30</w:t>
            </w:r>
            <w:r>
              <w:rPr>
                <w:rFonts w:ascii="宋体" w:cs="宋体"/>
                <w:sz w:val="22"/>
              </w:rPr>
              <w:t xml:space="preserve"> </w:t>
            </w:r>
          </w:p>
        </w:tc>
        <w:tc>
          <w:tcPr>
            <w:tcW w:w="1001" w:type="dxa"/>
            <w:vMerge w:val="restart"/>
            <w:tcBorders>
              <w:top w:val="single" w:sz="6" w:space="0" w:color="auto"/>
              <w:left w:val="single" w:sz="6" w:space="0" w:color="auto"/>
              <w:bottom w:val="nil"/>
              <w:right w:val="single" w:sz="6" w:space="0" w:color="auto"/>
            </w:tcBorders>
            <w:noWrap/>
            <w:vAlign w:val="center"/>
          </w:tcPr>
          <w:p>
            <w:pPr>
              <w:jc w:val="center"/>
              <w:rPr>
                <w:rFonts w:ascii="宋体" w:cs="宋体"/>
                <w:sz w:val="22"/>
              </w:rPr>
            </w:pPr>
            <w:r>
              <w:rPr>
                <w:rFonts w:ascii="宋体" w:cs="宋体"/>
                <w:sz w:val="22"/>
              </w:rPr>
              <w:t>执行率</w:t>
            </w:r>
          </w:p>
          <w:p>
            <w:pPr>
              <w:jc w:val="center"/>
              <w:rPr>
                <w:rFonts w:ascii="宋体" w:cs="宋体"/>
                <w:sz w:val="22"/>
              </w:rPr>
            </w:pPr>
            <w:r>
              <w:rPr>
                <w:rFonts w:ascii="宋体" w:cs="宋体"/>
                <w:sz w:val="22"/>
              </w:rPr>
              <w:t>分值（10）</w:t>
            </w:r>
          </w:p>
        </w:tc>
      </w:tr>
      <w:tr>
        <w:trPr>
          <w:trHeight w:val="435"/>
        </w:trPr>
        <w:tc>
          <w:tcPr>
            <w:tcW w:w="1922" w:type="dxa"/>
            <w:gridSpan w:val="2"/>
            <w:vMerge/>
            <w:tcBorders>
              <w:top w:val="nil"/>
              <w:left w:val="single" w:sz="6" w:space="0" w:color="auto"/>
              <w:bottom w:val="nil"/>
              <w:right w:val="single" w:sz="6" w:space="0" w:color="auto"/>
            </w:tcBorders>
            <w:noWrap/>
            <w:vAlign w:val="center"/>
          </w:tcPr>
          <w:p/>
        </w:tc>
        <w:tc>
          <w:tcPr>
            <w:tcW w:w="2977"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sz w:val="22"/>
              </w:rPr>
            </w:pPr>
            <w:r>
              <w:rPr>
                <w:rFonts w:ascii="宋体" w:cs="宋体"/>
                <w:sz w:val="22"/>
              </w:rPr>
              <w:t xml:space="preserve">    其中：财政拨款</w:t>
            </w:r>
          </w:p>
        </w:tc>
        <w:tc>
          <w:tcPr>
            <w:tcW w:w="3953" w:type="dxa"/>
            <w:gridSpan w:val="2"/>
            <w:tcBorders>
              <w:top w:val="single" w:sz="6" w:space="0" w:color="auto"/>
              <w:left w:val="nil"/>
              <w:bottom w:val="single" w:sz="6" w:space="0" w:color="auto"/>
              <w:right w:val="nil"/>
            </w:tcBorders>
            <w:noWrap/>
            <w:vAlign w:val="center"/>
          </w:tcPr>
          <w:p>
            <w:pPr>
              <w:jc w:val="center"/>
              <w:rPr>
                <w:rFonts w:ascii="宋体" w:cs="宋体"/>
                <w:sz w:val="22"/>
              </w:rPr>
            </w:pPr>
            <w:r>
              <w:rPr>
                <w:rFonts w:ascii="宋体" w:cs="宋体" w:hint="eastAsia"/>
                <w:sz w:val="22"/>
              </w:rPr>
              <w:t>30</w:t>
            </w:r>
          </w:p>
        </w:tc>
        <w:tc>
          <w:tcPr>
            <w:tcW w:w="1001" w:type="dxa"/>
            <w:vMerge/>
            <w:tcBorders>
              <w:top w:val="nil"/>
              <w:left w:val="single" w:sz="6" w:space="0" w:color="auto"/>
              <w:bottom w:val="nil"/>
              <w:right w:val="single" w:sz="6" w:space="0" w:color="auto"/>
            </w:tcBorders>
            <w:noWrap/>
            <w:vAlign w:val="center"/>
          </w:tcPr>
          <w:p/>
        </w:tc>
      </w:tr>
      <w:tr>
        <w:trPr>
          <w:trHeight w:val="435"/>
        </w:trPr>
        <w:tc>
          <w:tcPr>
            <w:tcW w:w="1922" w:type="dxa"/>
            <w:gridSpan w:val="2"/>
            <w:vMerge/>
            <w:tcBorders>
              <w:top w:val="nil"/>
              <w:left w:val="single" w:sz="6" w:space="0" w:color="auto"/>
              <w:bottom w:val="nil"/>
              <w:right w:val="single" w:sz="6" w:space="0" w:color="auto"/>
            </w:tcBorders>
            <w:noWrap/>
            <w:vAlign w:val="center"/>
          </w:tcPr>
          <w:p/>
        </w:tc>
        <w:tc>
          <w:tcPr>
            <w:tcW w:w="2977"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 xml:space="preserve">          上年结转</w:t>
            </w:r>
          </w:p>
        </w:tc>
        <w:tc>
          <w:tcPr>
            <w:tcW w:w="3953" w:type="dxa"/>
            <w:gridSpan w:val="2"/>
            <w:tcBorders>
              <w:top w:val="single" w:sz="6" w:space="0" w:color="auto"/>
              <w:left w:val="nil"/>
              <w:bottom w:val="single" w:sz="6" w:space="0" w:color="auto"/>
              <w:right w:val="nil"/>
            </w:tcBorders>
            <w:noWrap/>
            <w:vAlign w:val="center"/>
          </w:tcPr>
          <w:p>
            <w:pPr>
              <w:jc w:val="center"/>
              <w:rPr>
                <w:rFonts w:ascii="宋体" w:cs="宋体"/>
                <w:sz w:val="22"/>
              </w:rPr>
            </w:pPr>
            <w:r>
              <w:rPr>
                <w:rFonts w:ascii="宋体" w:cs="宋体"/>
                <w:sz w:val="22"/>
              </w:rPr>
              <w:t xml:space="preserve"> </w:t>
            </w:r>
            <w:r>
              <w:rPr>
                <w:rFonts w:ascii="宋体" w:cs="宋体" w:hint="eastAsia"/>
                <w:sz w:val="22"/>
              </w:rPr>
              <w:t>0</w:t>
            </w:r>
            <w:r>
              <w:rPr>
                <w:rFonts w:ascii="宋体" w:cs="宋体"/>
                <w:sz w:val="22"/>
              </w:rPr>
              <w:t xml:space="preserve"> </w:t>
            </w:r>
          </w:p>
        </w:tc>
        <w:tc>
          <w:tcPr>
            <w:tcW w:w="1001" w:type="dxa"/>
            <w:vMerge/>
            <w:tcBorders>
              <w:top w:val="nil"/>
              <w:left w:val="single" w:sz="6" w:space="0" w:color="auto"/>
              <w:bottom w:val="nil"/>
              <w:right w:val="single" w:sz="6" w:space="0" w:color="auto"/>
            </w:tcBorders>
            <w:noWrap/>
            <w:vAlign w:val="center"/>
          </w:tcPr>
          <w:p/>
        </w:tc>
      </w:tr>
      <w:tr>
        <w:trPr>
          <w:trHeight w:val="435"/>
        </w:trPr>
        <w:tc>
          <w:tcPr>
            <w:tcW w:w="1922" w:type="dxa"/>
            <w:gridSpan w:val="2"/>
            <w:vMerge/>
            <w:tcBorders>
              <w:top w:val="nil"/>
              <w:left w:val="single" w:sz="6" w:space="0" w:color="auto"/>
              <w:bottom w:val="single" w:sz="6" w:space="0" w:color="auto"/>
              <w:right w:val="single" w:sz="6" w:space="0" w:color="auto"/>
            </w:tcBorders>
            <w:noWrap/>
            <w:vAlign w:val="center"/>
          </w:tcPr>
          <w:p/>
        </w:tc>
        <w:tc>
          <w:tcPr>
            <w:tcW w:w="2977"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 xml:space="preserve">          其他资金</w:t>
            </w:r>
          </w:p>
        </w:tc>
        <w:tc>
          <w:tcPr>
            <w:tcW w:w="3953" w:type="dxa"/>
            <w:gridSpan w:val="2"/>
            <w:tcBorders>
              <w:top w:val="single" w:sz="6" w:space="0" w:color="auto"/>
              <w:left w:val="nil"/>
              <w:bottom w:val="single" w:sz="6" w:space="0" w:color="auto"/>
              <w:right w:val="nil"/>
            </w:tcBorders>
            <w:noWrap/>
            <w:vAlign w:val="center"/>
          </w:tcPr>
          <w:p>
            <w:pPr>
              <w:jc w:val="center"/>
              <w:rPr>
                <w:rFonts w:ascii="宋体" w:cs="宋体"/>
                <w:sz w:val="22"/>
              </w:rPr>
            </w:pPr>
            <w:r>
              <w:rPr>
                <w:rFonts w:ascii="宋体" w:cs="宋体"/>
                <w:sz w:val="22"/>
              </w:rPr>
              <w:t xml:space="preserve"> </w:t>
            </w:r>
            <w:r>
              <w:rPr>
                <w:rFonts w:ascii="宋体" w:cs="宋体" w:hint="eastAsia"/>
                <w:sz w:val="22"/>
              </w:rPr>
              <w:t>0</w:t>
            </w:r>
            <w:r>
              <w:rPr>
                <w:rFonts w:ascii="宋体" w:cs="宋体"/>
                <w:sz w:val="22"/>
              </w:rPr>
              <w:t xml:space="preserve"> </w:t>
            </w:r>
          </w:p>
        </w:tc>
        <w:tc>
          <w:tcPr>
            <w:tcW w:w="1001" w:type="dxa"/>
            <w:vMerge/>
            <w:tcBorders>
              <w:top w:val="nil"/>
              <w:left w:val="single" w:sz="6" w:space="0" w:color="auto"/>
              <w:bottom w:val="single" w:sz="6" w:space="0" w:color="auto"/>
              <w:right w:val="single" w:sz="6" w:space="0" w:color="auto"/>
            </w:tcBorders>
            <w:noWrap/>
            <w:vAlign w:val="center"/>
          </w:tcPr>
          <w:p/>
        </w:tc>
      </w:tr>
      <w:tr>
        <w:trPr>
          <w:trHeight w:val="2595"/>
        </w:trPr>
        <w:tc>
          <w:tcPr>
            <w:tcW w:w="823" w:type="dxa"/>
            <w:tcBorders>
              <w:top w:val="single" w:sz="6" w:space="0" w:color="auto"/>
              <w:left w:val="single" w:sz="6" w:space="0" w:color="auto"/>
              <w:bottom w:val="nil"/>
              <w:right w:val="single" w:sz="6" w:space="0" w:color="auto"/>
            </w:tcBorders>
            <w:noWrap/>
            <w:vAlign w:val="center"/>
          </w:tcPr>
          <w:p>
            <w:pPr>
              <w:jc w:val="center"/>
              <w:rPr>
                <w:rFonts w:ascii="宋体" w:cs="宋体"/>
                <w:sz w:val="22"/>
              </w:rPr>
            </w:pPr>
            <w:r>
              <w:rPr>
                <w:rFonts w:ascii="宋体" w:cs="宋体"/>
                <w:sz w:val="22"/>
              </w:rPr>
              <w:t>年</w:t>
            </w:r>
          </w:p>
          <w:p>
            <w:pPr>
              <w:jc w:val="center"/>
              <w:rPr>
                <w:rFonts w:ascii="宋体" w:cs="宋体"/>
                <w:sz w:val="22"/>
              </w:rPr>
            </w:pPr>
            <w:r>
              <w:rPr>
                <w:rFonts w:ascii="宋体" w:cs="宋体"/>
                <w:sz w:val="22"/>
              </w:rPr>
              <w:t>度</w:t>
            </w:r>
          </w:p>
          <w:p>
            <w:pPr>
              <w:jc w:val="center"/>
              <w:rPr>
                <w:rFonts w:ascii="宋体" w:cs="宋体"/>
                <w:sz w:val="22"/>
              </w:rPr>
            </w:pPr>
            <w:r>
              <w:rPr>
                <w:rFonts w:ascii="宋体" w:cs="宋体"/>
                <w:sz w:val="22"/>
              </w:rPr>
              <w:t>总</w:t>
            </w:r>
          </w:p>
          <w:p>
            <w:pPr>
              <w:jc w:val="center"/>
              <w:rPr>
                <w:rFonts w:ascii="宋体" w:cs="宋体"/>
                <w:sz w:val="22"/>
              </w:rPr>
            </w:pPr>
            <w:r>
              <w:rPr>
                <w:rFonts w:ascii="宋体" w:cs="宋体"/>
                <w:sz w:val="22"/>
              </w:rPr>
              <w:t>体</w:t>
            </w:r>
          </w:p>
          <w:p>
            <w:pPr>
              <w:jc w:val="center"/>
              <w:rPr>
                <w:rFonts w:ascii="宋体" w:cs="宋体"/>
                <w:sz w:val="22"/>
              </w:rPr>
            </w:pPr>
            <w:r>
              <w:rPr>
                <w:rFonts w:ascii="宋体" w:cs="宋体"/>
                <w:sz w:val="22"/>
              </w:rPr>
              <w:t>目</w:t>
            </w:r>
          </w:p>
          <w:p>
            <w:pPr>
              <w:jc w:val="center"/>
              <w:rPr>
                <w:rFonts w:ascii="宋体" w:cs="宋体"/>
                <w:sz w:val="22"/>
                <w:highlight w:val="yellow"/>
              </w:rPr>
            </w:pPr>
            <w:r>
              <w:rPr>
                <w:rFonts w:ascii="宋体" w:cs="宋体"/>
                <w:sz w:val="22"/>
              </w:rPr>
              <w:t>标</w:t>
            </w:r>
          </w:p>
        </w:tc>
        <w:tc>
          <w:tcPr>
            <w:tcW w:w="9030" w:type="dxa"/>
            <w:gridSpan w:val="6"/>
            <w:tcBorders>
              <w:top w:val="single" w:sz="6" w:space="0" w:color="auto"/>
              <w:left w:val="single" w:sz="6" w:space="0" w:color="auto"/>
              <w:bottom w:val="single" w:sz="6" w:space="0" w:color="auto"/>
              <w:right w:val="single" w:sz="6" w:space="0" w:color="auto"/>
            </w:tcBorders>
            <w:noWrap/>
            <w:vAlign w:val="center"/>
          </w:tcPr>
          <w:p>
            <w:pPr>
              <w:rPr>
                <w:rFonts w:ascii="宋体" w:cs="宋体" w:hint="eastAsia"/>
                <w:sz w:val="22"/>
              </w:rPr>
            </w:pPr>
            <w:r>
              <w:rPr>
                <w:rFonts w:ascii="宋体" w:cs="宋体" w:hint="eastAsia"/>
                <w:sz w:val="22"/>
              </w:rPr>
              <w:t>目标1：保障工作犬考核合格率及上岗率，查验效率和通关效率稳步提升。</w:t>
            </w:r>
          </w:p>
          <w:p>
            <w:pPr>
              <w:rPr>
                <w:rFonts w:ascii="宋体" w:cs="宋体"/>
                <w:sz w:val="22"/>
                <w:highlight w:val="yellow"/>
              </w:rPr>
            </w:pPr>
            <w:r>
              <w:rPr>
                <w:rFonts w:ascii="宋体" w:cs="宋体" w:hint="eastAsia"/>
                <w:sz w:val="22"/>
              </w:rPr>
              <w:t xml:space="preserve">目标2：保障监管设备正常运行，增强口岸货物和旅客携带物监管、邮寄物传入我国的防控能力，有效防范外来有害生物的入侵。 </w:t>
              <w:tab/>
            </w:r>
          </w:p>
        </w:tc>
      </w:tr>
      <w:tr>
        <w:trPr>
          <w:trHeight w:val="705"/>
        </w:trPr>
        <w:tc>
          <w:tcPr>
            <w:tcW w:w="823"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绩</w:t>
            </w:r>
          </w:p>
          <w:p>
            <w:pPr>
              <w:jc w:val="center"/>
              <w:rPr>
                <w:rFonts w:ascii="宋体" w:cs="宋体"/>
                <w:sz w:val="22"/>
              </w:rPr>
            </w:pPr>
            <w:r>
              <w:rPr>
                <w:rFonts w:ascii="宋体" w:cs="宋体"/>
                <w:sz w:val="22"/>
              </w:rPr>
              <w:t>效</w:t>
            </w:r>
          </w:p>
          <w:p>
            <w:pPr>
              <w:jc w:val="center"/>
              <w:rPr>
                <w:rFonts w:ascii="宋体" w:cs="宋体"/>
                <w:sz w:val="22"/>
              </w:rPr>
            </w:pPr>
            <w:r>
              <w:rPr>
                <w:rFonts w:ascii="宋体" w:cs="宋体"/>
                <w:sz w:val="22"/>
              </w:rPr>
              <w:t>指</w:t>
            </w:r>
          </w:p>
          <w:p>
            <w:pPr>
              <w:jc w:val="center"/>
              <w:rPr>
                <w:rFonts w:ascii="宋体" w:cs="宋体"/>
                <w:sz w:val="22"/>
              </w:rPr>
            </w:pPr>
            <w:r>
              <w:rPr>
                <w:rFonts w:ascii="宋体" w:cs="宋体"/>
                <w:sz w:val="22"/>
              </w:rPr>
              <w:t>标</w:t>
            </w:r>
          </w:p>
        </w:tc>
        <w:tc>
          <w:tcPr>
            <w:tcW w:w="1099"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一级指标</w:t>
            </w:r>
          </w:p>
        </w:tc>
        <w:tc>
          <w:tcPr>
            <w:tcW w:w="2074"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二级指标</w:t>
            </w:r>
          </w:p>
        </w:tc>
        <w:tc>
          <w:tcPr>
            <w:tcW w:w="2977"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三级指标</w:t>
            </w:r>
          </w:p>
        </w:tc>
        <w:tc>
          <w:tcPr>
            <w:tcW w:w="1879"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指标值</w:t>
            </w:r>
          </w:p>
        </w:tc>
        <w:tc>
          <w:tcPr>
            <w:tcW w:w="1001"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分值权重</w:t>
            </w:r>
          </w:p>
          <w:p>
            <w:pPr>
              <w:jc w:val="center"/>
              <w:rPr>
                <w:rFonts w:ascii="宋体" w:cs="宋体"/>
                <w:sz w:val="22"/>
              </w:rPr>
            </w:pPr>
            <w:r>
              <w:rPr>
                <w:rFonts w:ascii="宋体" w:cs="宋体"/>
                <w:sz w:val="22"/>
              </w:rPr>
              <w:t>（90）</w:t>
            </w:r>
          </w:p>
        </w:tc>
      </w:tr>
      <w:tr>
        <w:trPr>
          <w:trHeight w:val="435"/>
        </w:trPr>
        <w:tc>
          <w:tcPr>
            <w:tcW w:w="823" w:type="dxa"/>
            <w:vMerge/>
            <w:tcBorders>
              <w:top w:val="single" w:sz="6" w:space="0" w:color="auto"/>
              <w:left w:val="single" w:sz="6" w:space="0" w:color="auto"/>
              <w:bottom w:val="single" w:sz="6" w:space="0" w:color="auto"/>
              <w:right w:val="single" w:sz="6" w:space="0" w:color="auto"/>
            </w:tcBorders>
            <w:noWrap/>
            <w:vAlign w:val="center"/>
          </w:tcPr>
          <w:p/>
        </w:tc>
        <w:tc>
          <w:tcPr>
            <w:tcW w:w="1099"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产出指标</w:t>
            </w:r>
          </w:p>
        </w:tc>
        <w:tc>
          <w:tcPr>
            <w:tcW w:w="2074"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数量指标</w:t>
            </w:r>
          </w:p>
        </w:tc>
        <w:tc>
          <w:tcPr>
            <w:tcW w:w="2977"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sz w:val="22"/>
                <w:szCs w:val="22"/>
              </w:rPr>
            </w:pPr>
            <w:r>
              <w:rPr>
                <w:rFonts w:hint="eastAsia"/>
                <w:sz w:val="22"/>
                <w:szCs w:val="22"/>
              </w:rPr>
              <w:t>保障口岸监管工作用犬</w:t>
            </w:r>
          </w:p>
        </w:tc>
        <w:tc>
          <w:tcPr>
            <w:tcW w:w="1879"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≥4只</w:t>
            </w:r>
          </w:p>
        </w:tc>
        <w:tc>
          <w:tcPr>
            <w:tcW w:w="1001"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30</w:t>
            </w:r>
          </w:p>
        </w:tc>
      </w:tr>
      <w:tr>
        <w:trPr>
          <w:trHeight w:val="435"/>
        </w:trPr>
        <w:tc>
          <w:tcPr>
            <w:tcW w:w="823" w:type="dxa"/>
            <w:vMerge/>
            <w:tcBorders>
              <w:top w:val="single" w:sz="6" w:space="0" w:color="auto"/>
              <w:left w:val="single" w:sz="6" w:space="0" w:color="auto"/>
              <w:bottom w:val="single" w:sz="6" w:space="0" w:color="auto"/>
              <w:right w:val="single" w:sz="6" w:space="0" w:color="auto"/>
            </w:tcBorders>
            <w:noWrap/>
            <w:vAlign w:val="center"/>
          </w:tcPr>
          <w:p/>
        </w:tc>
        <w:tc>
          <w:tcPr>
            <w:tcW w:w="1099" w:type="dxa"/>
            <w:vMerge/>
            <w:tcBorders>
              <w:top w:val="single" w:sz="6" w:space="0" w:color="auto"/>
              <w:left w:val="single" w:sz="6" w:space="0" w:color="auto"/>
              <w:bottom w:val="single" w:sz="6" w:space="0" w:color="auto"/>
              <w:right w:val="single" w:sz="6" w:space="0" w:color="auto"/>
            </w:tcBorders>
            <w:noWrap/>
            <w:vAlign w:val="center"/>
          </w:tcPr>
          <w:p/>
        </w:tc>
        <w:tc>
          <w:tcPr>
            <w:tcW w:w="2074"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质量指标</w:t>
            </w:r>
          </w:p>
        </w:tc>
        <w:tc>
          <w:tcPr>
            <w:tcW w:w="2977"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sz w:val="22"/>
                <w:szCs w:val="22"/>
              </w:rPr>
            </w:pPr>
            <w:r>
              <w:rPr>
                <w:rFonts w:hint="eastAsia"/>
                <w:sz w:val="22"/>
                <w:szCs w:val="22"/>
              </w:rPr>
              <w:t>在岗检疫犬（拟退役或淘汰犬除外）年度复训考核及新增检疫犬上岗考核合格率</w:t>
            </w:r>
          </w:p>
        </w:tc>
        <w:tc>
          <w:tcPr>
            <w:tcW w:w="1879"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≥70%</w:t>
            </w:r>
          </w:p>
        </w:tc>
        <w:tc>
          <w:tcPr>
            <w:tcW w:w="1001"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20</w:t>
            </w:r>
          </w:p>
        </w:tc>
      </w:tr>
      <w:tr>
        <w:trPr>
          <w:trHeight w:val="435"/>
        </w:trPr>
        <w:tc>
          <w:tcPr>
            <w:tcW w:w="823" w:type="dxa"/>
            <w:vMerge/>
            <w:tcBorders>
              <w:top w:val="single" w:sz="6" w:space="0" w:color="auto"/>
              <w:left w:val="single" w:sz="6" w:space="0" w:color="auto"/>
              <w:bottom w:val="single" w:sz="6" w:space="0" w:color="auto"/>
              <w:right w:val="single" w:sz="6" w:space="0" w:color="auto"/>
            </w:tcBorders>
            <w:noWrap/>
            <w:vAlign w:val="center"/>
          </w:tcPr>
          <w:p/>
        </w:tc>
        <w:tc>
          <w:tcPr>
            <w:tcW w:w="1099"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highlight w:val="yellow"/>
              </w:rPr>
            </w:pPr>
            <w:r>
              <w:rPr>
                <w:rFonts w:ascii="宋体" w:cs="宋体"/>
                <w:sz w:val="22"/>
              </w:rPr>
              <w:t>效益指标</w:t>
            </w:r>
          </w:p>
        </w:tc>
        <w:tc>
          <w:tcPr>
            <w:tcW w:w="2074"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社会效益指标</w:t>
            </w:r>
          </w:p>
        </w:tc>
        <w:tc>
          <w:tcPr>
            <w:tcW w:w="2977"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sz w:val="22"/>
                <w:szCs w:val="22"/>
              </w:rPr>
            </w:pPr>
            <w:r>
              <w:rPr>
                <w:rFonts w:hint="eastAsia"/>
                <w:sz w:val="22"/>
                <w:szCs w:val="22"/>
              </w:rPr>
              <w:t>提升关区监管水平</w:t>
            </w:r>
          </w:p>
        </w:tc>
        <w:tc>
          <w:tcPr>
            <w:tcW w:w="1879"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是</w:t>
            </w:r>
          </w:p>
        </w:tc>
        <w:tc>
          <w:tcPr>
            <w:tcW w:w="1001"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40</w:t>
            </w:r>
          </w:p>
        </w:tc>
      </w:tr>
    </w:tbl>
    <w:p>
      <w:pPr>
        <w:rPr>
          <w:b/>
          <w:sz w:val="32"/>
          <w:szCs w:val="32"/>
          <w:highlight w:val="yellow"/>
        </w:rPr>
      </w:pPr>
    </w:p>
    <w:p>
      <w:pPr>
        <w:rPr>
          <w:b/>
          <w:sz w:val="32"/>
          <w:szCs w:val="32"/>
          <w:highlight w:val="yellow"/>
        </w:rPr>
      </w:pPr>
    </w:p>
    <w:p>
      <w:pPr>
        <w:rPr>
          <w:b/>
          <w:sz w:val="32"/>
          <w:szCs w:val="32"/>
          <w:highlight w:val="yellow"/>
        </w:rPr>
      </w:pPr>
    </w:p>
    <w:p>
      <w:pPr>
        <w:rPr>
          <w:b/>
          <w:sz w:val="32"/>
          <w:szCs w:val="32"/>
          <w:highlight w:val="yellow"/>
        </w:rPr>
      </w:pPr>
    </w:p>
    <w:p>
      <w:pPr>
        <w:rPr>
          <w:b/>
          <w:sz w:val="32"/>
          <w:szCs w:val="32"/>
          <w:highlight w:val="yellow"/>
        </w:rPr>
      </w:pPr>
    </w:p>
    <w:p>
      <w:pPr>
        <w:rPr>
          <w:b/>
          <w:sz w:val="32"/>
          <w:szCs w:val="32"/>
          <w:highlight w:val="yellow"/>
        </w:rPr>
      </w:pPr>
    </w:p>
    <w:p>
      <w:pPr>
        <w:rPr>
          <w:b/>
          <w:sz w:val="32"/>
          <w:szCs w:val="32"/>
          <w:highlight w:val="yellow"/>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30"/>
        <w:gridCol w:w="1134"/>
        <w:gridCol w:w="2142"/>
        <w:gridCol w:w="932"/>
        <w:gridCol w:w="2142"/>
        <w:gridCol w:w="1940"/>
        <w:gridCol w:w="1033"/>
      </w:tblGrid>
      <w:tr>
        <w:trPr>
          <w:trHeight w:val="705"/>
        </w:trPr>
        <w:tc>
          <w:tcPr>
            <w:tcW w:w="9853" w:type="dxa"/>
            <w:gridSpan w:val="7"/>
            <w:tcBorders>
              <w:top w:val="nil"/>
              <w:left w:val="nil"/>
              <w:bottom w:val="nil"/>
              <w:right w:val="nil"/>
            </w:tcBorders>
            <w:noWrap/>
            <w:vAlign w:val="center"/>
          </w:tcPr>
          <w:p>
            <w:pPr>
              <w:jc w:val="center"/>
              <w:rPr>
                <w:rFonts w:ascii="黑体" w:eastAsia="黑体" w:cs="宋体"/>
                <w:sz w:val="32"/>
              </w:rPr>
            </w:pPr>
            <w:r>
              <w:rPr>
                <w:rFonts w:ascii="黑体" w:eastAsia="黑体" w:cs="宋体" w:hint="eastAsia"/>
                <w:sz w:val="32"/>
              </w:rPr>
              <w:t>项目绩效目标表</w:t>
            </w:r>
          </w:p>
        </w:tc>
      </w:tr>
      <w:tr>
        <w:trPr>
          <w:trHeight w:val="495"/>
        </w:trPr>
        <w:tc>
          <w:tcPr>
            <w:tcW w:w="9853" w:type="dxa"/>
            <w:gridSpan w:val="7"/>
            <w:tcBorders>
              <w:top w:val="nil"/>
              <w:left w:val="nil"/>
              <w:bottom w:val="nil"/>
              <w:right w:val="nil"/>
            </w:tcBorders>
            <w:noWrap/>
          </w:tcPr>
          <w:p>
            <w:pPr>
              <w:jc w:val="center"/>
              <w:rPr>
                <w:rFonts w:ascii="宋体" w:cs="宋体"/>
                <w:sz w:val="24"/>
              </w:rPr>
            </w:pPr>
            <w:r>
              <w:rPr>
                <w:rFonts w:ascii="宋体" w:cs="宋体"/>
                <w:sz w:val="24"/>
              </w:rPr>
              <w:t>(2024年度)</w:t>
            </w:r>
          </w:p>
        </w:tc>
      </w:tr>
      <w:tr>
        <w:trPr>
          <w:trHeight w:val="414"/>
        </w:trPr>
        <w:tc>
          <w:tcPr>
            <w:tcW w:w="1664"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项目名称</w:t>
            </w:r>
          </w:p>
        </w:tc>
        <w:tc>
          <w:tcPr>
            <w:tcW w:w="8189" w:type="dxa"/>
            <w:gridSpan w:val="5"/>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hint="eastAsia"/>
                <w:sz w:val="22"/>
              </w:rPr>
              <w:t>海关业务保障及能力提升专项</w:t>
            </w:r>
          </w:p>
        </w:tc>
      </w:tr>
      <w:tr>
        <w:trPr>
          <w:trHeight w:val="435"/>
        </w:trPr>
        <w:tc>
          <w:tcPr>
            <w:tcW w:w="1664"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主管部门及代码</w:t>
            </w:r>
          </w:p>
        </w:tc>
        <w:tc>
          <w:tcPr>
            <w:tcW w:w="3074" w:type="dxa"/>
            <w:gridSpan w:val="2"/>
            <w:tcBorders>
              <w:top w:val="single" w:sz="6" w:space="0" w:color="auto"/>
              <w:left w:val="single" w:sz="6" w:space="0" w:color="auto"/>
              <w:bottom w:val="single" w:sz="6" w:space="0" w:color="auto"/>
              <w:right w:val="nil"/>
            </w:tcBorders>
            <w:noWrap/>
            <w:vAlign w:val="center"/>
          </w:tcPr>
          <w:p>
            <w:pPr>
              <w:jc w:val="center"/>
              <w:rPr>
                <w:rFonts w:ascii="宋体" w:cs="宋体"/>
                <w:sz w:val="22"/>
              </w:rPr>
            </w:pPr>
            <w:r>
              <w:rPr>
                <w:rFonts w:ascii="宋体" w:cs="宋体" w:hint="eastAsia"/>
                <w:sz w:val="22"/>
              </w:rPr>
              <w:t>[167]海关总署</w:t>
            </w:r>
          </w:p>
        </w:tc>
        <w:tc>
          <w:tcPr>
            <w:tcW w:w="2142"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实施单位</w:t>
            </w:r>
          </w:p>
        </w:tc>
        <w:tc>
          <w:tcPr>
            <w:tcW w:w="2973"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hint="eastAsia"/>
                <w:sz w:val="22"/>
              </w:rPr>
              <w:t>中华人民共和国深圳宝安机场海关</w:t>
            </w:r>
          </w:p>
        </w:tc>
      </w:tr>
      <w:tr>
        <w:trPr>
          <w:trHeight w:val="435"/>
        </w:trPr>
        <w:tc>
          <w:tcPr>
            <w:tcW w:w="1664" w:type="dxa"/>
            <w:gridSpan w:val="2"/>
            <w:vMerge w:val="restart"/>
            <w:tcBorders>
              <w:top w:val="single" w:sz="6" w:space="0" w:color="auto"/>
              <w:left w:val="single" w:sz="6" w:space="0" w:color="auto"/>
              <w:bottom w:val="nil"/>
              <w:right w:val="single" w:sz="6" w:space="0" w:color="auto"/>
            </w:tcBorders>
            <w:noWrap/>
            <w:vAlign w:val="center"/>
          </w:tcPr>
          <w:p>
            <w:pPr>
              <w:jc w:val="center"/>
              <w:rPr>
                <w:rFonts w:ascii="宋体" w:cs="宋体"/>
                <w:sz w:val="22"/>
              </w:rPr>
            </w:pPr>
            <w:r>
              <w:rPr>
                <w:rFonts w:ascii="宋体" w:cs="宋体"/>
                <w:sz w:val="22"/>
              </w:rPr>
              <w:t>项目资金</w:t>
            </w:r>
          </w:p>
          <w:p>
            <w:pPr>
              <w:jc w:val="center"/>
              <w:rPr>
                <w:rFonts w:ascii="宋体" w:cs="宋体"/>
                <w:sz w:val="22"/>
              </w:rPr>
            </w:pPr>
            <w:r>
              <w:rPr>
                <w:rFonts w:ascii="宋体" w:cs="宋体"/>
                <w:sz w:val="22"/>
              </w:rPr>
              <w:t>（万元）</w:t>
            </w:r>
          </w:p>
        </w:tc>
        <w:tc>
          <w:tcPr>
            <w:tcW w:w="3074"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sz w:val="22"/>
              </w:rPr>
            </w:pPr>
            <w:r>
              <w:rPr>
                <w:rFonts w:ascii="宋体" w:cs="宋体"/>
                <w:sz w:val="22"/>
              </w:rPr>
              <w:t xml:space="preserve"> 年度资金总额：</w:t>
            </w:r>
          </w:p>
        </w:tc>
        <w:tc>
          <w:tcPr>
            <w:tcW w:w="4082" w:type="dxa"/>
            <w:gridSpan w:val="2"/>
            <w:tcBorders>
              <w:top w:val="single" w:sz="6" w:space="0" w:color="auto"/>
              <w:left w:val="nil"/>
              <w:bottom w:val="single" w:sz="6" w:space="0" w:color="auto"/>
              <w:right w:val="nil"/>
            </w:tcBorders>
            <w:noWrap/>
            <w:vAlign w:val="center"/>
          </w:tcPr>
          <w:p>
            <w:pPr>
              <w:jc w:val="center"/>
              <w:rPr>
                <w:rFonts w:ascii="宋体" w:cs="宋体"/>
                <w:sz w:val="22"/>
                <w:szCs w:val="22"/>
              </w:rPr>
            </w:pPr>
            <w:r>
              <w:rPr>
                <w:rFonts w:hint="eastAsia"/>
                <w:sz w:val="22"/>
                <w:szCs w:val="22"/>
              </w:rPr>
              <w:t>130.00</w:t>
            </w:r>
          </w:p>
        </w:tc>
        <w:tc>
          <w:tcPr>
            <w:tcW w:w="1033" w:type="dxa"/>
            <w:vMerge w:val="restart"/>
            <w:tcBorders>
              <w:top w:val="single" w:sz="6" w:space="0" w:color="auto"/>
              <w:left w:val="single" w:sz="6" w:space="0" w:color="auto"/>
              <w:bottom w:val="nil"/>
              <w:right w:val="single" w:sz="6" w:space="0" w:color="auto"/>
            </w:tcBorders>
            <w:noWrap/>
            <w:vAlign w:val="center"/>
          </w:tcPr>
          <w:p>
            <w:pPr>
              <w:jc w:val="center"/>
              <w:rPr>
                <w:rFonts w:ascii="宋体" w:cs="宋体"/>
                <w:sz w:val="22"/>
              </w:rPr>
            </w:pPr>
            <w:r>
              <w:rPr>
                <w:rFonts w:ascii="宋体" w:cs="宋体"/>
                <w:sz w:val="22"/>
              </w:rPr>
              <w:t>执行率</w:t>
            </w:r>
          </w:p>
          <w:p>
            <w:pPr>
              <w:jc w:val="center"/>
              <w:rPr>
                <w:rFonts w:ascii="宋体" w:cs="宋体"/>
                <w:sz w:val="22"/>
              </w:rPr>
            </w:pPr>
            <w:r>
              <w:rPr>
                <w:rFonts w:ascii="宋体" w:cs="宋体"/>
                <w:sz w:val="22"/>
              </w:rPr>
              <w:t>分值（10）</w:t>
            </w:r>
          </w:p>
        </w:tc>
      </w:tr>
      <w:tr>
        <w:trPr>
          <w:trHeight w:val="435"/>
        </w:trPr>
        <w:tc>
          <w:tcPr>
            <w:tcW w:w="1664" w:type="dxa"/>
            <w:gridSpan w:val="2"/>
            <w:vMerge/>
            <w:tcBorders>
              <w:top w:val="nil"/>
              <w:left w:val="single" w:sz="6" w:space="0" w:color="auto"/>
              <w:bottom w:val="nil"/>
              <w:right w:val="single" w:sz="6" w:space="0" w:color="auto"/>
            </w:tcBorders>
            <w:noWrap/>
            <w:vAlign w:val="center"/>
          </w:tcPr>
          <w:p/>
        </w:tc>
        <w:tc>
          <w:tcPr>
            <w:tcW w:w="3074"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sz w:val="22"/>
              </w:rPr>
            </w:pPr>
            <w:r>
              <w:rPr>
                <w:rFonts w:ascii="宋体" w:cs="宋体"/>
                <w:sz w:val="22"/>
              </w:rPr>
              <w:t xml:space="preserve">    其中：财政拨款</w:t>
            </w:r>
          </w:p>
        </w:tc>
        <w:tc>
          <w:tcPr>
            <w:tcW w:w="4082" w:type="dxa"/>
            <w:gridSpan w:val="2"/>
            <w:tcBorders>
              <w:top w:val="single" w:sz="6" w:space="0" w:color="auto"/>
              <w:left w:val="nil"/>
              <w:bottom w:val="single" w:sz="6" w:space="0" w:color="auto"/>
              <w:right w:val="nil"/>
            </w:tcBorders>
            <w:noWrap/>
            <w:vAlign w:val="center"/>
          </w:tcPr>
          <w:p>
            <w:pPr>
              <w:jc w:val="center"/>
              <w:rPr>
                <w:rFonts w:ascii="宋体" w:cs="宋体"/>
                <w:sz w:val="22"/>
                <w:szCs w:val="22"/>
              </w:rPr>
            </w:pPr>
            <w:r>
              <w:rPr>
                <w:rFonts w:hint="eastAsia"/>
                <w:sz w:val="22"/>
                <w:szCs w:val="22"/>
              </w:rPr>
              <w:t>130.00</w:t>
            </w:r>
          </w:p>
        </w:tc>
        <w:tc>
          <w:tcPr>
            <w:tcW w:w="1033" w:type="dxa"/>
            <w:vMerge/>
            <w:tcBorders>
              <w:top w:val="nil"/>
              <w:left w:val="single" w:sz="6" w:space="0" w:color="auto"/>
              <w:bottom w:val="nil"/>
              <w:right w:val="single" w:sz="6" w:space="0" w:color="auto"/>
            </w:tcBorders>
            <w:noWrap/>
            <w:vAlign w:val="center"/>
          </w:tcPr>
          <w:p/>
        </w:tc>
      </w:tr>
      <w:tr>
        <w:trPr>
          <w:trHeight w:val="435"/>
        </w:trPr>
        <w:tc>
          <w:tcPr>
            <w:tcW w:w="1664" w:type="dxa"/>
            <w:gridSpan w:val="2"/>
            <w:vMerge/>
            <w:tcBorders>
              <w:top w:val="nil"/>
              <w:left w:val="single" w:sz="6" w:space="0" w:color="auto"/>
              <w:bottom w:val="nil"/>
              <w:right w:val="single" w:sz="6" w:space="0" w:color="auto"/>
            </w:tcBorders>
            <w:noWrap/>
            <w:vAlign w:val="center"/>
          </w:tcPr>
          <w:p/>
        </w:tc>
        <w:tc>
          <w:tcPr>
            <w:tcW w:w="3074"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 xml:space="preserve">          上年结转</w:t>
            </w:r>
          </w:p>
        </w:tc>
        <w:tc>
          <w:tcPr>
            <w:tcW w:w="4082" w:type="dxa"/>
            <w:gridSpan w:val="2"/>
            <w:tcBorders>
              <w:top w:val="single" w:sz="6" w:space="0" w:color="auto"/>
              <w:left w:val="nil"/>
              <w:bottom w:val="single" w:sz="6" w:space="0" w:color="auto"/>
              <w:right w:val="nil"/>
            </w:tcBorders>
            <w:noWrap/>
            <w:vAlign w:val="center"/>
          </w:tcPr>
          <w:p>
            <w:pPr>
              <w:jc w:val="center"/>
              <w:rPr>
                <w:rFonts w:ascii="宋体" w:cs="宋体"/>
                <w:sz w:val="22"/>
                <w:szCs w:val="22"/>
              </w:rPr>
            </w:pPr>
            <w:r>
              <w:rPr>
                <w:rFonts w:hint="eastAsia"/>
                <w:sz w:val="22"/>
                <w:szCs w:val="22"/>
              </w:rPr>
              <w:t>-</w:t>
            </w:r>
          </w:p>
        </w:tc>
        <w:tc>
          <w:tcPr>
            <w:tcW w:w="1033" w:type="dxa"/>
            <w:vMerge/>
            <w:tcBorders>
              <w:top w:val="nil"/>
              <w:left w:val="single" w:sz="6" w:space="0" w:color="auto"/>
              <w:bottom w:val="nil"/>
              <w:right w:val="single" w:sz="6" w:space="0" w:color="auto"/>
            </w:tcBorders>
            <w:noWrap/>
            <w:vAlign w:val="center"/>
          </w:tcPr>
          <w:p/>
        </w:tc>
      </w:tr>
      <w:tr>
        <w:trPr>
          <w:trHeight w:val="435"/>
        </w:trPr>
        <w:tc>
          <w:tcPr>
            <w:tcW w:w="1664" w:type="dxa"/>
            <w:gridSpan w:val="2"/>
            <w:vMerge/>
            <w:tcBorders>
              <w:top w:val="nil"/>
              <w:left w:val="single" w:sz="6" w:space="0" w:color="auto"/>
              <w:bottom w:val="single" w:sz="6" w:space="0" w:color="auto"/>
              <w:right w:val="single" w:sz="6" w:space="0" w:color="auto"/>
            </w:tcBorders>
            <w:noWrap/>
            <w:vAlign w:val="center"/>
          </w:tcPr>
          <w:p/>
        </w:tc>
        <w:tc>
          <w:tcPr>
            <w:tcW w:w="3074"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 xml:space="preserve">          其他资金</w:t>
            </w:r>
          </w:p>
        </w:tc>
        <w:tc>
          <w:tcPr>
            <w:tcW w:w="4082" w:type="dxa"/>
            <w:gridSpan w:val="2"/>
            <w:tcBorders>
              <w:top w:val="single" w:sz="6" w:space="0" w:color="auto"/>
              <w:left w:val="nil"/>
              <w:bottom w:val="single" w:sz="6" w:space="0" w:color="auto"/>
              <w:right w:val="nil"/>
            </w:tcBorders>
            <w:noWrap/>
            <w:vAlign w:val="center"/>
          </w:tcPr>
          <w:p>
            <w:pPr>
              <w:jc w:val="center"/>
              <w:rPr>
                <w:rFonts w:ascii="宋体" w:cs="宋体"/>
                <w:sz w:val="22"/>
                <w:szCs w:val="22"/>
              </w:rPr>
            </w:pPr>
            <w:r>
              <w:rPr>
                <w:rFonts w:hint="eastAsia"/>
                <w:sz w:val="22"/>
                <w:szCs w:val="22"/>
              </w:rPr>
              <w:t>-</w:t>
            </w:r>
          </w:p>
        </w:tc>
        <w:tc>
          <w:tcPr>
            <w:tcW w:w="1033" w:type="dxa"/>
            <w:vMerge/>
            <w:tcBorders>
              <w:top w:val="nil"/>
              <w:left w:val="single" w:sz="6" w:space="0" w:color="auto"/>
              <w:bottom w:val="single" w:sz="6" w:space="0" w:color="auto"/>
              <w:right w:val="single" w:sz="6" w:space="0" w:color="auto"/>
            </w:tcBorders>
            <w:noWrap/>
            <w:vAlign w:val="center"/>
          </w:tcPr>
          <w:p/>
        </w:tc>
      </w:tr>
      <w:tr>
        <w:trPr>
          <w:trHeight w:val="2853"/>
        </w:trPr>
        <w:tc>
          <w:tcPr>
            <w:tcW w:w="530" w:type="dxa"/>
            <w:tcBorders>
              <w:top w:val="single" w:sz="6" w:space="0" w:color="auto"/>
              <w:left w:val="single" w:sz="6" w:space="0" w:color="auto"/>
              <w:bottom w:val="nil"/>
              <w:right w:val="single" w:sz="6" w:space="0" w:color="auto"/>
            </w:tcBorders>
            <w:noWrap/>
            <w:vAlign w:val="center"/>
          </w:tcPr>
          <w:p>
            <w:pPr>
              <w:jc w:val="center"/>
              <w:rPr>
                <w:rFonts w:ascii="宋体" w:cs="宋体"/>
                <w:sz w:val="22"/>
              </w:rPr>
            </w:pPr>
            <w:r>
              <w:rPr>
                <w:rFonts w:ascii="宋体" w:cs="宋体"/>
                <w:sz w:val="22"/>
              </w:rPr>
              <w:t>年</w:t>
            </w:r>
          </w:p>
          <w:p>
            <w:pPr>
              <w:jc w:val="center"/>
              <w:rPr>
                <w:rFonts w:ascii="宋体" w:cs="宋体"/>
                <w:sz w:val="22"/>
              </w:rPr>
            </w:pPr>
            <w:r>
              <w:rPr>
                <w:rFonts w:ascii="宋体" w:cs="宋体"/>
                <w:sz w:val="22"/>
              </w:rPr>
              <w:t>度</w:t>
            </w:r>
          </w:p>
          <w:p>
            <w:pPr>
              <w:jc w:val="center"/>
              <w:rPr>
                <w:rFonts w:ascii="宋体" w:cs="宋体"/>
                <w:sz w:val="22"/>
              </w:rPr>
            </w:pPr>
            <w:r>
              <w:rPr>
                <w:rFonts w:ascii="宋体" w:cs="宋体"/>
                <w:sz w:val="22"/>
              </w:rPr>
              <w:t>总</w:t>
            </w:r>
          </w:p>
          <w:p>
            <w:pPr>
              <w:jc w:val="center"/>
              <w:rPr>
                <w:rFonts w:ascii="宋体" w:cs="宋体"/>
                <w:sz w:val="22"/>
              </w:rPr>
            </w:pPr>
            <w:r>
              <w:rPr>
                <w:rFonts w:ascii="宋体" w:cs="宋体"/>
                <w:sz w:val="22"/>
              </w:rPr>
              <w:t>体</w:t>
            </w:r>
          </w:p>
          <w:p>
            <w:pPr>
              <w:jc w:val="center"/>
              <w:rPr>
                <w:rFonts w:ascii="宋体" w:cs="宋体"/>
                <w:sz w:val="22"/>
              </w:rPr>
            </w:pPr>
            <w:r>
              <w:rPr>
                <w:rFonts w:ascii="宋体" w:cs="宋体"/>
                <w:sz w:val="22"/>
              </w:rPr>
              <w:t>目</w:t>
            </w:r>
          </w:p>
          <w:p>
            <w:pPr>
              <w:jc w:val="center"/>
              <w:rPr>
                <w:rFonts w:ascii="宋体" w:cs="宋体"/>
                <w:sz w:val="22"/>
              </w:rPr>
            </w:pPr>
            <w:r>
              <w:rPr>
                <w:rFonts w:ascii="宋体" w:cs="宋体"/>
                <w:sz w:val="22"/>
              </w:rPr>
              <w:t>标</w:t>
            </w:r>
          </w:p>
        </w:tc>
        <w:tc>
          <w:tcPr>
            <w:tcW w:w="9323" w:type="dxa"/>
            <w:gridSpan w:val="6"/>
            <w:tcBorders>
              <w:top w:val="single" w:sz="6" w:space="0" w:color="auto"/>
              <w:left w:val="single" w:sz="6" w:space="0" w:color="auto"/>
              <w:bottom w:val="single" w:sz="6" w:space="0" w:color="auto"/>
              <w:right w:val="single" w:sz="6" w:space="0" w:color="auto"/>
            </w:tcBorders>
            <w:noWrap/>
            <w:vAlign w:val="center"/>
          </w:tcPr>
          <w:p>
            <w:pPr>
              <w:rPr>
                <w:rFonts w:ascii="宋体" w:cs="宋体" w:hint="eastAsia"/>
                <w:sz w:val="22"/>
              </w:rPr>
            </w:pPr>
            <w:r>
              <w:rPr>
                <w:rFonts w:ascii="宋体" w:cs="宋体" w:hint="eastAsia"/>
                <w:sz w:val="22"/>
              </w:rPr>
              <w:t>目标1：对执法执勤车辆进行运维保养，保证必要的执法能力。</w:t>
            </w:r>
          </w:p>
          <w:p>
            <w:pPr>
              <w:rPr>
                <w:rFonts w:ascii="宋体" w:cs="宋体"/>
                <w:sz w:val="22"/>
              </w:rPr>
            </w:pPr>
            <w:r>
              <w:rPr>
                <w:rFonts w:ascii="宋体" w:cs="宋体" w:hint="eastAsia"/>
                <w:sz w:val="22"/>
              </w:rPr>
              <w:t>目标2：保障业务现场正常运行，提升进出境检验检疫通关效率。</w:t>
            </w:r>
          </w:p>
        </w:tc>
      </w:tr>
      <w:tr>
        <w:trPr>
          <w:trHeight w:val="705"/>
        </w:trPr>
        <w:tc>
          <w:tcPr>
            <w:tcW w:w="530"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绩</w:t>
            </w:r>
          </w:p>
          <w:p>
            <w:pPr>
              <w:jc w:val="center"/>
              <w:rPr>
                <w:rFonts w:ascii="宋体" w:cs="宋体"/>
                <w:sz w:val="22"/>
              </w:rPr>
            </w:pPr>
            <w:r>
              <w:rPr>
                <w:rFonts w:ascii="宋体" w:cs="宋体"/>
                <w:sz w:val="22"/>
              </w:rPr>
              <w:t>效</w:t>
            </w:r>
          </w:p>
          <w:p>
            <w:pPr>
              <w:jc w:val="center"/>
              <w:rPr>
                <w:rFonts w:ascii="宋体" w:cs="宋体"/>
                <w:sz w:val="22"/>
              </w:rPr>
            </w:pPr>
            <w:r>
              <w:rPr>
                <w:rFonts w:ascii="宋体" w:cs="宋体"/>
                <w:sz w:val="22"/>
              </w:rPr>
              <w:t>指</w:t>
            </w:r>
          </w:p>
          <w:p>
            <w:pPr>
              <w:jc w:val="center"/>
              <w:rPr>
                <w:rFonts w:ascii="宋体" w:cs="宋体"/>
                <w:sz w:val="22"/>
              </w:rPr>
            </w:pPr>
            <w:r>
              <w:rPr>
                <w:rFonts w:ascii="宋体" w:cs="宋体"/>
                <w:sz w:val="22"/>
              </w:rPr>
              <w:t>标</w:t>
            </w:r>
          </w:p>
        </w:tc>
        <w:tc>
          <w:tcPr>
            <w:tcW w:w="1134"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一级指标</w:t>
            </w:r>
          </w:p>
        </w:tc>
        <w:tc>
          <w:tcPr>
            <w:tcW w:w="2142"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二级指标</w:t>
            </w:r>
          </w:p>
        </w:tc>
        <w:tc>
          <w:tcPr>
            <w:tcW w:w="3074"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三级指标</w:t>
            </w:r>
          </w:p>
        </w:tc>
        <w:tc>
          <w:tcPr>
            <w:tcW w:w="1940"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指标值</w:t>
            </w:r>
          </w:p>
        </w:tc>
        <w:tc>
          <w:tcPr>
            <w:tcW w:w="103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分值权重</w:t>
            </w:r>
          </w:p>
          <w:p>
            <w:pPr>
              <w:jc w:val="center"/>
              <w:rPr>
                <w:rFonts w:ascii="宋体" w:cs="宋体"/>
                <w:sz w:val="22"/>
              </w:rPr>
            </w:pPr>
            <w:r>
              <w:rPr>
                <w:rFonts w:ascii="宋体" w:cs="宋体"/>
                <w:sz w:val="22"/>
              </w:rPr>
              <w:t>（90）</w:t>
            </w:r>
          </w:p>
        </w:tc>
      </w:tr>
      <w:tr>
        <w:trPr>
          <w:trHeight w:val="435"/>
        </w:trPr>
        <w:tc>
          <w:tcPr>
            <w:tcW w:w="530" w:type="dxa"/>
            <w:vMerge/>
            <w:tcBorders>
              <w:top w:val="single" w:sz="6" w:space="0" w:color="auto"/>
              <w:left w:val="single" w:sz="6" w:space="0" w:color="auto"/>
              <w:bottom w:val="single" w:sz="6" w:space="0" w:color="auto"/>
              <w:right w:val="single" w:sz="6" w:space="0" w:color="auto"/>
            </w:tcBorders>
            <w:noWrap/>
            <w:vAlign w:val="center"/>
          </w:tcPr>
          <w:p/>
        </w:tc>
        <w:tc>
          <w:tcPr>
            <w:tcW w:w="1134" w:type="dxa"/>
            <w:vMerge w:val="restart"/>
            <w:tcBorders>
              <w:top w:val="single" w:sz="6" w:space="0" w:color="auto"/>
              <w:left w:val="single" w:sz="6" w:space="0" w:color="auto"/>
              <w:bottom w:val="nil"/>
              <w:right w:val="single" w:sz="6" w:space="0" w:color="auto"/>
            </w:tcBorders>
            <w:noWrap/>
            <w:vAlign w:val="center"/>
          </w:tcPr>
          <w:p>
            <w:pPr>
              <w:jc w:val="center"/>
              <w:rPr>
                <w:rFonts w:ascii="宋体" w:cs="宋体"/>
                <w:sz w:val="22"/>
              </w:rPr>
            </w:pPr>
            <w:r>
              <w:rPr>
                <w:rFonts w:ascii="宋体" w:cs="宋体"/>
                <w:sz w:val="22"/>
              </w:rPr>
              <w:t>产出指标</w:t>
            </w:r>
          </w:p>
        </w:tc>
        <w:tc>
          <w:tcPr>
            <w:tcW w:w="2142" w:type="dxa"/>
            <w:vMerge w:val="restart"/>
            <w:tcBorders>
              <w:top w:val="single" w:sz="6" w:space="0" w:color="auto"/>
              <w:left w:val="single" w:sz="6" w:space="0" w:color="auto"/>
              <w:bottom w:val="nil"/>
              <w:right w:val="single" w:sz="6" w:space="0" w:color="auto"/>
            </w:tcBorders>
            <w:noWrap/>
            <w:vAlign w:val="center"/>
          </w:tcPr>
          <w:p>
            <w:pPr>
              <w:jc w:val="center"/>
              <w:rPr>
                <w:rFonts w:ascii="宋体" w:cs="宋体"/>
                <w:sz w:val="22"/>
              </w:rPr>
            </w:pPr>
            <w:r>
              <w:rPr>
                <w:rFonts w:ascii="宋体" w:cs="宋体"/>
                <w:sz w:val="22"/>
              </w:rPr>
              <w:t>数量指标</w:t>
            </w:r>
          </w:p>
        </w:tc>
        <w:tc>
          <w:tcPr>
            <w:tcW w:w="3074"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sz w:val="22"/>
                <w:szCs w:val="22"/>
              </w:rPr>
            </w:pPr>
            <w:r>
              <w:rPr>
                <w:rFonts w:hint="eastAsia"/>
                <w:sz w:val="22"/>
                <w:szCs w:val="22"/>
              </w:rPr>
              <w:t>保障业务现场数量</w:t>
            </w:r>
          </w:p>
        </w:tc>
        <w:tc>
          <w:tcPr>
            <w:tcW w:w="1940"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≥4个</w:t>
            </w:r>
          </w:p>
        </w:tc>
        <w:tc>
          <w:tcPr>
            <w:tcW w:w="103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10</w:t>
            </w:r>
          </w:p>
        </w:tc>
      </w:tr>
      <w:tr>
        <w:trPr>
          <w:trHeight w:val="435"/>
        </w:trPr>
        <w:tc>
          <w:tcPr>
            <w:tcW w:w="530" w:type="dxa"/>
            <w:vMerge/>
            <w:tcBorders>
              <w:top w:val="single" w:sz="6" w:space="0" w:color="auto"/>
              <w:left w:val="single" w:sz="6" w:space="0" w:color="auto"/>
              <w:bottom w:val="single" w:sz="6" w:space="0" w:color="auto"/>
              <w:right w:val="single" w:sz="6" w:space="0" w:color="auto"/>
            </w:tcBorders>
            <w:noWrap/>
            <w:vAlign w:val="center"/>
          </w:tcPr>
          <w:p/>
        </w:tc>
        <w:tc>
          <w:tcPr>
            <w:tcW w:w="1134" w:type="dxa"/>
            <w:vMerge/>
            <w:tcBorders>
              <w:top w:val="nil"/>
              <w:left w:val="single" w:sz="6" w:space="0" w:color="auto"/>
              <w:bottom w:val="nil"/>
              <w:right w:val="single" w:sz="6" w:space="0" w:color="auto"/>
            </w:tcBorders>
            <w:noWrap/>
            <w:vAlign w:val="center"/>
          </w:tcPr>
          <w:p/>
        </w:tc>
        <w:tc>
          <w:tcPr>
            <w:tcW w:w="2142" w:type="dxa"/>
            <w:vMerge/>
            <w:tcBorders>
              <w:top w:val="nil"/>
              <w:left w:val="single" w:sz="6" w:space="0" w:color="auto"/>
              <w:bottom w:val="nil"/>
              <w:right w:val="single" w:sz="6" w:space="0" w:color="auto"/>
            </w:tcBorders>
            <w:noWrap/>
            <w:vAlign w:val="center"/>
          </w:tcPr>
          <w:p/>
        </w:tc>
        <w:tc>
          <w:tcPr>
            <w:tcW w:w="3074"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sz w:val="22"/>
                <w:szCs w:val="22"/>
              </w:rPr>
            </w:pPr>
            <w:r>
              <w:rPr>
                <w:rFonts w:hint="eastAsia"/>
                <w:sz w:val="22"/>
                <w:szCs w:val="22"/>
              </w:rPr>
              <w:t>保障现场监管人员数量</w:t>
            </w:r>
          </w:p>
        </w:tc>
        <w:tc>
          <w:tcPr>
            <w:tcW w:w="1940"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≥200人</w:t>
            </w:r>
          </w:p>
        </w:tc>
        <w:tc>
          <w:tcPr>
            <w:tcW w:w="103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10</w:t>
            </w:r>
          </w:p>
        </w:tc>
      </w:tr>
      <w:tr>
        <w:trPr>
          <w:trHeight w:val="435"/>
        </w:trPr>
        <w:tc>
          <w:tcPr>
            <w:tcW w:w="530" w:type="dxa"/>
            <w:vMerge/>
            <w:tcBorders>
              <w:top w:val="single" w:sz="6" w:space="0" w:color="auto"/>
              <w:left w:val="single" w:sz="6" w:space="0" w:color="auto"/>
              <w:bottom w:val="single" w:sz="6" w:space="0" w:color="auto"/>
              <w:right w:val="single" w:sz="6" w:space="0" w:color="auto"/>
            </w:tcBorders>
            <w:noWrap/>
            <w:vAlign w:val="center"/>
          </w:tcPr>
          <w:p/>
        </w:tc>
        <w:tc>
          <w:tcPr>
            <w:tcW w:w="1134" w:type="dxa"/>
            <w:vMerge/>
            <w:tcBorders>
              <w:top w:val="nil"/>
              <w:left w:val="single" w:sz="6" w:space="0" w:color="auto"/>
              <w:bottom w:val="nil"/>
              <w:right w:val="single" w:sz="6" w:space="0" w:color="auto"/>
            </w:tcBorders>
            <w:noWrap/>
            <w:vAlign w:val="center"/>
          </w:tcPr>
          <w:p/>
        </w:tc>
        <w:tc>
          <w:tcPr>
            <w:tcW w:w="2142" w:type="dxa"/>
            <w:vMerge/>
            <w:tcBorders>
              <w:top w:val="nil"/>
              <w:left w:val="single" w:sz="6" w:space="0" w:color="auto"/>
              <w:bottom w:val="nil"/>
              <w:right w:val="single" w:sz="6" w:space="0" w:color="auto"/>
            </w:tcBorders>
            <w:noWrap/>
            <w:vAlign w:val="center"/>
          </w:tcPr>
          <w:p/>
        </w:tc>
        <w:tc>
          <w:tcPr>
            <w:tcW w:w="3074"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sz w:val="22"/>
                <w:szCs w:val="22"/>
              </w:rPr>
            </w:pPr>
            <w:r>
              <w:rPr>
                <w:rFonts w:hint="eastAsia"/>
                <w:sz w:val="22"/>
                <w:szCs w:val="22"/>
              </w:rPr>
              <w:t>监管出入境人员数量</w:t>
            </w:r>
          </w:p>
        </w:tc>
        <w:tc>
          <w:tcPr>
            <w:tcW w:w="1940"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≥50000人次</w:t>
            </w:r>
          </w:p>
        </w:tc>
        <w:tc>
          <w:tcPr>
            <w:tcW w:w="103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10</w:t>
            </w:r>
          </w:p>
        </w:tc>
      </w:tr>
      <w:tr>
        <w:trPr>
          <w:trHeight w:val="435"/>
        </w:trPr>
        <w:tc>
          <w:tcPr>
            <w:tcW w:w="530" w:type="dxa"/>
            <w:vMerge/>
            <w:tcBorders>
              <w:top w:val="single" w:sz="6" w:space="0" w:color="auto"/>
              <w:left w:val="single" w:sz="6" w:space="0" w:color="auto"/>
              <w:bottom w:val="single" w:sz="6" w:space="0" w:color="auto"/>
              <w:right w:val="single" w:sz="6" w:space="0" w:color="auto"/>
            </w:tcBorders>
            <w:noWrap/>
            <w:vAlign w:val="center"/>
          </w:tcPr>
          <w:p/>
        </w:tc>
        <w:tc>
          <w:tcPr>
            <w:tcW w:w="1134" w:type="dxa"/>
            <w:vMerge/>
            <w:tcBorders>
              <w:top w:val="nil"/>
              <w:left w:val="single" w:sz="6" w:space="0" w:color="auto"/>
              <w:bottom w:val="nil"/>
              <w:right w:val="single" w:sz="6" w:space="0" w:color="auto"/>
            </w:tcBorders>
            <w:noWrap/>
            <w:vAlign w:val="center"/>
          </w:tcPr>
          <w:p/>
        </w:tc>
        <w:tc>
          <w:tcPr>
            <w:tcW w:w="2142" w:type="dxa"/>
            <w:vMerge/>
            <w:tcBorders>
              <w:top w:val="nil"/>
              <w:left w:val="single" w:sz="6" w:space="0" w:color="auto"/>
              <w:bottom w:val="single" w:sz="6" w:space="0" w:color="auto"/>
              <w:right w:val="single" w:sz="6" w:space="0" w:color="auto"/>
            </w:tcBorders>
            <w:noWrap/>
            <w:vAlign w:val="center"/>
          </w:tcPr>
          <w:p/>
        </w:tc>
        <w:tc>
          <w:tcPr>
            <w:tcW w:w="3074"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sz w:val="22"/>
                <w:szCs w:val="22"/>
              </w:rPr>
            </w:pPr>
            <w:r>
              <w:rPr>
                <w:rFonts w:hint="eastAsia"/>
                <w:sz w:val="22"/>
                <w:szCs w:val="22"/>
              </w:rPr>
              <w:t>运维公务用车数量</w:t>
            </w:r>
          </w:p>
        </w:tc>
        <w:tc>
          <w:tcPr>
            <w:tcW w:w="1940"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≥17辆</w:t>
            </w:r>
          </w:p>
        </w:tc>
        <w:tc>
          <w:tcPr>
            <w:tcW w:w="103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10</w:t>
            </w:r>
          </w:p>
        </w:tc>
      </w:tr>
      <w:tr>
        <w:trPr>
          <w:trHeight w:val="435"/>
        </w:trPr>
        <w:tc>
          <w:tcPr>
            <w:tcW w:w="530" w:type="dxa"/>
            <w:vMerge/>
            <w:tcBorders>
              <w:top w:val="single" w:sz="6" w:space="0" w:color="auto"/>
              <w:left w:val="single" w:sz="6" w:space="0" w:color="auto"/>
              <w:bottom w:val="single" w:sz="6" w:space="0" w:color="auto"/>
              <w:right w:val="single" w:sz="6" w:space="0" w:color="auto"/>
            </w:tcBorders>
            <w:noWrap/>
            <w:vAlign w:val="center"/>
          </w:tcPr>
          <w:p/>
        </w:tc>
        <w:tc>
          <w:tcPr>
            <w:tcW w:w="1134" w:type="dxa"/>
            <w:vMerge/>
            <w:tcBorders>
              <w:top w:val="nil"/>
              <w:left w:val="single" w:sz="6" w:space="0" w:color="auto"/>
              <w:bottom w:val="nil"/>
              <w:right w:val="single" w:sz="6" w:space="0" w:color="auto"/>
            </w:tcBorders>
            <w:noWrap/>
            <w:vAlign w:val="center"/>
          </w:tcPr>
          <w:p/>
        </w:tc>
        <w:tc>
          <w:tcPr>
            <w:tcW w:w="2142" w:type="dxa"/>
            <w:tcBorders>
              <w:top w:val="single" w:sz="6" w:space="0" w:color="auto"/>
              <w:left w:val="single" w:sz="6" w:space="0" w:color="auto"/>
              <w:bottom w:val="nil"/>
              <w:right w:val="single" w:sz="6" w:space="0" w:color="auto"/>
            </w:tcBorders>
            <w:noWrap/>
            <w:vAlign w:val="center"/>
          </w:tcPr>
          <w:p>
            <w:pPr>
              <w:jc w:val="center"/>
              <w:rPr>
                <w:rFonts w:ascii="宋体" w:cs="宋体"/>
                <w:sz w:val="22"/>
              </w:rPr>
            </w:pPr>
            <w:r>
              <w:rPr>
                <w:rFonts w:ascii="宋体" w:cs="宋体"/>
                <w:sz w:val="22"/>
              </w:rPr>
              <w:t>质量指标</w:t>
            </w:r>
          </w:p>
        </w:tc>
        <w:tc>
          <w:tcPr>
            <w:tcW w:w="3074"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sz w:val="22"/>
                <w:szCs w:val="22"/>
              </w:rPr>
            </w:pPr>
            <w:r>
              <w:rPr>
                <w:rFonts w:hint="eastAsia"/>
                <w:sz w:val="22"/>
                <w:szCs w:val="22"/>
              </w:rPr>
              <w:t>公务用车正常使用率</w:t>
            </w:r>
          </w:p>
        </w:tc>
        <w:tc>
          <w:tcPr>
            <w:tcW w:w="1940"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≥80%</w:t>
            </w:r>
          </w:p>
        </w:tc>
        <w:tc>
          <w:tcPr>
            <w:tcW w:w="103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10</w:t>
            </w:r>
          </w:p>
        </w:tc>
      </w:tr>
      <w:tr>
        <w:trPr>
          <w:trHeight w:val="600"/>
        </w:trPr>
        <w:tc>
          <w:tcPr>
            <w:tcW w:w="530" w:type="dxa"/>
            <w:vMerge/>
            <w:tcBorders>
              <w:top w:val="single" w:sz="6" w:space="0" w:color="auto"/>
              <w:left w:val="single" w:sz="6" w:space="0" w:color="auto"/>
              <w:bottom w:val="single" w:sz="6" w:space="0" w:color="auto"/>
              <w:right w:val="single" w:sz="6" w:space="0" w:color="auto"/>
            </w:tcBorders>
            <w:noWrap/>
            <w:vAlign w:val="center"/>
          </w:tcPr>
          <w:p/>
        </w:tc>
        <w:tc>
          <w:tcPr>
            <w:tcW w:w="1134"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rPr>
            </w:pPr>
            <w:r>
              <w:rPr>
                <w:rFonts w:ascii="宋体" w:cs="宋体"/>
                <w:sz w:val="22"/>
              </w:rPr>
              <w:t>效益指标</w:t>
            </w:r>
          </w:p>
        </w:tc>
        <w:tc>
          <w:tcPr>
            <w:tcW w:w="2142" w:type="dxa"/>
            <w:tcBorders>
              <w:top w:val="single" w:sz="6" w:space="0" w:color="auto"/>
              <w:left w:val="single" w:sz="6" w:space="0" w:color="auto"/>
              <w:bottom w:val="nil"/>
              <w:right w:val="single" w:sz="6" w:space="0" w:color="auto"/>
            </w:tcBorders>
            <w:noWrap/>
            <w:vAlign w:val="center"/>
          </w:tcPr>
          <w:p>
            <w:pPr>
              <w:jc w:val="center"/>
              <w:rPr>
                <w:rFonts w:ascii="宋体" w:cs="宋体"/>
                <w:sz w:val="22"/>
              </w:rPr>
            </w:pPr>
            <w:r>
              <w:rPr>
                <w:rFonts w:ascii="宋体" w:cs="宋体"/>
                <w:sz w:val="22"/>
              </w:rPr>
              <w:t>社会效益指标</w:t>
            </w:r>
          </w:p>
        </w:tc>
        <w:tc>
          <w:tcPr>
            <w:tcW w:w="3074"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sz w:val="22"/>
                <w:szCs w:val="22"/>
              </w:rPr>
            </w:pPr>
            <w:r>
              <w:rPr>
                <w:rFonts w:hint="eastAsia"/>
                <w:sz w:val="22"/>
                <w:szCs w:val="22"/>
              </w:rPr>
              <w:t>提升关区监管水平</w:t>
            </w:r>
          </w:p>
        </w:tc>
        <w:tc>
          <w:tcPr>
            <w:tcW w:w="1940"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是</w:t>
            </w:r>
          </w:p>
        </w:tc>
        <w:tc>
          <w:tcPr>
            <w:tcW w:w="103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sz w:val="22"/>
                <w:szCs w:val="22"/>
              </w:rPr>
            </w:pPr>
            <w:r>
              <w:rPr>
                <w:rFonts w:hint="eastAsia"/>
                <w:sz w:val="22"/>
                <w:szCs w:val="22"/>
              </w:rPr>
              <w:t>40</w:t>
            </w:r>
          </w:p>
        </w:tc>
      </w:tr>
    </w:tbl>
    <w:p/>
    <w:sectPr>
      <w:footerReference w:type="default" r:id="rId5"/>
      <w:pgSz w:w="11905" w:h="16840"/>
      <w:pgMar w:top="1440" w:right="1134" w:bottom="1440" w:left="1134" w:header="851" w:footer="992" w:gutter="0"/>
      <w:docGrid w:type="lines" w:linePitch="285"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Microsoft JhengHei">
    <w:panose1 w:val="020B0604030504040204"/>
    <w:charset w:val="88"/>
    <w:family w:val="swiss"/>
    <w:pitch w:val="variable"/>
    <w:sig w:usb0="00000087" w:usb1="288F4000" w:usb2="00000016" w:usb3="00000000" w:csb0="00100009"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永中宋体">
    <w:altName w:val="华文宋体"/>
    <w:panose1 w:val="00000000000000000000"/>
    <w:charset w:val="86"/>
    <w:family w:val="auto"/>
    <w:pitch w:val="variable"/>
    <w:sig w:usb0="00000803" w:usb1="080E0000" w:usb2="00000000" w:usb3="00000000" w:csb0="00040001" w:csb1="00000000"/>
  </w:font>
  <w:font w:name="仿宋_GB2312">
    <w:panose1 w:val="02010609030101010101"/>
    <w:charset w:val="86"/>
    <w:family w:val="modern"/>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22" behindDoc="0" locked="0" layoutInCell="1" hidden="0" allowOverlap="1">
              <wp:simplePos x="0" y="0"/>
              <wp:positionH relativeFrom="margin">
                <wp:align>center</wp:align>
              </wp:positionH>
              <wp:positionV relativeFrom="paragraph">
                <wp:posOffset>0</wp:posOffset>
              </wp:positionV>
              <wp:extent cx="9524" cy="131557"/>
              <wp:effectExtent l="0" t="0" r="0" b="0"/>
              <wp:wrapNone/>
              <wp:docPr id="1" name="文本框 1"/>
              <wp:cNvGraphicFramePr>
                <a:graphicFrameLocks noChangeAspect="0"/>
              </wp:cNvGraphicFramePr>
              <a:graphic>
                <a:graphicData uri="http://schemas.microsoft.com/office/word/2010/wordprocessingShape">
                  <wps:wsp>
                    <wps:cNvSpPr/>
                    <wps:spPr>
                      <a:xfrm rot="0">
                        <a:off x="0" y="0"/>
                        <a:ext cx="9524" cy="131557"/>
                      </a:xfrm>
                      <a:prstGeom prst="rect"/>
                      <a:noFill/>
                      <a:ln w="9525" cmpd="sng" cap="flat">
                        <a:noFill/>
                        <a:prstDash val="solid"/>
                        <a:miter/>
                      </a:ln>
                    </wps:spPr>
                    <wps:txbx id="2">
                      <w:txbxContent>
                        <w:p>
                          <w:pPr>
                            <w:pStyle w:val="18"/>
                            <w:tabs>
                              <w:tab w:val="center" w:pos="4153"/>
                              <w:tab w:val="right" w:pos="8307"/>
                            </w:tabs>
                          </w:pPr>
                        </w:p>
                      </w:txbxContent>
                    </wps:txbx>
                    <wps:bodyPr vert="horz" wrap="none" lIns="0" tIns="0" rIns="0" bIns="0" anchor="t" anchorCtr="0" upright="1">
                      <a:spAutoFit/>
                    </wps:bodyPr>
                  </wps:wsp>
                </a:graphicData>
              </a:graphic>
            </wp:anchor>
          </w:drawing>
        </mc:Choice>
        <mc:Fallback>
          <w:pict>
            <v:shape type="#_x0000_t202" id="文本框 3" o:spid="_x0000_s3" filled="f" stroked="f" style="position:absolute;margin-left:0.0pt;margin-top:0.0pt;width:0.74998856pt;height:10.358843pt;z-index:22;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18"/>
                      <w:tabs>
                        <w:tab w:val="center" w:pos="4153"/>
                        <w:tab w:val="right" w:pos="8307"/>
                      </w:tabs>
                    </w:pP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24" behindDoc="0" locked="0" layoutInCell="1" hidden="0" allowOverlap="1">
              <wp:simplePos x="0" y="0"/>
              <wp:positionH relativeFrom="margin">
                <wp:align>center</wp:align>
              </wp:positionH>
              <wp:positionV relativeFrom="paragraph">
                <wp:posOffset>0</wp:posOffset>
              </wp:positionV>
              <wp:extent cx="69849" cy="160794"/>
              <wp:effectExtent l="0" t="0" r="0" b="0"/>
              <wp:wrapNone/>
              <wp:docPr id="7" name="文本框 7"/>
              <wp:cNvGraphicFramePr>
                <a:graphicFrameLocks noChangeAspect="0"/>
              </wp:cNvGraphicFramePr>
              <a:graphic>
                <a:graphicData uri="http://schemas.microsoft.com/office/word/2010/wordprocessingShape">
                  <wps:wsp>
                    <wps:cNvSpPr/>
                    <wps:spPr>
                      <a:xfrm rot="0">
                        <a:off x="0" y="0"/>
                        <a:ext cx="69849" cy="160794"/>
                      </a:xfrm>
                      <a:prstGeom prst="rect"/>
                      <a:noFill/>
                      <a:ln w="9525" cmpd="sng" cap="flat">
                        <a:noFill/>
                        <a:prstDash val="solid"/>
                        <a:miter/>
                      </a:ln>
                    </wps:spPr>
                    <wps:txbx id="8">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12</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9" o:spid="_x0000_s9" filled="f" stroked="f" style="position:absolute;margin-left:0.0pt;margin-top:0.0pt;width:5.4999924pt;height:12.661001pt;z-index:24;mso-position-horizontal:center;mso-position-horizontal-relative:margin;mso-position-vertical:absolute;mso-wrap-distance-left:8.999863pt;mso-wrap-distance-right:8.999863pt;mso-wrap-style:none;">
              <v:stroke color="#000000"/>
              <v:textbox id="854"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12</w:t>
                    </w:r>
                    <w:r>
                      <w:rPr>
                        <w:sz w:val="22"/>
                        <w:szCs w:val="36"/>
                      </w:rPr>
                      <w:fldChar w:fldCharType="end"/>
                    </w:r>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jc w:val="center"/>
      <w:rPr>
        <w:sz w:val="32"/>
        <w:szCs w:val="32"/>
      </w:rPr>
    </w:pPr>
    <w:r>
      <w:rPr>
        <w:sz w:val="32"/>
      </w:rPr>
      <mc:AlternateContent>
        <mc:Choice Requires="wps">
          <w:drawing>
            <wp:anchor distT="0" distB="0" distL="114298" distR="114298" simplePos="0" relativeHeight="23"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10" name="文本框 10"/>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miter/>
                      </a:ln>
                    </wps:spPr>
                    <wps:txbx id="11">
                      <w:txbxContent>
                        <w:p>
                          <w:pPr>
                            <w:pStyle w:val="18"/>
                            <w:tabs>
                              <w:tab w:val="center" w:pos="4153"/>
                              <w:tab w:val="right" w:pos="8307"/>
                            </w:tabs>
                          </w:pPr>
                          <w:r>
                            <w:fldChar w:fldCharType="begin"/>
                          </w:r>
                          <w:r>
                            <w:instrText xml:space="preserve"> PAGE  \* MERGEFORMAT </w:instrText>
                          </w:r>
                          <w:r>
                            <w:fldChar w:fldCharType="separate"/>
                          </w:r>
                          <w:r>
                            <w:t>19</w:t>
                          </w:r>
                          <w:r>
                            <w:fldChar w:fldCharType="end"/>
                          </w:r>
                        </w:p>
                      </w:txbxContent>
                    </wps:txbx>
                    <wps:bodyPr vert="horz" wrap="none" lIns="0" tIns="0" rIns="0" bIns="0" anchor="t" anchorCtr="0" upright="1">
                      <a:spAutoFit/>
                    </wps:bodyPr>
                  </wps:wsp>
                </a:graphicData>
              </a:graphic>
            </wp:anchor>
          </w:drawing>
        </mc:Choice>
        <mc:Fallback>
          <w:pict>
            <v:shape type="#_x0000_t202" id="文本框 12" o:spid="_x0000_s12" filled="f" stroked="f" style="position:absolute;margin-left:0.0pt;margin-top:0.0pt;width:9.0pt;height:10.35pt;z-index:23;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19</w:t>
                    </w:r>
                    <w: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displayBackgroundShape/>
  <w:bordersDoNotSurroundHeader/>
  <w:bordersDoNotSurroundFooter/>
  <w:trackRevisions/>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3">
    <w:name w:val="样式 3072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3073 10 磅"/>
    <w:pPr>
      <w:widowControl w:val="0"/>
      <w:jc w:val="both"/>
    </w:pPr>
    <w:rPr>
      <w:rFonts w:ascii="Times New Roman" w:eastAsia="宋体" w:cs="Times New Roman" w:hAnsi="Times New Roman"/>
      <w:kern w:val="2"/>
      <w:sz w:val="21"/>
      <w:szCs w:val="24"/>
      <w:lang w:val="en-US" w:eastAsia="zh-CN" w:bidi="ar-SA"/>
    </w:rPr>
  </w:style>
  <w:style w:type="paragraph" w:customStyle="1" w:styleId="3105">
    <w:name w:val="样式 3074 10 磅"/>
    <w:pPr>
      <w:widowControl w:val="0"/>
      <w:jc w:val="both"/>
    </w:pPr>
    <w:rPr>
      <w:rFonts w:ascii="Times New Roman" w:eastAsia="宋体" w:cs="Times New Roman" w:hAnsi="Times New Roman"/>
      <w:kern w:val="2"/>
      <w:sz w:val="21"/>
      <w:szCs w:val="24"/>
      <w:lang w:val="en-US" w:eastAsia="zh-CN" w:bidi="ar-SA"/>
    </w:rPr>
  </w:style>
  <w:style w:type="paragraph" w:customStyle="1" w:styleId="3106">
    <w:name w:val="样式 3075 10 磅"/>
    <w:pPr>
      <w:widowControl w:val="0"/>
      <w:jc w:val="both"/>
    </w:pPr>
    <w:rPr>
      <w:rFonts w:ascii="Times New Roman" w:eastAsia="宋体" w:cs="Times New Roman" w:hAnsi="Times New Roman"/>
      <w:kern w:val="2"/>
      <w:sz w:val="21"/>
      <w:szCs w:val="24"/>
      <w:lang w:val="en-US" w:eastAsia="zh-CN" w:bidi="ar-SA"/>
    </w:rPr>
  </w:style>
  <w:style w:type="paragraph" w:customStyle="1" w:styleId="3107">
    <w:name w:val="样式 3076 10 磅"/>
    <w:pPr>
      <w:widowControl w:val="0"/>
      <w:jc w:val="both"/>
    </w:pPr>
    <w:rPr>
      <w:rFonts w:ascii="Times New Roman" w:eastAsia="宋体" w:cs="Times New Roman" w:hAnsi="Times New Roman"/>
      <w:kern w:val="2"/>
      <w:sz w:val="21"/>
      <w:szCs w:val="24"/>
      <w:lang w:val="en-US" w:eastAsia="zh-CN" w:bidi="ar-SA"/>
    </w:rPr>
  </w:style>
  <w:style w:type="paragraph" w:customStyle="1" w:styleId="3108">
    <w:name w:val="样式 3077 10 磅"/>
    <w:pPr>
      <w:widowControl w:val="0"/>
      <w:jc w:val="both"/>
    </w:pPr>
    <w:rPr>
      <w:rFonts w:ascii="Times New Roman" w:eastAsia="宋体" w:cs="Times New Roman" w:hAnsi="Times New Roman"/>
      <w:kern w:val="2"/>
      <w:sz w:val="21"/>
      <w:szCs w:val="24"/>
      <w:lang w:val="en-US" w:eastAsia="zh-CN" w:bidi="ar-SA"/>
    </w:rPr>
  </w:style>
  <w:style w:type="paragraph" w:customStyle="1" w:styleId="3109">
    <w:name w:val="样式 3078 10 磅"/>
    <w:pPr>
      <w:widowControl w:val="0"/>
      <w:jc w:val="both"/>
    </w:pPr>
    <w:rPr>
      <w:rFonts w:ascii="Times New Roman" w:eastAsia="宋体" w:cs="Times New Roman" w:hAnsi="Times New Roman"/>
      <w:kern w:val="2"/>
      <w:sz w:val="21"/>
      <w:szCs w:val="24"/>
      <w:lang w:val="en-US" w:eastAsia="zh-CN" w:bidi="ar-SA"/>
    </w:rPr>
  </w:style>
  <w:style w:type="paragraph" w:customStyle="1" w:styleId="3110">
    <w:name w:val="样式 3079 10 磅"/>
    <w:pPr>
      <w:widowControl w:val="0"/>
      <w:jc w:val="both"/>
    </w:pPr>
    <w:rPr>
      <w:rFonts w:ascii="Times New Roman" w:eastAsia="宋体" w:cs="Times New Roman" w:hAnsi="Times New Roman"/>
      <w:kern w:val="2"/>
      <w:sz w:val="21"/>
      <w:szCs w:val="24"/>
      <w:lang w:val="en-US" w:eastAsia="zh-CN" w:bidi="ar-SA"/>
    </w:rPr>
  </w:style>
  <w:style w:type="paragraph" w:customStyle="1" w:styleId="3111">
    <w:name w:val="样式 3080 10 磅"/>
    <w:pPr>
      <w:widowControl w:val="0"/>
      <w:jc w:val="both"/>
    </w:pPr>
    <w:rPr>
      <w:rFonts w:ascii="Times New Roman" w:eastAsia="宋体" w:cs="Times New Roman" w:hAnsi="Times New Roman"/>
      <w:kern w:val="2"/>
      <w:sz w:val="21"/>
      <w:szCs w:val="24"/>
      <w:lang w:val="en-US" w:eastAsia="zh-CN" w:bidi="ar-SA"/>
    </w:rPr>
  </w:style>
  <w:style w:type="paragraph" w:customStyle="1" w:styleId="3112">
    <w:name w:val="样式 3081 10 磅"/>
    <w:pPr>
      <w:widowControl w:val="0"/>
      <w:jc w:val="both"/>
    </w:pPr>
    <w:rPr>
      <w:rFonts w:ascii="Times New Roman" w:eastAsia="宋体" w:cs="Times New Roman" w:hAnsi="Times New Roman"/>
      <w:kern w:val="2"/>
      <w:sz w:val="21"/>
      <w:szCs w:val="24"/>
      <w:lang w:val="en-US" w:eastAsia="zh-CN" w:bidi="ar-SA"/>
    </w:rPr>
  </w:style>
  <w:style w:type="paragraph" w:customStyle="1" w:styleId="3113">
    <w:name w:val="样式 3082 10 磅"/>
    <w:pPr>
      <w:widowControl w:val="0"/>
      <w:jc w:val="both"/>
    </w:pPr>
    <w:rPr>
      <w:rFonts w:ascii="Times New Roman" w:eastAsia="宋体" w:cs="Times New Roman" w:hAnsi="Times New Roman"/>
      <w:kern w:val="2"/>
      <w:sz w:val="21"/>
      <w:szCs w:val="24"/>
      <w:lang w:val="en-US" w:eastAsia="zh-CN" w:bidi="ar-SA"/>
    </w:rPr>
  </w:style>
  <w:style w:type="paragraph" w:customStyle="1" w:styleId="3114">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5">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6">
    <w:name w:val="样式 3085 10 磅"/>
    <w:pPr>
      <w:widowControl w:val="0"/>
      <w:jc w:val="both"/>
    </w:pPr>
    <w:rPr>
      <w:rFonts w:ascii="Times New Roman" w:eastAsia="宋体" w:cs="Times New Roman" w:hAnsi="Times New Roman"/>
      <w:kern w:val="2"/>
      <w:sz w:val="21"/>
      <w:szCs w:val="24"/>
      <w:lang w:val="en-US" w:eastAsia="zh-CN" w:bidi="ar-SA"/>
    </w:rPr>
  </w:style>
  <w:style w:type="paragraph" w:customStyle="1" w:styleId="3117">
    <w:name w:val="样式 3086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7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8 10 磅"/>
    <w:pPr>
      <w:widowControl w:val="0"/>
      <w:jc w:val="both"/>
    </w:pPr>
    <w:rPr>
      <w:rFonts w:ascii="Times New Roman" w:eastAsia="宋体" w:cs="Times New Roman" w:hAnsi="Times New Roman"/>
      <w:kern w:val="2"/>
      <w:sz w:val="21"/>
      <w:szCs w:val="24"/>
      <w:lang w:val="en-US" w:eastAsia="zh-CN" w:bidi="ar-SA"/>
    </w:rPr>
  </w:style>
  <w:style w:type="paragraph" w:customStyle="1" w:styleId="3120">
    <w:name w:val="样式 3089 10 磅"/>
    <w:pPr>
      <w:widowControl w:val="0"/>
      <w:jc w:val="both"/>
    </w:pPr>
    <w:rPr>
      <w:rFonts w:ascii="Times New Roman" w:eastAsia="宋体" w:cs="Times New Roman" w:hAnsi="Times New Roman"/>
      <w:kern w:val="2"/>
      <w:sz w:val="21"/>
      <w:szCs w:val="24"/>
      <w:lang w:val="en-US" w:eastAsia="zh-CN" w:bidi="ar-SA"/>
    </w:rPr>
  </w:style>
  <w:style w:type="paragraph" w:customStyle="1" w:styleId="3121">
    <w:name w:val="样式 3090 10 磅"/>
    <w:pPr>
      <w:widowControl w:val="0"/>
      <w:jc w:val="both"/>
    </w:pPr>
    <w:rPr>
      <w:rFonts w:ascii="Times New Roman" w:eastAsia="宋体" w:cs="Times New Roman" w:hAnsi="Times New Roman"/>
      <w:kern w:val="2"/>
      <w:sz w:val="21"/>
      <w:szCs w:val="24"/>
      <w:lang w:val="en-US" w:eastAsia="zh-CN" w:bidi="ar-SA"/>
    </w:rPr>
  </w:style>
  <w:style w:type="paragraph" w:customStyle="1" w:styleId="3122">
    <w:name w:val="样式 3091 10 磅"/>
    <w:pPr>
      <w:widowControl w:val="0"/>
      <w:jc w:val="both"/>
    </w:pPr>
    <w:rPr>
      <w:rFonts w:ascii="Times New Roman" w:eastAsia="宋体" w:cs="Times New Roman" w:hAnsi="Times New Roman"/>
      <w:kern w:val="2"/>
      <w:sz w:val="21"/>
      <w:szCs w:val="24"/>
      <w:lang w:val="en-US" w:eastAsia="zh-CN" w:bidi="ar-SA"/>
    </w:rPr>
  </w:style>
  <w:style w:type="paragraph" w:customStyle="1" w:styleId="3123">
    <w:name w:val="样式 3092 10 磅"/>
    <w:pPr>
      <w:widowControl w:val="0"/>
      <w:jc w:val="both"/>
    </w:pPr>
    <w:rPr>
      <w:rFonts w:ascii="Times New Roman" w:eastAsia="宋体" w:cs="Times New Roman" w:hAnsi="Times New Roman"/>
      <w:kern w:val="2"/>
      <w:sz w:val="21"/>
      <w:szCs w:val="24"/>
      <w:lang w:val="en-US" w:eastAsia="zh-CN" w:bidi="ar-SA"/>
    </w:rPr>
  </w:style>
  <w:style w:type="paragraph" w:customStyle="1" w:styleId="3124">
    <w:name w:val="样式 3093 10 磅"/>
    <w:pPr>
      <w:widowControl w:val="0"/>
      <w:jc w:val="both"/>
    </w:pPr>
    <w:rPr>
      <w:rFonts w:ascii="Times New Roman" w:eastAsia="宋体" w:cs="Times New Roman" w:hAnsi="Times New Roman"/>
      <w:kern w:val="2"/>
      <w:sz w:val="21"/>
      <w:szCs w:val="24"/>
      <w:lang w:val="en-US" w:eastAsia="zh-CN" w:bidi="ar-SA"/>
    </w:rPr>
  </w:style>
  <w:style w:type="paragraph" w:customStyle="1" w:styleId="3125">
    <w:name w:val="样式 3094 10 磅"/>
    <w:pPr>
      <w:widowControl w:val="0"/>
      <w:jc w:val="both"/>
    </w:pPr>
    <w:rPr>
      <w:rFonts w:ascii="Times New Roman" w:eastAsia="宋体" w:cs="Times New Roman" w:hAnsi="Times New Roman"/>
      <w:kern w:val="2"/>
      <w:sz w:val="21"/>
      <w:szCs w:val="24"/>
      <w:lang w:val="en-US" w:eastAsia="zh-CN" w:bidi="ar-SA"/>
    </w:rPr>
  </w:style>
  <w:style w:type="paragraph" w:customStyle="1" w:styleId="3126">
    <w:name w:val="样式 3095 10 磅"/>
    <w:pPr>
      <w:widowControl w:val="0"/>
      <w:jc w:val="both"/>
    </w:pPr>
    <w:rPr>
      <w:rFonts w:ascii="Times New Roman" w:eastAsia="宋体" w:cs="Times New Roman" w:hAnsi="Times New Roman"/>
      <w:kern w:val="2"/>
      <w:sz w:val="21"/>
      <w:szCs w:val="24"/>
      <w:lang w:val="en-US" w:eastAsia="zh-CN" w:bidi="ar-SA"/>
    </w:rPr>
  </w:style>
  <w:style w:type="paragraph" w:customStyle="1" w:styleId="3127">
    <w:name w:val="样式 3096 10 磅"/>
    <w:pPr>
      <w:widowControl w:val="0"/>
      <w:jc w:val="both"/>
    </w:pPr>
    <w:rPr>
      <w:rFonts w:ascii="Times New Roman" w:eastAsia="宋体" w:cs="Times New Roman" w:hAnsi="Times New Roman"/>
      <w:kern w:val="2"/>
      <w:sz w:val="21"/>
      <w:szCs w:val="24"/>
      <w:lang w:val="en-US" w:eastAsia="zh-CN" w:bidi="ar-SA"/>
    </w:rPr>
  </w:style>
  <w:style w:type="paragraph" w:customStyle="1" w:styleId="3128">
    <w:name w:val="样式 3097 10 磅"/>
    <w:pPr>
      <w:widowControl w:val="0"/>
      <w:jc w:val="both"/>
    </w:pPr>
    <w:rPr>
      <w:rFonts w:ascii="Times New Roman" w:eastAsia="宋体" w:cs="Times New Roman" w:hAnsi="Times New Roman"/>
      <w:kern w:val="2"/>
      <w:sz w:val="21"/>
      <w:szCs w:val="24"/>
      <w:lang w:val="en-US" w:eastAsia="zh-CN" w:bidi="ar-SA"/>
    </w:rPr>
  </w:style>
  <w:style w:type="paragraph" w:customStyle="1" w:styleId="3129">
    <w:name w:val="样式 3098 10 磅"/>
    <w:pPr>
      <w:widowControl w:val="0"/>
      <w:jc w:val="both"/>
    </w:pPr>
    <w:rPr>
      <w:rFonts w:ascii="Times New Roman" w:eastAsia="宋体" w:cs="Times New Roman" w:hAnsi="Times New Roman"/>
      <w:kern w:val="2"/>
      <w:sz w:val="21"/>
      <w:szCs w:val="24"/>
      <w:lang w:val="en-US" w:eastAsia="zh-CN" w:bidi="ar-SA"/>
    </w:rPr>
  </w:style>
  <w:style w:type="paragraph" w:customStyle="1" w:styleId="3130">
    <w:name w:val="样式 3099 10 磅"/>
    <w:pPr>
      <w:widowControl w:val="0"/>
      <w:jc w:val="both"/>
    </w:pPr>
    <w:rPr>
      <w:rFonts w:ascii="Times New Roman" w:eastAsia="宋体" w:cs="Times New Roman" w:hAnsi="Times New Roman"/>
      <w:kern w:val="2"/>
      <w:sz w:val="21"/>
      <w:szCs w:val="24"/>
      <w:lang w:val="en-US" w:eastAsia="zh-CN" w:bidi="ar-SA"/>
    </w:rPr>
  </w:style>
  <w:style w:type="paragraph" w:customStyle="1" w:styleId="3131">
    <w:name w:val="样式 3100 10 磅"/>
    <w:pPr>
      <w:widowControl w:val="0"/>
      <w:jc w:val="both"/>
    </w:pPr>
    <w:rPr>
      <w:rFonts w:ascii="Times New Roman" w:eastAsia="宋体" w:cs="Times New Roman" w:hAnsi="Times New Roman"/>
      <w:kern w:val="2"/>
      <w:sz w:val="21"/>
      <w:szCs w:val="24"/>
      <w:lang w:val="en-US" w:eastAsia="zh-CN" w:bidi="ar-SA"/>
    </w:rPr>
  </w:style>
  <w:style w:type="paragraph" w:customStyle="1" w:styleId="3132">
    <w:name w:val="样式 3101 10 磅"/>
    <w:pPr>
      <w:widowControl w:val="0"/>
      <w:jc w:val="both"/>
    </w:pPr>
    <w:rPr>
      <w:rFonts w:ascii="Times New Roman" w:eastAsia="宋体" w:cs="Times New Roman" w:hAnsi="Times New Roman"/>
      <w:kern w:val="2"/>
      <w:sz w:val="21"/>
      <w:szCs w:val="24"/>
      <w:lang w:val="en-US" w:eastAsia="zh-CN" w:bidi="ar-SA"/>
    </w:rPr>
  </w:style>
  <w:style w:type="paragraph" w:customStyle="1" w:styleId="3133">
    <w:name w:val="样式 3102 10 磅"/>
    <w:pPr>
      <w:widowControl w:val="0"/>
      <w:jc w:val="both"/>
    </w:pPr>
    <w:rPr>
      <w:rFonts w:ascii="Times New Roman" w:eastAsia="宋体" w:cs="Times New Roman" w:hAnsi="Times New Roman"/>
      <w:kern w:val="2"/>
      <w:sz w:val="21"/>
      <w:szCs w:val="24"/>
      <w:lang w:val="en-US" w:eastAsia="zh-CN" w:bidi="ar-SA"/>
    </w:rPr>
  </w:style>
  <w:style w:type="paragraph" w:customStyle="1" w:styleId="3134">
    <w:name w:val="样式 3103 10 磅"/>
    <w:pPr>
      <w:widowControl w:val="0"/>
      <w:jc w:val="both"/>
    </w:pPr>
    <w:rPr>
      <w:rFonts w:ascii="Times New Roman" w:eastAsia="宋体" w:cs="Times New Roman" w:hAnsi="Times New Roman"/>
      <w:kern w:val="2"/>
      <w:sz w:val="21"/>
      <w:szCs w:val="24"/>
      <w:lang w:val="en-US" w:eastAsia="zh-CN" w:bidi="ar-SA"/>
    </w:rPr>
  </w:style>
  <w:style w:type="paragraph" w:customStyle="1" w:styleId="3135">
    <w:name w:val="样式 3104 10 磅"/>
    <w:pPr>
      <w:widowControl w:val="0"/>
      <w:jc w:val="both"/>
    </w:pPr>
    <w:rPr>
      <w:rFonts w:ascii="Times New Roman" w:eastAsia="宋体" w:cs="Times New Roman" w:hAnsi="Times New Roman"/>
      <w:kern w:val="2"/>
      <w:sz w:val="21"/>
      <w:szCs w:val="24"/>
      <w:lang w:val="en-US" w:eastAsia="zh-CN" w:bidi="ar-SA"/>
    </w:rPr>
  </w:style>
  <w:style w:type="paragraph" w:customStyle="1" w:styleId="3136">
    <w:name w:val="样式 3105 10 磅"/>
    <w:pPr>
      <w:widowControl w:val="0"/>
      <w:jc w:val="both"/>
    </w:pPr>
    <w:rPr>
      <w:rFonts w:ascii="Times New Roman" w:eastAsia="宋体" w:cs="Times New Roman" w:hAnsi="Times New Roman"/>
      <w:kern w:val="2"/>
      <w:sz w:val="21"/>
      <w:szCs w:val="24"/>
      <w:lang w:val="en-US" w:eastAsia="zh-CN" w:bidi="ar-SA"/>
    </w:rPr>
  </w:style>
  <w:style w:type="paragraph" w:customStyle="1" w:styleId="3137">
    <w:name w:val="样式 3106 10 磅"/>
    <w:pPr>
      <w:widowControl w:val="0"/>
      <w:jc w:val="both"/>
    </w:pPr>
    <w:rPr>
      <w:rFonts w:ascii="Times New Roman" w:eastAsia="宋体" w:cs="Times New Roman" w:hAnsi="Times New Roman"/>
      <w:kern w:val="2"/>
      <w:sz w:val="21"/>
      <w:szCs w:val="24"/>
      <w:lang w:val="en-US" w:eastAsia="zh-CN" w:bidi="ar-SA"/>
    </w:rPr>
  </w:style>
  <w:style w:type="paragraph" w:customStyle="1" w:styleId="3138">
    <w:name w:val="样式 3107 10 磅"/>
    <w:pPr>
      <w:widowControl w:val="0"/>
      <w:jc w:val="both"/>
    </w:pPr>
    <w:rPr>
      <w:rFonts w:ascii="Times New Roman" w:eastAsia="宋体" w:cs="Times New Roman" w:hAnsi="Times New Roman"/>
      <w:kern w:val="2"/>
      <w:sz w:val="21"/>
      <w:szCs w:val="24"/>
      <w:lang w:val="en-US" w:eastAsia="zh-CN" w:bidi="ar-SA"/>
    </w:rPr>
  </w:style>
  <w:style w:type="paragraph" w:customStyle="1" w:styleId="3139">
    <w:name w:val="样式 3108 10 磅"/>
    <w:pPr>
      <w:widowControl w:val="0"/>
      <w:jc w:val="both"/>
    </w:pPr>
    <w:rPr>
      <w:rFonts w:ascii="Times New Roman" w:eastAsia="宋体" w:cs="Times New Roman" w:hAnsi="Times New Roman"/>
      <w:kern w:val="2"/>
      <w:sz w:val="21"/>
      <w:szCs w:val="24"/>
      <w:lang w:val="en-US" w:eastAsia="zh-CN" w:bidi="ar-SA"/>
    </w:rPr>
  </w:style>
  <w:style w:type="paragraph" w:customStyle="1" w:styleId="3140">
    <w:name w:val="样式 3109 10 磅"/>
    <w:pPr>
      <w:widowControl w:val="0"/>
      <w:jc w:val="both"/>
    </w:pPr>
    <w:rPr>
      <w:rFonts w:ascii="Times New Roman" w:eastAsia="宋体" w:cs="Times New Roman" w:hAnsi="Times New Roman"/>
      <w:kern w:val="2"/>
      <w:sz w:val="21"/>
      <w:szCs w:val="24"/>
      <w:lang w:val="en-US" w:eastAsia="zh-CN" w:bidi="ar-SA"/>
    </w:rPr>
  </w:style>
  <w:style w:type="paragraph" w:customStyle="1" w:styleId="3141">
    <w:name w:val="样式 3110 10 磅"/>
    <w:pPr>
      <w:widowControl w:val="0"/>
      <w:jc w:val="both"/>
    </w:pPr>
    <w:rPr>
      <w:rFonts w:ascii="Times New Roman" w:eastAsia="宋体" w:cs="Times New Roman" w:hAnsi="Times New Roman"/>
      <w:kern w:val="2"/>
      <w:sz w:val="21"/>
      <w:szCs w:val="24"/>
      <w:lang w:val="en-US" w:eastAsia="zh-CN" w:bidi="ar-SA"/>
    </w:rPr>
  </w:style>
  <w:style w:type="paragraph" w:customStyle="1" w:styleId="3142">
    <w:name w:val="样式 3111 10 磅"/>
    <w:pPr>
      <w:widowControl w:val="0"/>
      <w:jc w:val="both"/>
    </w:pPr>
    <w:rPr>
      <w:rFonts w:ascii="Times New Roman" w:eastAsia="宋体" w:cs="Times New Roman" w:hAnsi="Times New Roman"/>
      <w:kern w:val="2"/>
      <w:sz w:val="21"/>
      <w:szCs w:val="24"/>
      <w:lang w:val="en-US" w:eastAsia="zh-CN" w:bidi="ar-SA"/>
    </w:rPr>
  </w:style>
  <w:style w:type="paragraph" w:customStyle="1" w:styleId="3143">
    <w:name w:val="样式 3112 10 磅"/>
    <w:pPr>
      <w:widowControl w:val="0"/>
      <w:jc w:val="both"/>
    </w:pPr>
    <w:rPr>
      <w:rFonts w:ascii="Times New Roman" w:eastAsia="宋体" w:cs="Times New Roman" w:hAnsi="Times New Roman"/>
      <w:kern w:val="2"/>
      <w:sz w:val="21"/>
      <w:szCs w:val="24"/>
      <w:lang w:val="en-US" w:eastAsia="zh-CN" w:bidi="ar-SA"/>
    </w:rPr>
  </w:style>
  <w:style w:type="paragraph" w:customStyle="1" w:styleId="3144">
    <w:name w:val="样式 3113 10 磅"/>
    <w:pPr>
      <w:widowControl w:val="0"/>
      <w:jc w:val="both"/>
    </w:pPr>
    <w:rPr>
      <w:rFonts w:ascii="Times New Roman" w:eastAsia="宋体" w:cs="Times New Roman" w:hAnsi="Times New Roman"/>
      <w:kern w:val="2"/>
      <w:sz w:val="21"/>
      <w:szCs w:val="24"/>
      <w:lang w:val="en-US" w:eastAsia="zh-CN" w:bidi="ar-SA"/>
    </w:rPr>
  </w:style>
  <w:style w:type="paragraph" w:customStyle="1" w:styleId="3145">
    <w:name w:val="样式 3114 10 磅"/>
    <w:pPr>
      <w:widowControl w:val="0"/>
      <w:jc w:val="both"/>
    </w:pPr>
    <w:rPr>
      <w:rFonts w:ascii="Times New Roman" w:eastAsia="宋体" w:cs="Times New Roman" w:hAnsi="Times New Roman"/>
      <w:kern w:val="2"/>
      <w:sz w:val="21"/>
      <w:szCs w:val="24"/>
      <w:lang w:val="en-US" w:eastAsia="zh-CN" w:bidi="ar-SA"/>
    </w:rPr>
  </w:style>
  <w:style w:type="paragraph" w:customStyle="1" w:styleId="3146">
    <w:name w:val="样式 3115 10 磅"/>
    <w:pPr>
      <w:widowControl w:val="0"/>
      <w:jc w:val="both"/>
    </w:pPr>
    <w:rPr>
      <w:rFonts w:ascii="Times New Roman" w:eastAsia="宋体" w:cs="Times New Roman" w:hAnsi="Times New Roman"/>
      <w:kern w:val="2"/>
      <w:sz w:val="21"/>
      <w:szCs w:val="24"/>
      <w:lang w:val="en-US" w:eastAsia="zh-CN" w:bidi="ar-SA"/>
    </w:rPr>
  </w:style>
  <w:style w:type="paragraph" w:customStyle="1" w:styleId="3147">
    <w:name w:val="样式 3116 10 磅"/>
    <w:pPr>
      <w:widowControl w:val="0"/>
      <w:jc w:val="both"/>
    </w:pPr>
    <w:rPr>
      <w:rFonts w:ascii="Times New Roman" w:eastAsia="宋体" w:cs="Times New Roman" w:hAnsi="Times New Roman"/>
      <w:kern w:val="2"/>
      <w:sz w:val="21"/>
      <w:szCs w:val="24"/>
      <w:lang w:val="en-US" w:eastAsia="zh-CN" w:bidi="ar-SA"/>
    </w:rPr>
  </w:style>
  <w:style w:type="paragraph" w:customStyle="1" w:styleId="3148">
    <w:name w:val="样式 3117 10 磅"/>
    <w:pPr>
      <w:widowControl w:val="0"/>
      <w:jc w:val="both"/>
    </w:pPr>
    <w:rPr>
      <w:rFonts w:ascii="Times New Roman" w:eastAsia="宋体" w:cs="Times New Roman" w:hAnsi="Times New Roman"/>
      <w:kern w:val="2"/>
      <w:sz w:val="21"/>
      <w:szCs w:val="24"/>
      <w:lang w:val="en-US" w:eastAsia="zh-CN" w:bidi="ar-SA"/>
    </w:rPr>
  </w:style>
  <w:style w:type="paragraph" w:customStyle="1" w:styleId="3149">
    <w:name w:val="样式 3118 10 磅"/>
    <w:pPr>
      <w:widowControl w:val="0"/>
      <w:jc w:val="both"/>
    </w:pPr>
    <w:rPr>
      <w:rFonts w:ascii="Times New Roman" w:eastAsia="宋体" w:cs="Times New Roman" w:hAnsi="Times New Roman"/>
      <w:kern w:val="2"/>
      <w:sz w:val="21"/>
      <w:szCs w:val="24"/>
      <w:lang w:val="en-US" w:eastAsia="zh-CN" w:bidi="ar-SA"/>
    </w:rPr>
  </w:style>
  <w:style w:type="paragraph" w:customStyle="1" w:styleId="3150">
    <w:name w:val="样式 3119 10 磅"/>
    <w:pPr>
      <w:widowControl w:val="0"/>
      <w:jc w:val="both"/>
    </w:pPr>
    <w:rPr>
      <w:rFonts w:ascii="Times New Roman" w:eastAsia="宋体" w:cs="Times New Roman" w:hAnsi="Times New Roman"/>
      <w:kern w:val="2"/>
      <w:sz w:val="21"/>
      <w:szCs w:val="24"/>
      <w:lang w:val="en-US" w:eastAsia="zh-CN" w:bidi="ar-SA"/>
    </w:rPr>
  </w:style>
  <w:style w:type="paragraph" w:customStyle="1" w:styleId="3151">
    <w:name w:val="样式 3120 10 磅"/>
    <w:pPr>
      <w:widowControl w:val="0"/>
      <w:jc w:val="both"/>
    </w:pPr>
    <w:rPr>
      <w:rFonts w:ascii="Times New Roman" w:eastAsia="宋体" w:cs="Times New Roman" w:hAnsi="Times New Roman"/>
      <w:kern w:val="2"/>
      <w:sz w:val="21"/>
      <w:szCs w:val="24"/>
      <w:lang w:val="en-US" w:eastAsia="zh-CN" w:bidi="ar-SA"/>
    </w:rPr>
  </w:style>
  <w:style w:type="paragraph" w:customStyle="1" w:styleId="3152">
    <w:name w:val="样式 3121 10 磅"/>
    <w:pPr>
      <w:widowControl w:val="0"/>
      <w:jc w:val="both"/>
    </w:pPr>
    <w:rPr>
      <w:rFonts w:ascii="Times New Roman" w:eastAsia="宋体" w:cs="Times New Roman" w:hAnsi="Times New Roman"/>
      <w:kern w:val="2"/>
      <w:sz w:val="21"/>
      <w:szCs w:val="24"/>
      <w:lang w:val="en-US" w:eastAsia="zh-CN" w:bidi="ar-SA"/>
    </w:rPr>
  </w:style>
  <w:style w:type="paragraph" w:customStyle="1" w:styleId="3153">
    <w:name w:val="样式 3122 10 磅"/>
    <w:pPr>
      <w:widowControl w:val="0"/>
      <w:jc w:val="both"/>
    </w:pPr>
    <w:rPr>
      <w:rFonts w:ascii="Times New Roman" w:eastAsia="宋体" w:cs="Times New Roman" w:hAnsi="Times New Roman"/>
      <w:kern w:val="2"/>
      <w:sz w:val="21"/>
      <w:szCs w:val="24"/>
      <w:lang w:val="en-US" w:eastAsia="zh-CN" w:bidi="ar-SA"/>
    </w:rPr>
  </w:style>
  <w:style w:type="paragraph" w:customStyle="1" w:styleId="3154">
    <w:name w:val="样式 3123 10 磅"/>
    <w:pPr>
      <w:widowControl w:val="0"/>
      <w:jc w:val="both"/>
    </w:pPr>
    <w:rPr>
      <w:rFonts w:ascii="Times New Roman" w:eastAsia="宋体" w:cs="Times New Roman" w:hAnsi="Times New Roman"/>
      <w:kern w:val="2"/>
      <w:sz w:val="21"/>
      <w:szCs w:val="24"/>
      <w:lang w:val="en-US" w:eastAsia="zh-CN" w:bidi="ar-SA"/>
    </w:rPr>
  </w:style>
  <w:style w:type="paragraph" w:customStyle="1" w:styleId="3155">
    <w:name w:val="样式 3124 10 磅"/>
    <w:pPr>
      <w:widowControl w:val="0"/>
      <w:jc w:val="both"/>
    </w:pPr>
    <w:rPr>
      <w:rFonts w:ascii="Times New Roman" w:eastAsia="宋体" w:cs="Times New Roman" w:hAnsi="Times New Roman"/>
      <w:kern w:val="2"/>
      <w:sz w:val="21"/>
      <w:szCs w:val="24"/>
      <w:lang w:val="en-US" w:eastAsia="zh-CN" w:bidi="ar-SA"/>
    </w:rPr>
  </w:style>
  <w:style w:type="paragraph" w:customStyle="1" w:styleId="3156">
    <w:name w:val="样式 3125 10 磅"/>
    <w:pPr>
      <w:widowControl w:val="0"/>
      <w:jc w:val="both"/>
    </w:pPr>
    <w:rPr>
      <w:rFonts w:ascii="Times New Roman" w:eastAsia="宋体" w:cs="Times New Roman" w:hAnsi="Times New Roman"/>
      <w:kern w:val="2"/>
      <w:sz w:val="21"/>
      <w:szCs w:val="24"/>
      <w:lang w:val="en-US" w:eastAsia="zh-CN" w:bidi="ar-SA"/>
    </w:rPr>
  </w:style>
  <w:style w:type="paragraph" w:customStyle="1" w:styleId="3157">
    <w:name w:val="样式 3126 10 磅"/>
    <w:pPr>
      <w:widowControl w:val="0"/>
      <w:jc w:val="both"/>
    </w:pPr>
    <w:rPr>
      <w:rFonts w:ascii="Times New Roman" w:eastAsia="宋体" w:cs="Times New Roman" w:hAnsi="Times New Roman"/>
      <w:kern w:val="2"/>
      <w:sz w:val="21"/>
      <w:szCs w:val="24"/>
      <w:lang w:val="en-US" w:eastAsia="zh-CN" w:bidi="ar-SA"/>
    </w:rPr>
  </w:style>
  <w:style w:type="paragraph" w:customStyle="1" w:styleId="3158">
    <w:name w:val="样式 3127 10 磅"/>
    <w:pPr>
      <w:widowControl w:val="0"/>
      <w:jc w:val="both"/>
    </w:pPr>
    <w:rPr>
      <w:rFonts w:ascii="Times New Roman" w:eastAsia="宋体" w:cs="Times New Roman" w:hAnsi="Times New Roman"/>
      <w:kern w:val="2"/>
      <w:sz w:val="21"/>
      <w:szCs w:val="24"/>
      <w:lang w:val="en-US" w:eastAsia="zh-CN" w:bidi="ar-SA"/>
    </w:rPr>
  </w:style>
  <w:style w:type="paragraph" w:customStyle="1" w:styleId="3159">
    <w:name w:val="样式 3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0">
    <w:name w:val="样式 31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1">
    <w:name w:val="样式 31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2">
    <w:name w:val="样式 3131 10 磅"/>
    <w:pPr>
      <w:widowControl w:val="0"/>
      <w:jc w:val="both"/>
    </w:pPr>
    <w:rPr>
      <w:rFonts w:ascii="Times New Roman" w:eastAsia="宋体" w:cs="Times New Roman" w:hAnsi="Times New Roman"/>
      <w:kern w:val="2"/>
      <w:sz w:val="21"/>
      <w:szCs w:val="24"/>
      <w:lang w:val="en-US" w:eastAsia="zh-CN" w:bidi="ar-SA"/>
    </w:rPr>
  </w:style>
  <w:style w:type="paragraph" w:customStyle="1" w:styleId="3163">
    <w:name w:val="样式 3132 10 磅"/>
    <w:pPr>
      <w:widowControl w:val="0"/>
      <w:jc w:val="both"/>
    </w:pPr>
    <w:rPr>
      <w:rFonts w:ascii="Times New Roman" w:eastAsia="宋体" w:cs="Times New Roman" w:hAnsi="Times New Roman"/>
      <w:kern w:val="2"/>
      <w:sz w:val="21"/>
      <w:szCs w:val="24"/>
      <w:lang w:val="en-US" w:eastAsia="zh-CN" w:bidi="ar-SA"/>
    </w:rPr>
  </w:style>
  <w:style w:type="paragraph" w:customStyle="1" w:styleId="3164">
    <w:name w:val="样式 3133 10 磅"/>
    <w:pPr>
      <w:widowControl w:val="0"/>
      <w:jc w:val="both"/>
    </w:pPr>
    <w:rPr>
      <w:rFonts w:ascii="Times New Roman" w:eastAsia="宋体" w:cs="Times New Roman" w:hAnsi="Times New Roman"/>
      <w:kern w:val="2"/>
      <w:sz w:val="21"/>
      <w:szCs w:val="24"/>
      <w:lang w:val="en-US" w:eastAsia="zh-CN" w:bidi="ar-SA"/>
    </w:rPr>
  </w:style>
  <w:style w:type="paragraph" w:customStyle="1" w:styleId="3165">
    <w:name w:val="样式 3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6">
    <w:name w:val="样式 3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7">
    <w:name w:val="样式 3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8">
    <w:name w:val="样式 31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9">
    <w:name w:val="样式 31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0">
    <w:name w:val="样式 3139 10 磅"/>
    <w:pPr>
      <w:widowControl w:val="0"/>
      <w:jc w:val="both"/>
    </w:pPr>
    <w:rPr>
      <w:rFonts w:ascii="Times New Roman" w:eastAsia="宋体" w:cs="Times New Roman" w:hAnsi="Times New Roman"/>
      <w:kern w:val="2"/>
      <w:sz w:val="21"/>
      <w:szCs w:val="24"/>
      <w:lang w:val="en-US" w:eastAsia="zh-CN" w:bidi="ar-SA"/>
    </w:rPr>
  </w:style>
  <w:style w:type="paragraph" w:customStyle="1" w:styleId="3171">
    <w:name w:val="样式 3140 10 磅"/>
    <w:pPr>
      <w:widowControl w:val="0"/>
      <w:jc w:val="both"/>
    </w:pPr>
    <w:rPr>
      <w:rFonts w:ascii="Times New Roman" w:eastAsia="宋体" w:cs="Times New Roman" w:hAnsi="Times New Roman"/>
      <w:kern w:val="2"/>
      <w:sz w:val="21"/>
      <w:szCs w:val="24"/>
      <w:lang w:val="en-US" w:eastAsia="zh-CN" w:bidi="ar-SA"/>
    </w:rPr>
  </w:style>
  <w:style w:type="paragraph" w:customStyle="1" w:styleId="3172">
    <w:name w:val="样式 3141 10 磅"/>
    <w:pPr>
      <w:widowControl w:val="0"/>
      <w:jc w:val="both"/>
    </w:pPr>
    <w:rPr>
      <w:rFonts w:ascii="Times New Roman" w:eastAsia="宋体" w:cs="Times New Roman" w:hAnsi="Times New Roman"/>
      <w:kern w:val="2"/>
      <w:sz w:val="21"/>
      <w:szCs w:val="24"/>
      <w:lang w:val="en-US" w:eastAsia="zh-CN" w:bidi="ar-SA"/>
    </w:rPr>
  </w:style>
  <w:style w:type="paragraph" w:customStyle="1" w:styleId="3173">
    <w:name w:val="样式 31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4">
    <w:name w:val="样式 31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5">
    <w:name w:val="样式 31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6">
    <w:name w:val="样式 31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7">
    <w:name w:val="样式 31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8">
    <w:name w:val="样式 3147 10 磅"/>
    <w:pPr>
      <w:widowControl w:val="0"/>
      <w:jc w:val="both"/>
    </w:pPr>
    <w:rPr>
      <w:rFonts w:ascii="Times New Roman" w:eastAsia="宋体" w:cs="Times New Roman" w:hAnsi="Times New Roman"/>
      <w:kern w:val="2"/>
      <w:sz w:val="21"/>
      <w:szCs w:val="24"/>
      <w:lang w:val="en-US" w:eastAsia="zh-CN" w:bidi="ar-SA"/>
    </w:rPr>
  </w:style>
  <w:style w:type="paragraph" w:customStyle="1" w:styleId="3179">
    <w:name w:val="样式 3148 10 磅"/>
    <w:pPr>
      <w:widowControl w:val="0"/>
      <w:jc w:val="both"/>
    </w:pPr>
    <w:rPr>
      <w:rFonts w:ascii="Times New Roman" w:eastAsia="宋体" w:cs="Times New Roman" w:hAnsi="Times New Roman"/>
      <w:kern w:val="2"/>
      <w:sz w:val="21"/>
      <w:szCs w:val="24"/>
      <w:lang w:val="en-US" w:eastAsia="zh-CN" w:bidi="ar-SA"/>
    </w:rPr>
  </w:style>
  <w:style w:type="paragraph" w:customStyle="1" w:styleId="3180">
    <w:name w:val="样式 3149 10 磅"/>
    <w:pPr>
      <w:widowControl w:val="0"/>
      <w:jc w:val="both"/>
    </w:pPr>
    <w:rPr>
      <w:rFonts w:ascii="Times New Roman" w:eastAsia="宋体" w:cs="Times New Roman" w:hAnsi="Times New Roman"/>
      <w:kern w:val="2"/>
      <w:sz w:val="21"/>
      <w:szCs w:val="24"/>
      <w:lang w:val="en-US" w:eastAsia="zh-CN" w:bidi="ar-SA"/>
    </w:rPr>
  </w:style>
  <w:style w:type="paragraph" w:customStyle="1" w:styleId="3181">
    <w:name w:val="样式 31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2">
    <w:name w:val="样式 31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3">
    <w:name w:val="样式 31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4">
    <w:name w:val="样式 31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5">
    <w:name w:val="样式 31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6">
    <w:name w:val="样式 3155 10 磅"/>
    <w:pPr>
      <w:widowControl w:val="0"/>
      <w:jc w:val="both"/>
    </w:pPr>
    <w:rPr>
      <w:rFonts w:ascii="Times New Roman" w:eastAsia="宋体" w:cs="Times New Roman" w:hAnsi="Times New Roman"/>
      <w:kern w:val="2"/>
      <w:sz w:val="21"/>
      <w:szCs w:val="24"/>
      <w:lang w:val="en-US" w:eastAsia="zh-CN" w:bidi="ar-SA"/>
    </w:rPr>
  </w:style>
  <w:style w:type="paragraph" w:customStyle="1" w:styleId="3187">
    <w:name w:val="样式 3156 10 磅"/>
    <w:pPr>
      <w:widowControl w:val="0"/>
      <w:jc w:val="both"/>
    </w:pPr>
    <w:rPr>
      <w:rFonts w:ascii="Times New Roman" w:eastAsia="宋体" w:cs="Times New Roman" w:hAnsi="Times New Roman"/>
      <w:kern w:val="2"/>
      <w:sz w:val="21"/>
      <w:szCs w:val="24"/>
      <w:lang w:val="en-US" w:eastAsia="zh-CN" w:bidi="ar-SA"/>
    </w:rPr>
  </w:style>
  <w:style w:type="paragraph" w:customStyle="1" w:styleId="3188">
    <w:name w:val="样式 3157 10 磅"/>
    <w:pPr>
      <w:widowControl w:val="0"/>
      <w:jc w:val="both"/>
    </w:pPr>
    <w:rPr>
      <w:rFonts w:ascii="Times New Roman" w:eastAsia="宋体" w:cs="Times New Roman" w:hAnsi="Times New Roman"/>
      <w:kern w:val="2"/>
      <w:sz w:val="21"/>
      <w:szCs w:val="24"/>
      <w:lang w:val="en-US" w:eastAsia="zh-CN" w:bidi="ar-SA"/>
    </w:rPr>
  </w:style>
  <w:style w:type="paragraph" w:customStyle="1" w:styleId="3189">
    <w:name w:val="样式 31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0">
    <w:name w:val="样式 31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1">
    <w:name w:val="样式 31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2">
    <w:name w:val="样式 31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3">
    <w:name w:val="样式 31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4">
    <w:name w:val="样式 3163 10 磅"/>
    <w:pPr>
      <w:widowControl w:val="0"/>
      <w:jc w:val="both"/>
    </w:pPr>
    <w:rPr>
      <w:rFonts w:ascii="Times New Roman" w:eastAsia="宋体" w:cs="Times New Roman" w:hAnsi="Times New Roman"/>
      <w:kern w:val="2"/>
      <w:sz w:val="21"/>
      <w:szCs w:val="24"/>
      <w:lang w:val="en-US" w:eastAsia="zh-CN" w:bidi="ar-SA"/>
    </w:rPr>
  </w:style>
  <w:style w:type="paragraph" w:customStyle="1" w:styleId="3195">
    <w:name w:val="样式 3164 10 磅"/>
    <w:pPr>
      <w:widowControl w:val="0"/>
      <w:jc w:val="both"/>
    </w:pPr>
    <w:rPr>
      <w:rFonts w:ascii="Times New Roman" w:eastAsia="宋体" w:cs="Times New Roman" w:hAnsi="Times New Roman"/>
      <w:kern w:val="2"/>
      <w:sz w:val="21"/>
      <w:szCs w:val="24"/>
      <w:lang w:val="en-US" w:eastAsia="zh-CN" w:bidi="ar-SA"/>
    </w:rPr>
  </w:style>
  <w:style w:type="paragraph" w:customStyle="1" w:styleId="3196">
    <w:name w:val="样式 3165 10 磅"/>
    <w:pPr>
      <w:widowControl w:val="0"/>
      <w:jc w:val="both"/>
    </w:pPr>
    <w:rPr>
      <w:rFonts w:ascii="Times New Roman" w:eastAsia="宋体" w:cs="Times New Roman" w:hAnsi="Times New Roman"/>
      <w:kern w:val="2"/>
      <w:sz w:val="21"/>
      <w:szCs w:val="24"/>
      <w:lang w:val="en-US" w:eastAsia="zh-CN" w:bidi="ar-SA"/>
    </w:rPr>
  </w:style>
  <w:style w:type="paragraph" w:customStyle="1" w:styleId="3197">
    <w:name w:val="样式 31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8">
    <w:name w:val="样式 31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9">
    <w:name w:val="样式 31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0">
    <w:name w:val="样式 31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1">
    <w:name w:val="样式 31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2">
    <w:name w:val="样式 3171 10 磅"/>
    <w:pPr>
      <w:widowControl w:val="0"/>
      <w:jc w:val="both"/>
    </w:pPr>
    <w:rPr>
      <w:rFonts w:ascii="Times New Roman" w:eastAsia="宋体" w:cs="Times New Roman" w:hAnsi="Times New Roman"/>
      <w:kern w:val="2"/>
      <w:sz w:val="21"/>
      <w:szCs w:val="24"/>
      <w:lang w:val="en-US" w:eastAsia="zh-CN" w:bidi="ar-SA"/>
    </w:rPr>
  </w:style>
  <w:style w:type="paragraph" w:customStyle="1" w:styleId="3203">
    <w:name w:val="样式 3172 10 磅"/>
    <w:pPr>
      <w:widowControl w:val="0"/>
      <w:jc w:val="both"/>
    </w:pPr>
    <w:rPr>
      <w:rFonts w:ascii="Times New Roman" w:eastAsia="宋体" w:cs="Times New Roman" w:hAnsi="Times New Roman"/>
      <w:kern w:val="2"/>
      <w:sz w:val="21"/>
      <w:szCs w:val="24"/>
      <w:lang w:val="en-US" w:eastAsia="zh-CN" w:bidi="ar-SA"/>
    </w:rPr>
  </w:style>
  <w:style w:type="paragraph" w:customStyle="1" w:styleId="3204">
    <w:name w:val="样式 3173 10 磅"/>
    <w:pPr>
      <w:widowControl w:val="0"/>
      <w:jc w:val="both"/>
    </w:pPr>
    <w:rPr>
      <w:rFonts w:ascii="Times New Roman" w:eastAsia="宋体" w:cs="Times New Roman" w:hAnsi="Times New Roman"/>
      <w:kern w:val="2"/>
      <w:sz w:val="21"/>
      <w:szCs w:val="24"/>
      <w:lang w:val="en-US" w:eastAsia="zh-CN" w:bidi="ar-SA"/>
    </w:rPr>
  </w:style>
  <w:style w:type="paragraph" w:customStyle="1" w:styleId="3205">
    <w:name w:val="样式 31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6">
    <w:name w:val="样式 31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7">
    <w:name w:val="样式 31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8">
    <w:name w:val="样式 31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9">
    <w:name w:val="样式 31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0">
    <w:name w:val="样式 3179 10 磅"/>
    <w:pPr>
      <w:widowControl w:val="0"/>
      <w:jc w:val="both"/>
    </w:pPr>
    <w:rPr>
      <w:rFonts w:ascii="Times New Roman" w:eastAsia="宋体" w:cs="Times New Roman" w:hAnsi="Times New Roman"/>
      <w:kern w:val="2"/>
      <w:sz w:val="21"/>
      <w:szCs w:val="24"/>
      <w:lang w:val="en-US" w:eastAsia="zh-CN" w:bidi="ar-SA"/>
    </w:rPr>
  </w:style>
  <w:style w:type="paragraph" w:customStyle="1" w:styleId="3211">
    <w:name w:val="样式 3180 10 磅"/>
    <w:pPr>
      <w:widowControl w:val="0"/>
      <w:jc w:val="both"/>
    </w:pPr>
    <w:rPr>
      <w:rFonts w:ascii="Times New Roman" w:eastAsia="宋体" w:cs="Times New Roman" w:hAnsi="Times New Roman"/>
      <w:kern w:val="2"/>
      <w:sz w:val="21"/>
      <w:szCs w:val="24"/>
      <w:lang w:val="en-US" w:eastAsia="zh-CN" w:bidi="ar-SA"/>
    </w:rPr>
  </w:style>
  <w:style w:type="paragraph" w:customStyle="1" w:styleId="3212">
    <w:name w:val="样式 3181 10 磅"/>
    <w:pPr>
      <w:widowControl w:val="0"/>
      <w:jc w:val="both"/>
    </w:pPr>
    <w:rPr>
      <w:rFonts w:ascii="Times New Roman" w:eastAsia="宋体" w:cs="Times New Roman" w:hAnsi="Times New Roman"/>
      <w:kern w:val="2"/>
      <w:sz w:val="21"/>
      <w:szCs w:val="24"/>
      <w:lang w:val="en-US" w:eastAsia="zh-CN" w:bidi="ar-SA"/>
    </w:rPr>
  </w:style>
  <w:style w:type="paragraph" w:customStyle="1" w:styleId="3213">
    <w:name w:val="样式 31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4">
    <w:name w:val="样式 31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5">
    <w:name w:val="样式 31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6">
    <w:name w:val="样式 31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7">
    <w:name w:val="样式 31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8">
    <w:name w:val="样式 3187 10 磅"/>
    <w:pPr>
      <w:widowControl w:val="0"/>
      <w:jc w:val="both"/>
    </w:pPr>
    <w:rPr>
      <w:rFonts w:ascii="Times New Roman" w:eastAsia="宋体" w:cs="Times New Roman" w:hAnsi="Times New Roman"/>
      <w:kern w:val="2"/>
      <w:sz w:val="21"/>
      <w:szCs w:val="24"/>
      <w:lang w:val="en-US" w:eastAsia="zh-CN" w:bidi="ar-SA"/>
    </w:rPr>
  </w:style>
  <w:style w:type="paragraph" w:customStyle="1" w:styleId="3219">
    <w:name w:val="样式 3188 10 磅"/>
    <w:pPr>
      <w:widowControl w:val="0"/>
      <w:jc w:val="both"/>
    </w:pPr>
    <w:rPr>
      <w:rFonts w:ascii="Times New Roman" w:eastAsia="宋体" w:cs="Times New Roman" w:hAnsi="Times New Roman"/>
      <w:kern w:val="2"/>
      <w:sz w:val="21"/>
      <w:szCs w:val="24"/>
      <w:lang w:val="en-US" w:eastAsia="zh-CN" w:bidi="ar-SA"/>
    </w:rPr>
  </w:style>
  <w:style w:type="paragraph" w:customStyle="1" w:styleId="3220">
    <w:name w:val="样式 3189 10 磅"/>
    <w:pPr>
      <w:widowControl w:val="0"/>
      <w:jc w:val="both"/>
    </w:pPr>
    <w:rPr>
      <w:rFonts w:ascii="Times New Roman" w:eastAsia="宋体" w:cs="Times New Roman" w:hAnsi="Times New Roman"/>
      <w:kern w:val="2"/>
      <w:sz w:val="21"/>
      <w:szCs w:val="24"/>
      <w:lang w:val="en-US" w:eastAsia="zh-CN" w:bidi="ar-SA"/>
    </w:rPr>
  </w:style>
  <w:style w:type="paragraph" w:customStyle="1" w:styleId="3221">
    <w:name w:val="样式 31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2">
    <w:name w:val="样式 31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3">
    <w:name w:val="样式 31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4">
    <w:name w:val="样式 31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5">
    <w:name w:val="样式 31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6">
    <w:name w:val="样式 3195 10 磅"/>
    <w:pPr>
      <w:widowControl w:val="0"/>
      <w:jc w:val="both"/>
    </w:pPr>
    <w:rPr>
      <w:rFonts w:ascii="Times New Roman" w:eastAsia="宋体" w:cs="Times New Roman" w:hAnsi="Times New Roman"/>
      <w:kern w:val="2"/>
      <w:sz w:val="21"/>
      <w:szCs w:val="24"/>
      <w:lang w:val="en-US" w:eastAsia="zh-CN" w:bidi="ar-SA"/>
    </w:rPr>
  </w:style>
  <w:style w:type="paragraph" w:customStyle="1" w:styleId="3227">
    <w:name w:val="样式 3196 10 磅"/>
    <w:pPr>
      <w:widowControl w:val="0"/>
      <w:jc w:val="both"/>
    </w:pPr>
    <w:rPr>
      <w:rFonts w:ascii="Times New Roman" w:eastAsia="宋体" w:cs="Times New Roman" w:hAnsi="Times New Roman"/>
      <w:kern w:val="2"/>
      <w:sz w:val="21"/>
      <w:szCs w:val="24"/>
      <w:lang w:val="en-US" w:eastAsia="zh-CN" w:bidi="ar-SA"/>
    </w:rPr>
  </w:style>
  <w:style w:type="paragraph" w:customStyle="1" w:styleId="3228">
    <w:name w:val="样式 3197 10 磅"/>
    <w:pPr>
      <w:widowControl w:val="0"/>
      <w:jc w:val="both"/>
    </w:pPr>
    <w:rPr>
      <w:rFonts w:ascii="Times New Roman" w:eastAsia="宋体" w:cs="Times New Roman" w:hAnsi="Times New Roman"/>
      <w:kern w:val="2"/>
      <w:sz w:val="21"/>
      <w:szCs w:val="24"/>
      <w:lang w:val="en-US" w:eastAsia="zh-CN" w:bidi="ar-SA"/>
    </w:rPr>
  </w:style>
  <w:style w:type="paragraph" w:customStyle="1" w:styleId="3229">
    <w:name w:val="样式 31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0">
    <w:name w:val="样式 31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1">
    <w:name w:val="样式 32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2">
    <w:name w:val="样式 32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3">
    <w:name w:val="样式 32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4">
    <w:name w:val="样式 3203 10 磅"/>
    <w:pPr>
      <w:widowControl w:val="0"/>
      <w:jc w:val="both"/>
    </w:pPr>
    <w:rPr>
      <w:rFonts w:ascii="Times New Roman" w:eastAsia="宋体" w:cs="Times New Roman" w:hAnsi="Times New Roman"/>
      <w:kern w:val="2"/>
      <w:sz w:val="21"/>
      <w:szCs w:val="24"/>
      <w:lang w:val="en-US" w:eastAsia="zh-CN" w:bidi="ar-SA"/>
    </w:rPr>
  </w:style>
  <w:style w:type="paragraph" w:customStyle="1" w:styleId="3235">
    <w:name w:val="样式 3204 10 磅"/>
    <w:pPr>
      <w:widowControl w:val="0"/>
      <w:jc w:val="both"/>
    </w:pPr>
    <w:rPr>
      <w:rFonts w:ascii="Times New Roman" w:eastAsia="宋体" w:cs="Times New Roman" w:hAnsi="Times New Roman"/>
      <w:kern w:val="2"/>
      <w:sz w:val="21"/>
      <w:szCs w:val="24"/>
      <w:lang w:val="en-US" w:eastAsia="zh-CN" w:bidi="ar-SA"/>
    </w:rPr>
  </w:style>
  <w:style w:type="paragraph" w:customStyle="1" w:styleId="3236">
    <w:name w:val="样式 3205 10 磅"/>
    <w:pPr>
      <w:widowControl w:val="0"/>
      <w:jc w:val="both"/>
    </w:pPr>
    <w:rPr>
      <w:rFonts w:ascii="Times New Roman" w:eastAsia="宋体" w:cs="Times New Roman" w:hAnsi="Times New Roman"/>
      <w:kern w:val="2"/>
      <w:sz w:val="21"/>
      <w:szCs w:val="24"/>
      <w:lang w:val="en-US" w:eastAsia="zh-CN" w:bidi="ar-SA"/>
    </w:rPr>
  </w:style>
  <w:style w:type="paragraph" w:customStyle="1" w:styleId="3237">
    <w:name w:val="样式 32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8">
    <w:name w:val="样式 32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9">
    <w:name w:val="样式 32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0">
    <w:name w:val="样式 32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1">
    <w:name w:val="样式 32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2">
    <w:name w:val="样式 3211 10 磅"/>
    <w:pPr>
      <w:widowControl w:val="0"/>
      <w:jc w:val="both"/>
    </w:pPr>
    <w:rPr>
      <w:rFonts w:ascii="Times New Roman" w:eastAsia="宋体" w:cs="Times New Roman" w:hAnsi="Times New Roman"/>
      <w:kern w:val="2"/>
      <w:sz w:val="21"/>
      <w:szCs w:val="24"/>
      <w:lang w:val="en-US" w:eastAsia="zh-CN" w:bidi="ar-SA"/>
    </w:rPr>
  </w:style>
  <w:style w:type="paragraph" w:customStyle="1" w:styleId="3243">
    <w:name w:val="样式 3212 10 磅"/>
    <w:pPr>
      <w:widowControl w:val="0"/>
      <w:jc w:val="both"/>
    </w:pPr>
    <w:rPr>
      <w:rFonts w:ascii="Times New Roman" w:eastAsia="宋体" w:cs="Times New Roman" w:hAnsi="Times New Roman"/>
      <w:kern w:val="2"/>
      <w:sz w:val="21"/>
      <w:szCs w:val="24"/>
      <w:lang w:val="en-US" w:eastAsia="zh-CN" w:bidi="ar-SA"/>
    </w:rPr>
  </w:style>
  <w:style w:type="paragraph" w:customStyle="1" w:styleId="3244">
    <w:name w:val="样式 3213 10 磅"/>
    <w:pPr>
      <w:widowControl w:val="0"/>
      <w:jc w:val="both"/>
    </w:pPr>
    <w:rPr>
      <w:rFonts w:ascii="Times New Roman" w:eastAsia="宋体" w:cs="Times New Roman" w:hAnsi="Times New Roman"/>
      <w:kern w:val="2"/>
      <w:sz w:val="21"/>
      <w:szCs w:val="24"/>
      <w:lang w:val="en-US" w:eastAsia="zh-CN" w:bidi="ar-SA"/>
    </w:rPr>
  </w:style>
  <w:style w:type="paragraph" w:customStyle="1" w:styleId="3245">
    <w:name w:val="样式 32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6">
    <w:name w:val="样式 32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7">
    <w:name w:val="样式 32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8">
    <w:name w:val="样式 32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9">
    <w:name w:val="样式 32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0">
    <w:name w:val="样式 3219 10 磅"/>
    <w:pPr>
      <w:widowControl w:val="0"/>
      <w:jc w:val="both"/>
    </w:pPr>
    <w:rPr>
      <w:rFonts w:ascii="Times New Roman" w:eastAsia="宋体" w:cs="Times New Roman" w:hAnsi="Times New Roman"/>
      <w:kern w:val="2"/>
      <w:sz w:val="21"/>
      <w:szCs w:val="24"/>
      <w:lang w:val="en-US" w:eastAsia="zh-CN" w:bidi="ar-SA"/>
    </w:rPr>
  </w:style>
  <w:style w:type="paragraph" w:customStyle="1" w:styleId="3251">
    <w:name w:val="样式 3220 10 磅"/>
    <w:pPr>
      <w:widowControl w:val="0"/>
      <w:jc w:val="both"/>
    </w:pPr>
    <w:rPr>
      <w:rFonts w:ascii="Times New Roman" w:eastAsia="宋体" w:cs="Times New Roman" w:hAnsi="Times New Roman"/>
      <w:kern w:val="2"/>
      <w:sz w:val="21"/>
      <w:szCs w:val="24"/>
      <w:lang w:val="en-US" w:eastAsia="zh-CN" w:bidi="ar-SA"/>
    </w:rPr>
  </w:style>
  <w:style w:type="paragraph" w:customStyle="1" w:styleId="3252">
    <w:name w:val="样式 3221 10 磅"/>
    <w:pPr>
      <w:widowControl w:val="0"/>
      <w:jc w:val="both"/>
    </w:pPr>
    <w:rPr>
      <w:rFonts w:ascii="Times New Roman" w:eastAsia="宋体" w:cs="Times New Roman" w:hAnsi="Times New Roman"/>
      <w:kern w:val="2"/>
      <w:sz w:val="21"/>
      <w:szCs w:val="24"/>
      <w:lang w:val="en-US" w:eastAsia="zh-CN" w:bidi="ar-SA"/>
    </w:rPr>
  </w:style>
  <w:style w:type="paragraph" w:customStyle="1" w:styleId="3253">
    <w:name w:val="样式 32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4">
    <w:name w:val="样式 32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5">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6">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7">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8">
    <w:name w:val="样式 3227 10 磅"/>
    <w:pPr>
      <w:widowControl w:val="0"/>
      <w:jc w:val="both"/>
    </w:pPr>
    <w:rPr>
      <w:rFonts w:ascii="Times New Roman" w:eastAsia="宋体" w:cs="Times New Roman" w:hAnsi="Times New Roman"/>
      <w:kern w:val="2"/>
      <w:sz w:val="21"/>
      <w:szCs w:val="24"/>
      <w:lang w:val="en-US" w:eastAsia="zh-CN" w:bidi="ar-SA"/>
    </w:rPr>
  </w:style>
  <w:style w:type="paragraph" w:customStyle="1" w:styleId="3259">
    <w:name w:val="样式 3228 10 磅"/>
    <w:pPr>
      <w:widowControl w:val="0"/>
      <w:jc w:val="both"/>
    </w:pPr>
    <w:rPr>
      <w:rFonts w:ascii="Times New Roman" w:eastAsia="宋体" w:cs="Times New Roman" w:hAnsi="Times New Roman"/>
      <w:kern w:val="2"/>
      <w:sz w:val="21"/>
      <w:szCs w:val="24"/>
      <w:lang w:val="en-US" w:eastAsia="zh-CN" w:bidi="ar-SA"/>
    </w:rPr>
  </w:style>
  <w:style w:type="paragraph" w:customStyle="1" w:styleId="3260">
    <w:name w:val="样式 3229 10 磅"/>
    <w:pPr>
      <w:widowControl w:val="0"/>
      <w:jc w:val="both"/>
    </w:pPr>
    <w:rPr>
      <w:rFonts w:ascii="Times New Roman" w:eastAsia="宋体" w:cs="Times New Roman" w:hAnsi="Times New Roman"/>
      <w:kern w:val="2"/>
      <w:sz w:val="21"/>
      <w:szCs w:val="24"/>
      <w:lang w:val="en-US" w:eastAsia="zh-CN" w:bidi="ar-SA"/>
    </w:rPr>
  </w:style>
  <w:style w:type="paragraph" w:customStyle="1" w:styleId="3261">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5 10 磅"/>
    <w:pPr>
      <w:widowControl w:val="0"/>
      <w:jc w:val="both"/>
    </w:pPr>
    <w:rPr>
      <w:rFonts w:ascii="Times New Roman" w:eastAsia="宋体" w:cs="Times New Roman" w:hAnsi="Times New Roman"/>
      <w:kern w:val="2"/>
      <w:sz w:val="21"/>
      <w:szCs w:val="24"/>
      <w:lang w:val="en-US" w:eastAsia="zh-CN" w:bidi="ar-SA"/>
    </w:rPr>
  </w:style>
  <w:style w:type="paragraph" w:customStyle="1" w:styleId="3267">
    <w:name w:val="样式 3236 10 磅"/>
    <w:pPr>
      <w:widowControl w:val="0"/>
      <w:jc w:val="both"/>
    </w:pPr>
    <w:rPr>
      <w:rFonts w:ascii="Times New Roman" w:eastAsia="宋体" w:cs="Times New Roman" w:hAnsi="Times New Roman"/>
      <w:kern w:val="2"/>
      <w:sz w:val="21"/>
      <w:szCs w:val="24"/>
      <w:lang w:val="en-US" w:eastAsia="zh-CN" w:bidi="ar-SA"/>
    </w:rPr>
  </w:style>
  <w:style w:type="paragraph" w:customStyle="1" w:styleId="3268">
    <w:name w:val="样式 3237 10 磅"/>
    <w:pPr>
      <w:widowControl w:val="0"/>
      <w:jc w:val="both"/>
    </w:pPr>
    <w:rPr>
      <w:rFonts w:ascii="Times New Roman" w:eastAsia="宋体" w:cs="Times New Roman" w:hAnsi="Times New Roman"/>
      <w:kern w:val="2"/>
      <w:sz w:val="21"/>
      <w:szCs w:val="24"/>
      <w:lang w:val="en-US" w:eastAsia="zh-CN" w:bidi="ar-SA"/>
    </w:rPr>
  </w:style>
  <w:style w:type="paragraph" w:customStyle="1" w:styleId="3269">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3 10 磅"/>
    <w:pPr>
      <w:widowControl w:val="0"/>
      <w:jc w:val="both"/>
    </w:pPr>
    <w:rPr>
      <w:rFonts w:ascii="Times New Roman" w:eastAsia="宋体" w:cs="Times New Roman" w:hAnsi="Times New Roman"/>
      <w:kern w:val="2"/>
      <w:sz w:val="21"/>
      <w:szCs w:val="24"/>
      <w:lang w:val="en-US" w:eastAsia="zh-CN" w:bidi="ar-SA"/>
    </w:rPr>
  </w:style>
  <w:style w:type="paragraph" w:customStyle="1" w:styleId="3275">
    <w:name w:val="样式 3244 10 磅"/>
    <w:pPr>
      <w:widowControl w:val="0"/>
      <w:jc w:val="both"/>
    </w:pPr>
    <w:rPr>
      <w:rFonts w:ascii="Times New Roman" w:eastAsia="宋体" w:cs="Times New Roman" w:hAnsi="Times New Roman"/>
      <w:kern w:val="2"/>
      <w:sz w:val="21"/>
      <w:szCs w:val="24"/>
      <w:lang w:val="en-US" w:eastAsia="zh-CN" w:bidi="ar-SA"/>
    </w:rPr>
  </w:style>
  <w:style w:type="paragraph" w:customStyle="1" w:styleId="3276">
    <w:name w:val="样式 3245 10 磅"/>
    <w:pPr>
      <w:widowControl w:val="0"/>
      <w:jc w:val="both"/>
    </w:pPr>
    <w:rPr>
      <w:rFonts w:ascii="Times New Roman" w:eastAsia="宋体" w:cs="Times New Roman" w:hAnsi="Times New Roman"/>
      <w:kern w:val="2"/>
      <w:sz w:val="21"/>
      <w:szCs w:val="24"/>
      <w:lang w:val="en-US" w:eastAsia="zh-CN" w:bidi="ar-SA"/>
    </w:rPr>
  </w:style>
  <w:style w:type="paragraph" w:customStyle="1" w:styleId="3277">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2">
    <w:name w:val="样式 3251 10 磅"/>
    <w:pPr>
      <w:widowControl w:val="0"/>
      <w:jc w:val="both"/>
    </w:pPr>
    <w:rPr>
      <w:rFonts w:ascii="Times New Roman" w:eastAsia="宋体" w:cs="Times New Roman" w:hAnsi="Times New Roman"/>
      <w:kern w:val="2"/>
      <w:sz w:val="21"/>
      <w:szCs w:val="24"/>
      <w:lang w:val="en-US" w:eastAsia="zh-CN" w:bidi="ar-SA"/>
    </w:rPr>
  </w:style>
  <w:style w:type="paragraph" w:customStyle="1" w:styleId="3283">
    <w:name w:val="样式 3252 10 磅"/>
    <w:pPr>
      <w:widowControl w:val="0"/>
      <w:jc w:val="both"/>
    </w:pPr>
    <w:rPr>
      <w:rFonts w:ascii="Times New Roman" w:eastAsia="宋体" w:cs="Times New Roman" w:hAnsi="Times New Roman"/>
      <w:kern w:val="2"/>
      <w:sz w:val="21"/>
      <w:szCs w:val="24"/>
      <w:lang w:val="en-US" w:eastAsia="zh-CN" w:bidi="ar-SA"/>
    </w:rPr>
  </w:style>
  <w:style w:type="paragraph" w:customStyle="1" w:styleId="3284">
    <w:name w:val="样式 3253 10 磅"/>
    <w:pPr>
      <w:widowControl w:val="0"/>
      <w:jc w:val="both"/>
    </w:pPr>
    <w:rPr>
      <w:rFonts w:ascii="Times New Roman" w:eastAsia="宋体" w:cs="Times New Roman" w:hAnsi="Times New Roman"/>
      <w:kern w:val="2"/>
      <w:sz w:val="21"/>
      <w:szCs w:val="24"/>
      <w:lang w:val="en-US" w:eastAsia="zh-CN" w:bidi="ar-SA"/>
    </w:rPr>
  </w:style>
  <w:style w:type="paragraph" w:customStyle="1" w:styleId="3285">
    <w:name w:val="样式 32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6">
    <w:name w:val="样式 32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7">
    <w:name w:val="样式 32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8">
    <w:name w:val="样式 32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9">
    <w:name w:val="样式 3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0">
    <w:name w:val="样式 3259 10 磅"/>
    <w:pPr>
      <w:widowControl w:val="0"/>
      <w:jc w:val="both"/>
    </w:pPr>
    <w:rPr>
      <w:rFonts w:ascii="Times New Roman" w:eastAsia="宋体" w:cs="Times New Roman" w:hAnsi="Times New Roman"/>
      <w:kern w:val="2"/>
      <w:sz w:val="21"/>
      <w:szCs w:val="24"/>
      <w:lang w:val="en-US" w:eastAsia="zh-CN" w:bidi="ar-SA"/>
    </w:rPr>
  </w:style>
  <w:style w:type="paragraph" w:customStyle="1" w:styleId="3291">
    <w:name w:val="样式 3260 10 磅"/>
    <w:pPr>
      <w:widowControl w:val="0"/>
      <w:jc w:val="both"/>
    </w:pPr>
    <w:rPr>
      <w:rFonts w:ascii="Times New Roman" w:eastAsia="宋体" w:cs="Times New Roman" w:hAnsi="Times New Roman"/>
      <w:kern w:val="2"/>
      <w:sz w:val="21"/>
      <w:szCs w:val="24"/>
      <w:lang w:val="en-US" w:eastAsia="zh-CN" w:bidi="ar-SA"/>
    </w:rPr>
  </w:style>
  <w:style w:type="paragraph" w:customStyle="1" w:styleId="3292">
    <w:name w:val="样式 3261 10 磅"/>
    <w:pPr>
      <w:widowControl w:val="0"/>
      <w:jc w:val="both"/>
    </w:pPr>
    <w:rPr>
      <w:rFonts w:ascii="Times New Roman" w:eastAsia="宋体" w:cs="Times New Roman" w:hAnsi="Times New Roman"/>
      <w:kern w:val="2"/>
      <w:sz w:val="21"/>
      <w:szCs w:val="24"/>
      <w:lang w:val="en-US" w:eastAsia="zh-CN" w:bidi="ar-SA"/>
    </w:rPr>
  </w:style>
  <w:style w:type="paragraph" w:customStyle="1" w:styleId="3293">
    <w:name w:val="样式 3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4">
    <w:name w:val="样式 3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5">
    <w:name w:val="样式 3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6">
    <w:name w:val="样式 3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7">
    <w:name w:val="样式 3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8">
    <w:name w:val="样式 3267 10 磅"/>
    <w:pPr>
      <w:widowControl w:val="0"/>
      <w:jc w:val="both"/>
    </w:pPr>
    <w:rPr>
      <w:rFonts w:ascii="Times New Roman" w:eastAsia="宋体" w:cs="Times New Roman" w:hAnsi="Times New Roman"/>
      <w:kern w:val="2"/>
      <w:sz w:val="21"/>
      <w:szCs w:val="24"/>
      <w:lang w:val="en-US" w:eastAsia="zh-CN" w:bidi="ar-SA"/>
    </w:rPr>
  </w:style>
  <w:style w:type="paragraph" w:customStyle="1" w:styleId="3299">
    <w:name w:val="样式 3268 10 磅"/>
    <w:pPr>
      <w:widowControl w:val="0"/>
      <w:jc w:val="both"/>
    </w:pPr>
    <w:rPr>
      <w:rFonts w:ascii="Times New Roman" w:eastAsia="宋体" w:cs="Times New Roman" w:hAnsi="Times New Roman"/>
      <w:kern w:val="2"/>
      <w:sz w:val="21"/>
      <w:szCs w:val="24"/>
      <w:lang w:val="en-US" w:eastAsia="zh-CN" w:bidi="ar-SA"/>
    </w:rPr>
  </w:style>
  <w:style w:type="paragraph" w:customStyle="1" w:styleId="3300">
    <w:name w:val="样式 3269 10 磅"/>
    <w:pPr>
      <w:widowControl w:val="0"/>
      <w:jc w:val="both"/>
    </w:pPr>
    <w:rPr>
      <w:rFonts w:ascii="Times New Roman" w:eastAsia="宋体" w:cs="Times New Roman" w:hAnsi="Times New Roman"/>
      <w:kern w:val="2"/>
      <w:sz w:val="21"/>
      <w:szCs w:val="24"/>
      <w:lang w:val="en-US" w:eastAsia="zh-CN" w:bidi="ar-SA"/>
    </w:rPr>
  </w:style>
  <w:style w:type="paragraph" w:customStyle="1" w:styleId="3301">
    <w:name w:val="样式 3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2">
    <w:name w:val="样式 3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3">
    <w:name w:val="样式 3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4">
    <w:name w:val="样式 3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5">
    <w:name w:val="样式 3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6">
    <w:name w:val="样式 3275 10 磅"/>
    <w:pPr>
      <w:widowControl w:val="0"/>
      <w:jc w:val="both"/>
    </w:pPr>
    <w:rPr>
      <w:rFonts w:ascii="Times New Roman" w:eastAsia="宋体" w:cs="Times New Roman" w:hAnsi="Times New Roman"/>
      <w:kern w:val="2"/>
      <w:sz w:val="21"/>
      <w:szCs w:val="24"/>
      <w:lang w:val="en-US" w:eastAsia="zh-CN" w:bidi="ar-SA"/>
    </w:rPr>
  </w:style>
  <w:style w:type="paragraph" w:customStyle="1" w:styleId="3307">
    <w:name w:val="样式 3276 10 磅"/>
    <w:pPr>
      <w:widowControl w:val="0"/>
      <w:jc w:val="both"/>
    </w:pPr>
    <w:rPr>
      <w:rFonts w:ascii="Times New Roman" w:eastAsia="宋体" w:cs="Times New Roman" w:hAnsi="Times New Roman"/>
      <w:kern w:val="2"/>
      <w:sz w:val="21"/>
      <w:szCs w:val="24"/>
      <w:lang w:val="en-US" w:eastAsia="zh-CN" w:bidi="ar-SA"/>
    </w:rPr>
  </w:style>
  <w:style w:type="paragraph" w:customStyle="1" w:styleId="3308">
    <w:name w:val="样式 3277 10 磅"/>
    <w:pPr>
      <w:widowControl w:val="0"/>
      <w:jc w:val="both"/>
    </w:pPr>
    <w:rPr>
      <w:rFonts w:ascii="Times New Roman" w:eastAsia="宋体" w:cs="Times New Roman" w:hAnsi="Times New Roman"/>
      <w:kern w:val="2"/>
      <w:sz w:val="21"/>
      <w:szCs w:val="24"/>
      <w:lang w:val="en-US" w:eastAsia="zh-CN" w:bidi="ar-SA"/>
    </w:rPr>
  </w:style>
  <w:style w:type="paragraph" w:customStyle="1" w:styleId="3309">
    <w:name w:val="样式 3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0">
    <w:name w:val="样式 3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1">
    <w:name w:val="样式 3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2">
    <w:name w:val="样式 3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3">
    <w:name w:val="样式 3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4">
    <w:name w:val="样式 3283 10 磅"/>
    <w:pPr>
      <w:widowControl w:val="0"/>
      <w:jc w:val="both"/>
    </w:pPr>
    <w:rPr>
      <w:rFonts w:ascii="Times New Roman" w:eastAsia="宋体" w:cs="Times New Roman" w:hAnsi="Times New Roman"/>
      <w:kern w:val="2"/>
      <w:sz w:val="21"/>
      <w:szCs w:val="24"/>
      <w:lang w:val="en-US" w:eastAsia="zh-CN" w:bidi="ar-SA"/>
    </w:rPr>
  </w:style>
  <w:style w:type="paragraph" w:customStyle="1" w:styleId="3315">
    <w:name w:val="样式 3284 10 磅"/>
    <w:pPr>
      <w:widowControl w:val="0"/>
      <w:jc w:val="both"/>
    </w:pPr>
    <w:rPr>
      <w:rFonts w:ascii="Times New Roman" w:eastAsia="宋体" w:cs="Times New Roman" w:hAnsi="Times New Roman"/>
      <w:kern w:val="2"/>
      <w:sz w:val="21"/>
      <w:szCs w:val="24"/>
      <w:lang w:val="en-US" w:eastAsia="zh-CN" w:bidi="ar-SA"/>
    </w:rPr>
  </w:style>
  <w:style w:type="paragraph" w:customStyle="1" w:styleId="3316">
    <w:name w:val="样式 3285 10 磅"/>
    <w:pPr>
      <w:widowControl w:val="0"/>
      <w:jc w:val="both"/>
    </w:pPr>
    <w:rPr>
      <w:rFonts w:ascii="Times New Roman" w:eastAsia="宋体" w:cs="Times New Roman" w:hAnsi="Times New Roman"/>
      <w:kern w:val="2"/>
      <w:sz w:val="21"/>
      <w:szCs w:val="24"/>
      <w:lang w:val="en-US" w:eastAsia="zh-CN" w:bidi="ar-SA"/>
    </w:rPr>
  </w:style>
  <w:style w:type="paragraph" w:customStyle="1" w:styleId="3317">
    <w:name w:val="样式 3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8">
    <w:name w:val="样式 3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9">
    <w:name w:val="样式 3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0">
    <w:name w:val="样式 3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1">
    <w:name w:val="样式 3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2">
    <w:name w:val="样式 3291 10 磅"/>
    <w:pPr>
      <w:widowControl w:val="0"/>
      <w:jc w:val="both"/>
    </w:pPr>
    <w:rPr>
      <w:rFonts w:ascii="Times New Roman" w:eastAsia="宋体" w:cs="Times New Roman" w:hAnsi="Times New Roman"/>
      <w:kern w:val="2"/>
      <w:sz w:val="21"/>
      <w:szCs w:val="24"/>
      <w:lang w:val="en-US" w:eastAsia="zh-CN" w:bidi="ar-SA"/>
    </w:rPr>
  </w:style>
  <w:style w:type="paragraph" w:customStyle="1" w:styleId="3323">
    <w:name w:val="样式 3292 10 磅"/>
    <w:pPr>
      <w:widowControl w:val="0"/>
      <w:jc w:val="both"/>
    </w:pPr>
    <w:rPr>
      <w:rFonts w:ascii="Times New Roman" w:eastAsia="宋体" w:cs="Times New Roman" w:hAnsi="Times New Roman"/>
      <w:kern w:val="2"/>
      <w:sz w:val="21"/>
      <w:szCs w:val="24"/>
      <w:lang w:val="en-US" w:eastAsia="zh-CN" w:bidi="ar-SA"/>
    </w:rPr>
  </w:style>
  <w:style w:type="paragraph" w:customStyle="1" w:styleId="3324">
    <w:name w:val="样式 3293 10 磅"/>
    <w:pPr>
      <w:widowControl w:val="0"/>
      <w:jc w:val="both"/>
    </w:pPr>
    <w:rPr>
      <w:rFonts w:ascii="Times New Roman" w:eastAsia="宋体" w:cs="Times New Roman" w:hAnsi="Times New Roman"/>
      <w:kern w:val="2"/>
      <w:sz w:val="21"/>
      <w:szCs w:val="24"/>
      <w:lang w:val="en-US" w:eastAsia="zh-CN" w:bidi="ar-SA"/>
    </w:rPr>
  </w:style>
  <w:style w:type="paragraph" w:customStyle="1" w:styleId="3325">
    <w:name w:val="样式 3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6">
    <w:name w:val="样式 3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7">
    <w:name w:val="样式 3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8">
    <w:name w:val="样式 3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9">
    <w:name w:val="样式 3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0">
    <w:name w:val="样式 3299 10 磅"/>
    <w:pPr>
      <w:widowControl w:val="0"/>
      <w:jc w:val="both"/>
    </w:pPr>
    <w:rPr>
      <w:rFonts w:ascii="Times New Roman" w:eastAsia="宋体" w:cs="Times New Roman" w:hAnsi="Times New Roman"/>
      <w:kern w:val="2"/>
      <w:sz w:val="21"/>
      <w:szCs w:val="24"/>
      <w:lang w:val="en-US" w:eastAsia="zh-CN" w:bidi="ar-SA"/>
    </w:rPr>
  </w:style>
  <w:style w:type="paragraph" w:customStyle="1" w:styleId="3331">
    <w:name w:val="样式 3300 10 磅"/>
    <w:pPr>
      <w:widowControl w:val="0"/>
      <w:jc w:val="both"/>
    </w:pPr>
    <w:rPr>
      <w:rFonts w:ascii="Times New Roman" w:eastAsia="宋体" w:cs="Times New Roman" w:hAnsi="Times New Roman"/>
      <w:kern w:val="2"/>
      <w:sz w:val="21"/>
      <w:szCs w:val="24"/>
      <w:lang w:val="en-US" w:eastAsia="zh-CN" w:bidi="ar-SA"/>
    </w:rPr>
  </w:style>
  <w:style w:type="paragraph" w:customStyle="1" w:styleId="3332">
    <w:name w:val="样式 3301 10 磅"/>
    <w:pPr>
      <w:widowControl w:val="0"/>
      <w:jc w:val="both"/>
    </w:pPr>
    <w:rPr>
      <w:rFonts w:ascii="Times New Roman" w:eastAsia="宋体" w:cs="Times New Roman" w:hAnsi="Times New Roman"/>
      <w:kern w:val="2"/>
      <w:sz w:val="21"/>
      <w:szCs w:val="24"/>
      <w:lang w:val="en-US" w:eastAsia="zh-CN" w:bidi="ar-SA"/>
    </w:rPr>
  </w:style>
  <w:style w:type="paragraph" w:customStyle="1" w:styleId="3333">
    <w:name w:val="样式 3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4">
    <w:name w:val="样式 3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5">
    <w:name w:val="样式 3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6">
    <w:name w:val="样式 3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7">
    <w:name w:val="样式 3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8">
    <w:name w:val="样式 3307 10 磅"/>
    <w:pPr>
      <w:widowControl w:val="0"/>
      <w:jc w:val="both"/>
    </w:pPr>
    <w:rPr>
      <w:rFonts w:ascii="Times New Roman" w:eastAsia="宋体" w:cs="Times New Roman" w:hAnsi="Times New Roman"/>
      <w:kern w:val="2"/>
      <w:sz w:val="21"/>
      <w:szCs w:val="24"/>
      <w:lang w:val="en-US" w:eastAsia="zh-CN" w:bidi="ar-SA"/>
    </w:rPr>
  </w:style>
  <w:style w:type="paragraph" w:customStyle="1" w:styleId="3339">
    <w:name w:val="样式 3308 10 磅"/>
    <w:pPr>
      <w:widowControl w:val="0"/>
      <w:jc w:val="both"/>
    </w:pPr>
    <w:rPr>
      <w:rFonts w:ascii="Times New Roman" w:eastAsia="宋体" w:cs="Times New Roman" w:hAnsi="Times New Roman"/>
      <w:kern w:val="2"/>
      <w:sz w:val="21"/>
      <w:szCs w:val="24"/>
      <w:lang w:val="en-US" w:eastAsia="zh-CN" w:bidi="ar-SA"/>
    </w:rPr>
  </w:style>
  <w:style w:type="paragraph" w:customStyle="1" w:styleId="3340">
    <w:name w:val="样式 3309 10 磅"/>
    <w:pPr>
      <w:widowControl w:val="0"/>
      <w:jc w:val="both"/>
    </w:pPr>
    <w:rPr>
      <w:rFonts w:ascii="Times New Roman" w:eastAsia="宋体" w:cs="Times New Roman" w:hAnsi="Times New Roman"/>
      <w:kern w:val="2"/>
      <w:sz w:val="21"/>
      <w:szCs w:val="24"/>
      <w:lang w:val="en-US" w:eastAsia="zh-CN" w:bidi="ar-SA"/>
    </w:rPr>
  </w:style>
  <w:style w:type="paragraph" w:customStyle="1" w:styleId="3341">
    <w:name w:val="样式 3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2">
    <w:name w:val="样式 3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3">
    <w:name w:val="样式 3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4">
    <w:name w:val="样式 3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5">
    <w:name w:val="样式 3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6">
    <w:name w:val="样式 3315 10 磅"/>
    <w:pPr>
      <w:widowControl w:val="0"/>
      <w:jc w:val="both"/>
    </w:pPr>
    <w:rPr>
      <w:rFonts w:ascii="Times New Roman" w:eastAsia="宋体" w:cs="Times New Roman" w:hAnsi="Times New Roman"/>
      <w:kern w:val="2"/>
      <w:sz w:val="21"/>
      <w:szCs w:val="24"/>
      <w:lang w:val="en-US" w:eastAsia="zh-CN" w:bidi="ar-SA"/>
    </w:rPr>
  </w:style>
  <w:style w:type="paragraph" w:customStyle="1" w:styleId="3347">
    <w:name w:val="样式 3316 10 磅"/>
    <w:pPr>
      <w:widowControl w:val="0"/>
      <w:jc w:val="both"/>
    </w:pPr>
    <w:rPr>
      <w:rFonts w:ascii="Times New Roman" w:eastAsia="宋体" w:cs="Times New Roman" w:hAnsi="Times New Roman"/>
      <w:kern w:val="2"/>
      <w:sz w:val="21"/>
      <w:szCs w:val="24"/>
      <w:lang w:val="en-US" w:eastAsia="zh-CN" w:bidi="ar-SA"/>
    </w:rPr>
  </w:style>
  <w:style w:type="paragraph" w:customStyle="1" w:styleId="3348">
    <w:name w:val="样式 3317 10 磅"/>
    <w:pPr>
      <w:widowControl w:val="0"/>
      <w:jc w:val="both"/>
    </w:pPr>
    <w:rPr>
      <w:rFonts w:ascii="Times New Roman" w:eastAsia="宋体" w:cs="Times New Roman" w:hAnsi="Times New Roman"/>
      <w:kern w:val="2"/>
      <w:sz w:val="21"/>
      <w:szCs w:val="24"/>
      <w:lang w:val="en-US" w:eastAsia="zh-CN" w:bidi="ar-SA"/>
    </w:rPr>
  </w:style>
  <w:style w:type="paragraph" w:customStyle="1" w:styleId="3349">
    <w:name w:val="样式 3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0">
    <w:name w:val="样式 3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1">
    <w:name w:val="样式 3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2">
    <w:name w:val="样式 3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3">
    <w:name w:val="样式 3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4">
    <w:name w:val="样式 3323 10 磅"/>
    <w:pPr>
      <w:widowControl w:val="0"/>
      <w:jc w:val="both"/>
    </w:pPr>
    <w:rPr>
      <w:rFonts w:ascii="Times New Roman" w:eastAsia="宋体" w:cs="Times New Roman" w:hAnsi="Times New Roman"/>
      <w:kern w:val="2"/>
      <w:sz w:val="21"/>
      <w:szCs w:val="24"/>
      <w:lang w:val="en-US" w:eastAsia="zh-CN" w:bidi="ar-SA"/>
    </w:rPr>
  </w:style>
  <w:style w:type="paragraph" w:customStyle="1" w:styleId="3355">
    <w:name w:val="样式 3324 10 磅"/>
    <w:pPr>
      <w:widowControl w:val="0"/>
      <w:jc w:val="both"/>
    </w:pPr>
    <w:rPr>
      <w:rFonts w:ascii="Times New Roman" w:eastAsia="宋体" w:cs="Times New Roman" w:hAnsi="Times New Roman"/>
      <w:kern w:val="2"/>
      <w:sz w:val="21"/>
      <w:szCs w:val="24"/>
      <w:lang w:val="en-US" w:eastAsia="zh-CN" w:bidi="ar-SA"/>
    </w:rPr>
  </w:style>
  <w:style w:type="paragraph" w:customStyle="1" w:styleId="3356">
    <w:name w:val="样式 3325 10 磅"/>
    <w:pPr>
      <w:widowControl w:val="0"/>
      <w:jc w:val="both"/>
    </w:pPr>
    <w:rPr>
      <w:rFonts w:ascii="Times New Roman" w:eastAsia="宋体" w:cs="Times New Roman" w:hAnsi="Times New Roman"/>
      <w:kern w:val="2"/>
      <w:sz w:val="21"/>
      <w:szCs w:val="24"/>
      <w:lang w:val="en-US" w:eastAsia="zh-CN" w:bidi="ar-SA"/>
    </w:rPr>
  </w:style>
  <w:style w:type="paragraph" w:customStyle="1" w:styleId="3357">
    <w:name w:val="样式 3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8">
    <w:name w:val="样式 3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9">
    <w:name w:val="样式 3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0">
    <w:name w:val="样式 3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1">
    <w:name w:val="样式 3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2">
    <w:name w:val="样式 3331 10 磅"/>
    <w:pPr>
      <w:widowControl w:val="0"/>
      <w:jc w:val="both"/>
    </w:pPr>
    <w:rPr>
      <w:rFonts w:ascii="Times New Roman" w:eastAsia="宋体" w:cs="Times New Roman" w:hAnsi="Times New Roman"/>
      <w:kern w:val="2"/>
      <w:sz w:val="21"/>
      <w:szCs w:val="24"/>
      <w:lang w:val="en-US" w:eastAsia="zh-CN" w:bidi="ar-SA"/>
    </w:rPr>
  </w:style>
  <w:style w:type="paragraph" w:customStyle="1" w:styleId="3363">
    <w:name w:val="样式 3332 10 磅"/>
    <w:pPr>
      <w:widowControl w:val="0"/>
      <w:jc w:val="both"/>
    </w:pPr>
    <w:rPr>
      <w:rFonts w:ascii="Times New Roman" w:eastAsia="宋体" w:cs="Times New Roman" w:hAnsi="Times New Roman"/>
      <w:kern w:val="2"/>
      <w:sz w:val="21"/>
      <w:szCs w:val="24"/>
      <w:lang w:val="en-US" w:eastAsia="zh-CN" w:bidi="ar-SA"/>
    </w:rPr>
  </w:style>
  <w:style w:type="paragraph" w:customStyle="1" w:styleId="3364">
    <w:name w:val="样式 3333 10 磅"/>
    <w:pPr>
      <w:widowControl w:val="0"/>
      <w:jc w:val="both"/>
    </w:pPr>
    <w:rPr>
      <w:rFonts w:ascii="Times New Roman" w:eastAsia="宋体" w:cs="Times New Roman" w:hAnsi="Times New Roman"/>
      <w:kern w:val="2"/>
      <w:sz w:val="21"/>
      <w:szCs w:val="24"/>
      <w:lang w:val="en-US" w:eastAsia="zh-CN" w:bidi="ar-SA"/>
    </w:rPr>
  </w:style>
  <w:style w:type="paragraph" w:customStyle="1" w:styleId="3365">
    <w:name w:val="样式 3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6">
    <w:name w:val="样式 3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7">
    <w:name w:val="样式 3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8">
    <w:name w:val="样式 3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9">
    <w:name w:val="样式 3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0">
    <w:name w:val="样式 3339 10 磅"/>
    <w:pPr>
      <w:widowControl w:val="0"/>
      <w:jc w:val="both"/>
    </w:pPr>
    <w:rPr>
      <w:rFonts w:ascii="Times New Roman" w:eastAsia="宋体" w:cs="Times New Roman" w:hAnsi="Times New Roman"/>
      <w:kern w:val="2"/>
      <w:sz w:val="21"/>
      <w:szCs w:val="24"/>
      <w:lang w:val="en-US" w:eastAsia="zh-CN" w:bidi="ar-SA"/>
    </w:rPr>
  </w:style>
  <w:style w:type="paragraph" w:customStyle="1" w:styleId="3371">
    <w:name w:val="样式 3340 10 磅"/>
    <w:pPr>
      <w:widowControl w:val="0"/>
      <w:jc w:val="both"/>
    </w:pPr>
    <w:rPr>
      <w:rFonts w:ascii="Times New Roman" w:eastAsia="宋体" w:cs="Times New Roman" w:hAnsi="Times New Roman"/>
      <w:kern w:val="2"/>
      <w:sz w:val="21"/>
      <w:szCs w:val="24"/>
      <w:lang w:val="en-US" w:eastAsia="zh-CN" w:bidi="ar-SA"/>
    </w:rPr>
  </w:style>
  <w:style w:type="paragraph" w:customStyle="1" w:styleId="3372">
    <w:name w:val="样式 3341 10 磅"/>
    <w:pPr>
      <w:widowControl w:val="0"/>
      <w:jc w:val="both"/>
    </w:pPr>
    <w:rPr>
      <w:rFonts w:ascii="Times New Roman" w:eastAsia="宋体" w:cs="Times New Roman" w:hAnsi="Times New Roman"/>
      <w:kern w:val="2"/>
      <w:sz w:val="21"/>
      <w:szCs w:val="24"/>
      <w:lang w:val="en-US" w:eastAsia="zh-CN" w:bidi="ar-SA"/>
    </w:rPr>
  </w:style>
  <w:style w:type="paragraph" w:customStyle="1" w:styleId="3373">
    <w:name w:val="样式 3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4">
    <w:name w:val="样式 3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5">
    <w:name w:val="样式 3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6">
    <w:name w:val="样式 3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7">
    <w:name w:val="样式 3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8">
    <w:name w:val="样式 3347 10 磅"/>
    <w:pPr>
      <w:widowControl w:val="0"/>
      <w:jc w:val="both"/>
    </w:pPr>
    <w:rPr>
      <w:rFonts w:ascii="Times New Roman" w:eastAsia="宋体" w:cs="Times New Roman" w:hAnsi="Times New Roman"/>
      <w:kern w:val="2"/>
      <w:sz w:val="21"/>
      <w:szCs w:val="24"/>
      <w:lang w:val="en-US" w:eastAsia="zh-CN" w:bidi="ar-SA"/>
    </w:rPr>
  </w:style>
  <w:style w:type="paragraph" w:customStyle="1" w:styleId="3379">
    <w:name w:val="样式 3348 10 磅"/>
    <w:pPr>
      <w:widowControl w:val="0"/>
      <w:jc w:val="both"/>
    </w:pPr>
    <w:rPr>
      <w:rFonts w:ascii="Times New Roman" w:eastAsia="宋体" w:cs="Times New Roman" w:hAnsi="Times New Roman"/>
      <w:kern w:val="2"/>
      <w:sz w:val="21"/>
      <w:szCs w:val="24"/>
      <w:lang w:val="en-US" w:eastAsia="zh-CN" w:bidi="ar-SA"/>
    </w:rPr>
  </w:style>
  <w:style w:type="paragraph" w:customStyle="1" w:styleId="3380">
    <w:name w:val="样式 3349 10 磅"/>
    <w:pPr>
      <w:widowControl w:val="0"/>
      <w:jc w:val="both"/>
    </w:pPr>
    <w:rPr>
      <w:rFonts w:ascii="Times New Roman" w:eastAsia="宋体" w:cs="Times New Roman" w:hAnsi="Times New Roman"/>
      <w:kern w:val="2"/>
      <w:sz w:val="21"/>
      <w:szCs w:val="24"/>
      <w:lang w:val="en-US" w:eastAsia="zh-CN" w:bidi="ar-SA"/>
    </w:rPr>
  </w:style>
  <w:style w:type="paragraph" w:customStyle="1" w:styleId="3381">
    <w:name w:val="样式 3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2">
    <w:name w:val="样式 3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3">
    <w:name w:val="样式 3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4">
    <w:name w:val="样式 3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5">
    <w:name w:val="样式 3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6">
    <w:name w:val="样式 3355 10 磅"/>
    <w:pPr>
      <w:widowControl w:val="0"/>
      <w:jc w:val="both"/>
    </w:pPr>
    <w:rPr>
      <w:rFonts w:ascii="Times New Roman" w:eastAsia="宋体" w:cs="Times New Roman" w:hAnsi="Times New Roman"/>
      <w:kern w:val="2"/>
      <w:sz w:val="21"/>
      <w:szCs w:val="24"/>
      <w:lang w:val="en-US" w:eastAsia="zh-CN" w:bidi="ar-SA"/>
    </w:rPr>
  </w:style>
  <w:style w:type="paragraph" w:customStyle="1" w:styleId="3387">
    <w:name w:val="样式 3356 10 磅"/>
    <w:pPr>
      <w:widowControl w:val="0"/>
      <w:jc w:val="both"/>
    </w:pPr>
    <w:rPr>
      <w:rFonts w:ascii="Times New Roman" w:eastAsia="宋体" w:cs="Times New Roman" w:hAnsi="Times New Roman"/>
      <w:kern w:val="2"/>
      <w:sz w:val="21"/>
      <w:szCs w:val="24"/>
      <w:lang w:val="en-US" w:eastAsia="zh-CN" w:bidi="ar-SA"/>
    </w:rPr>
  </w:style>
  <w:style w:type="paragraph" w:customStyle="1" w:styleId="3388">
    <w:name w:val="样式 3357 10 磅"/>
    <w:pPr>
      <w:widowControl w:val="0"/>
      <w:jc w:val="both"/>
    </w:pPr>
    <w:rPr>
      <w:rFonts w:ascii="Times New Roman" w:eastAsia="宋体" w:cs="Times New Roman" w:hAnsi="Times New Roman"/>
      <w:kern w:val="2"/>
      <w:sz w:val="21"/>
      <w:szCs w:val="24"/>
      <w:lang w:val="en-US" w:eastAsia="zh-CN" w:bidi="ar-SA"/>
    </w:rPr>
  </w:style>
  <w:style w:type="paragraph" w:customStyle="1" w:styleId="3389">
    <w:name w:val="样式 3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0">
    <w:name w:val="样式 3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1">
    <w:name w:val="样式 3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2">
    <w:name w:val="样式 3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3">
    <w:name w:val="样式 3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4">
    <w:name w:val="样式 3363 10 磅"/>
    <w:pPr>
      <w:widowControl w:val="0"/>
      <w:jc w:val="both"/>
    </w:pPr>
    <w:rPr>
      <w:rFonts w:ascii="Times New Roman" w:eastAsia="宋体" w:cs="Times New Roman" w:hAnsi="Times New Roman"/>
      <w:kern w:val="2"/>
      <w:sz w:val="21"/>
      <w:szCs w:val="24"/>
      <w:lang w:val="en-US" w:eastAsia="zh-CN" w:bidi="ar-SA"/>
    </w:rPr>
  </w:style>
  <w:style w:type="paragraph" w:customStyle="1" w:styleId="3395">
    <w:name w:val="样式 3364 10 磅"/>
    <w:pPr>
      <w:widowControl w:val="0"/>
      <w:jc w:val="both"/>
    </w:pPr>
    <w:rPr>
      <w:rFonts w:ascii="Times New Roman" w:eastAsia="宋体" w:cs="Times New Roman" w:hAnsi="Times New Roman"/>
      <w:kern w:val="2"/>
      <w:sz w:val="21"/>
      <w:szCs w:val="24"/>
      <w:lang w:val="en-US" w:eastAsia="zh-CN" w:bidi="ar-SA"/>
    </w:rPr>
  </w:style>
  <w:style w:type="paragraph" w:customStyle="1" w:styleId="3396">
    <w:name w:val="样式 3365 10 磅"/>
    <w:pPr>
      <w:widowControl w:val="0"/>
      <w:jc w:val="both"/>
    </w:pPr>
    <w:rPr>
      <w:rFonts w:ascii="Times New Roman" w:eastAsia="宋体" w:cs="Times New Roman" w:hAnsi="Times New Roman"/>
      <w:kern w:val="2"/>
      <w:sz w:val="21"/>
      <w:szCs w:val="24"/>
      <w:lang w:val="en-US" w:eastAsia="zh-CN" w:bidi="ar-SA"/>
    </w:rPr>
  </w:style>
  <w:style w:type="paragraph" w:customStyle="1" w:styleId="3397">
    <w:name w:val="样式 3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8">
    <w:name w:val="样式 3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9">
    <w:name w:val="样式 3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0">
    <w:name w:val="样式 3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1">
    <w:name w:val="样式 3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2">
    <w:name w:val="样式 3371 10 磅"/>
    <w:pPr>
      <w:widowControl w:val="0"/>
      <w:jc w:val="both"/>
    </w:pPr>
    <w:rPr>
      <w:rFonts w:ascii="Times New Roman" w:eastAsia="宋体" w:cs="Times New Roman" w:hAnsi="Times New Roman"/>
      <w:kern w:val="2"/>
      <w:sz w:val="21"/>
      <w:szCs w:val="24"/>
      <w:lang w:val="en-US" w:eastAsia="zh-CN" w:bidi="ar-SA"/>
    </w:rPr>
  </w:style>
  <w:style w:type="paragraph" w:customStyle="1" w:styleId="3403">
    <w:name w:val="样式 3372 10 磅"/>
    <w:pPr>
      <w:widowControl w:val="0"/>
      <w:jc w:val="both"/>
    </w:pPr>
    <w:rPr>
      <w:rFonts w:ascii="Times New Roman" w:eastAsia="宋体" w:cs="Times New Roman" w:hAnsi="Times New Roman"/>
      <w:kern w:val="2"/>
      <w:sz w:val="21"/>
      <w:szCs w:val="24"/>
      <w:lang w:val="en-US" w:eastAsia="zh-CN" w:bidi="ar-SA"/>
    </w:rPr>
  </w:style>
  <w:style w:type="paragraph" w:customStyle="1" w:styleId="3404">
    <w:name w:val="样式 3373 10 磅"/>
    <w:pPr>
      <w:widowControl w:val="0"/>
      <w:jc w:val="both"/>
    </w:pPr>
    <w:rPr>
      <w:rFonts w:ascii="Times New Roman" w:eastAsia="宋体" w:cs="Times New Roman" w:hAnsi="Times New Roman"/>
      <w:kern w:val="2"/>
      <w:sz w:val="21"/>
      <w:szCs w:val="24"/>
      <w:lang w:val="en-US" w:eastAsia="zh-CN" w:bidi="ar-SA"/>
    </w:rPr>
  </w:style>
  <w:style w:type="paragraph" w:customStyle="1" w:styleId="3405">
    <w:name w:val="样式 3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6">
    <w:name w:val="样式 3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7">
    <w:name w:val="样式 3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8">
    <w:name w:val="样式 3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9">
    <w:name w:val="样式 3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0">
    <w:name w:val="样式 3379 10 磅"/>
    <w:pPr>
      <w:widowControl w:val="0"/>
      <w:jc w:val="both"/>
    </w:pPr>
    <w:rPr>
      <w:rFonts w:ascii="Times New Roman" w:eastAsia="宋体" w:cs="Times New Roman" w:hAnsi="Times New Roman"/>
      <w:kern w:val="2"/>
      <w:sz w:val="21"/>
      <w:szCs w:val="24"/>
      <w:lang w:val="en-US" w:eastAsia="zh-CN" w:bidi="ar-SA"/>
    </w:rPr>
  </w:style>
  <w:style w:type="paragraph" w:customStyle="1" w:styleId="3411">
    <w:name w:val="样式 3380 10 磅"/>
    <w:pPr>
      <w:widowControl w:val="0"/>
      <w:jc w:val="both"/>
    </w:pPr>
    <w:rPr>
      <w:rFonts w:ascii="Times New Roman" w:eastAsia="宋体" w:cs="Times New Roman" w:hAnsi="Times New Roman"/>
      <w:kern w:val="2"/>
      <w:sz w:val="21"/>
      <w:szCs w:val="24"/>
      <w:lang w:val="en-US" w:eastAsia="zh-CN" w:bidi="ar-SA"/>
    </w:rPr>
  </w:style>
  <w:style w:type="paragraph" w:customStyle="1" w:styleId="3412">
    <w:name w:val="样式 3381 10 磅"/>
    <w:pPr>
      <w:widowControl w:val="0"/>
      <w:jc w:val="both"/>
    </w:pPr>
    <w:rPr>
      <w:rFonts w:ascii="Times New Roman" w:eastAsia="宋体" w:cs="Times New Roman" w:hAnsi="Times New Roman"/>
      <w:kern w:val="2"/>
      <w:sz w:val="21"/>
      <w:szCs w:val="24"/>
      <w:lang w:val="en-US" w:eastAsia="zh-CN" w:bidi="ar-SA"/>
    </w:rPr>
  </w:style>
  <w:style w:type="paragraph" w:customStyle="1" w:styleId="3413">
    <w:name w:val="样式 3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4">
    <w:name w:val="样式 3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5">
    <w:name w:val="样式 3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6">
    <w:name w:val="样式 3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7">
    <w:name w:val="样式 3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8">
    <w:name w:val="样式 3387 10 磅"/>
    <w:pPr>
      <w:widowControl w:val="0"/>
      <w:jc w:val="both"/>
    </w:pPr>
    <w:rPr>
      <w:rFonts w:ascii="Times New Roman" w:eastAsia="宋体" w:cs="Times New Roman" w:hAnsi="Times New Roman"/>
      <w:kern w:val="2"/>
      <w:sz w:val="21"/>
      <w:szCs w:val="24"/>
      <w:lang w:val="en-US" w:eastAsia="zh-CN" w:bidi="ar-SA"/>
    </w:rPr>
  </w:style>
  <w:style w:type="paragraph" w:customStyle="1" w:styleId="3419">
    <w:name w:val="样式 3388 10 磅"/>
    <w:pPr>
      <w:widowControl w:val="0"/>
      <w:jc w:val="both"/>
    </w:pPr>
    <w:rPr>
      <w:rFonts w:ascii="Times New Roman" w:eastAsia="宋体" w:cs="Times New Roman" w:hAnsi="Times New Roman"/>
      <w:kern w:val="2"/>
      <w:sz w:val="21"/>
      <w:szCs w:val="24"/>
      <w:lang w:val="en-US" w:eastAsia="zh-CN" w:bidi="ar-SA"/>
    </w:rPr>
  </w:style>
  <w:style w:type="paragraph" w:customStyle="1" w:styleId="3420">
    <w:name w:val="样式 3389 10 磅"/>
    <w:pPr>
      <w:widowControl w:val="0"/>
      <w:jc w:val="both"/>
    </w:pPr>
    <w:rPr>
      <w:rFonts w:ascii="Times New Roman" w:eastAsia="宋体" w:cs="Times New Roman" w:hAnsi="Times New Roman"/>
      <w:kern w:val="2"/>
      <w:sz w:val="21"/>
      <w:szCs w:val="24"/>
      <w:lang w:val="en-US" w:eastAsia="zh-CN" w:bidi="ar-SA"/>
    </w:rPr>
  </w:style>
  <w:style w:type="paragraph" w:customStyle="1" w:styleId="3421">
    <w:name w:val="样式 3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2">
    <w:name w:val="样式 3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3">
    <w:name w:val="样式 3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4">
    <w:name w:val="样式 3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5">
    <w:name w:val="样式 3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6">
    <w:name w:val="样式 3395 10 磅"/>
    <w:pPr>
      <w:widowControl w:val="0"/>
      <w:jc w:val="both"/>
    </w:pPr>
    <w:rPr>
      <w:rFonts w:ascii="Times New Roman" w:eastAsia="宋体" w:cs="Times New Roman" w:hAnsi="Times New Roman"/>
      <w:kern w:val="2"/>
      <w:sz w:val="21"/>
      <w:szCs w:val="24"/>
      <w:lang w:val="en-US" w:eastAsia="zh-CN" w:bidi="ar-SA"/>
    </w:rPr>
  </w:style>
  <w:style w:type="paragraph" w:customStyle="1" w:styleId="3427">
    <w:name w:val="样式 3396 10 磅"/>
    <w:pPr>
      <w:widowControl w:val="0"/>
      <w:jc w:val="both"/>
    </w:pPr>
    <w:rPr>
      <w:rFonts w:ascii="Times New Roman" w:eastAsia="宋体" w:cs="Times New Roman" w:hAnsi="Times New Roman"/>
      <w:kern w:val="2"/>
      <w:sz w:val="21"/>
      <w:szCs w:val="24"/>
      <w:lang w:val="en-US" w:eastAsia="zh-CN" w:bidi="ar-SA"/>
    </w:rPr>
  </w:style>
  <w:style w:type="paragraph" w:customStyle="1" w:styleId="3428">
    <w:name w:val="样式 3397 10 磅"/>
    <w:pPr>
      <w:widowControl w:val="0"/>
      <w:jc w:val="both"/>
    </w:pPr>
    <w:rPr>
      <w:rFonts w:ascii="Times New Roman" w:eastAsia="宋体" w:cs="Times New Roman" w:hAnsi="Times New Roman"/>
      <w:kern w:val="2"/>
      <w:sz w:val="21"/>
      <w:szCs w:val="24"/>
      <w:lang w:val="en-US" w:eastAsia="zh-CN" w:bidi="ar-SA"/>
    </w:rPr>
  </w:style>
  <w:style w:type="paragraph" w:customStyle="1" w:styleId="3429">
    <w:name w:val="样式 3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0">
    <w:name w:val="样式 3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1">
    <w:name w:val="样式 3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2">
    <w:name w:val="样式 3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3">
    <w:name w:val="样式 3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4">
    <w:name w:val="样式 3403 10 磅"/>
    <w:pPr>
      <w:widowControl w:val="0"/>
      <w:jc w:val="both"/>
    </w:pPr>
    <w:rPr>
      <w:rFonts w:ascii="Times New Roman" w:eastAsia="宋体" w:cs="Times New Roman" w:hAnsi="Times New Roman"/>
      <w:kern w:val="2"/>
      <w:sz w:val="21"/>
      <w:szCs w:val="24"/>
      <w:lang w:val="en-US" w:eastAsia="zh-CN" w:bidi="ar-SA"/>
    </w:rPr>
  </w:style>
  <w:style w:type="paragraph" w:customStyle="1" w:styleId="3435">
    <w:name w:val="样式 3404 10 磅"/>
    <w:pPr>
      <w:widowControl w:val="0"/>
      <w:jc w:val="both"/>
    </w:pPr>
    <w:rPr>
      <w:rFonts w:ascii="Times New Roman" w:eastAsia="宋体" w:cs="Times New Roman" w:hAnsi="Times New Roman"/>
      <w:kern w:val="2"/>
      <w:sz w:val="21"/>
      <w:szCs w:val="24"/>
      <w:lang w:val="en-US" w:eastAsia="zh-CN" w:bidi="ar-SA"/>
    </w:rPr>
  </w:style>
  <w:style w:type="paragraph" w:customStyle="1" w:styleId="3436">
    <w:name w:val="样式 3405 10 磅"/>
    <w:pPr>
      <w:widowControl w:val="0"/>
      <w:jc w:val="both"/>
    </w:pPr>
    <w:rPr>
      <w:rFonts w:ascii="Times New Roman" w:eastAsia="宋体" w:cs="Times New Roman" w:hAnsi="Times New Roman"/>
      <w:kern w:val="2"/>
      <w:sz w:val="21"/>
      <w:szCs w:val="24"/>
      <w:lang w:val="en-US" w:eastAsia="zh-CN" w:bidi="ar-SA"/>
    </w:rPr>
  </w:style>
  <w:style w:type="paragraph" w:customStyle="1" w:styleId="3437">
    <w:name w:val="样式 3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8">
    <w:name w:val="样式 3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9">
    <w:name w:val="样式 3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0">
    <w:name w:val="样式 3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1">
    <w:name w:val="样式 3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2">
    <w:name w:val="样式 3411 10 磅"/>
    <w:pPr>
      <w:widowControl w:val="0"/>
      <w:jc w:val="both"/>
    </w:pPr>
    <w:rPr>
      <w:rFonts w:ascii="Times New Roman" w:eastAsia="宋体" w:cs="Times New Roman" w:hAnsi="Times New Roman"/>
      <w:kern w:val="2"/>
      <w:sz w:val="21"/>
      <w:szCs w:val="24"/>
      <w:lang w:val="en-US" w:eastAsia="zh-CN" w:bidi="ar-SA"/>
    </w:rPr>
  </w:style>
  <w:style w:type="paragraph" w:customStyle="1" w:styleId="3443">
    <w:name w:val="样式 3412 10 磅"/>
    <w:pPr>
      <w:widowControl w:val="0"/>
      <w:jc w:val="both"/>
    </w:pPr>
    <w:rPr>
      <w:rFonts w:ascii="Times New Roman" w:eastAsia="宋体" w:cs="Times New Roman" w:hAnsi="Times New Roman"/>
      <w:kern w:val="2"/>
      <w:sz w:val="21"/>
      <w:szCs w:val="24"/>
      <w:lang w:val="en-US" w:eastAsia="zh-CN" w:bidi="ar-SA"/>
    </w:rPr>
  </w:style>
  <w:style w:type="paragraph" w:customStyle="1" w:styleId="3444">
    <w:name w:val="样式 3413 10 磅"/>
    <w:pPr>
      <w:widowControl w:val="0"/>
      <w:jc w:val="both"/>
    </w:pPr>
    <w:rPr>
      <w:rFonts w:ascii="Times New Roman" w:eastAsia="宋体" w:cs="Times New Roman" w:hAnsi="Times New Roman"/>
      <w:kern w:val="2"/>
      <w:sz w:val="21"/>
      <w:szCs w:val="24"/>
      <w:lang w:val="en-US" w:eastAsia="zh-CN" w:bidi="ar-SA"/>
    </w:rPr>
  </w:style>
  <w:style w:type="paragraph" w:customStyle="1" w:styleId="3445">
    <w:name w:val="样式 3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6">
    <w:name w:val="样式 3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7">
    <w:name w:val="样式 3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8">
    <w:name w:val="样式 3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9">
    <w:name w:val="样式 3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0">
    <w:name w:val="样式 3419 10 磅"/>
    <w:pPr>
      <w:widowControl w:val="0"/>
      <w:jc w:val="both"/>
    </w:pPr>
    <w:rPr>
      <w:rFonts w:ascii="Times New Roman" w:eastAsia="宋体" w:cs="Times New Roman" w:hAnsi="Times New Roman"/>
      <w:kern w:val="2"/>
      <w:sz w:val="21"/>
      <w:szCs w:val="24"/>
      <w:lang w:val="en-US" w:eastAsia="zh-CN" w:bidi="ar-SA"/>
    </w:rPr>
  </w:style>
  <w:style w:type="paragraph" w:customStyle="1" w:styleId="3451">
    <w:name w:val="样式 3420 10 磅"/>
    <w:pPr>
      <w:widowControl w:val="0"/>
      <w:jc w:val="both"/>
    </w:pPr>
    <w:rPr>
      <w:rFonts w:ascii="Times New Roman" w:eastAsia="宋体" w:cs="Times New Roman" w:hAnsi="Times New Roman"/>
      <w:kern w:val="2"/>
      <w:sz w:val="21"/>
      <w:szCs w:val="24"/>
      <w:lang w:val="en-US" w:eastAsia="zh-CN" w:bidi="ar-SA"/>
    </w:rPr>
  </w:style>
  <w:style w:type="paragraph" w:customStyle="1" w:styleId="3452">
    <w:name w:val="样式 3421 10 磅"/>
    <w:pPr>
      <w:widowControl w:val="0"/>
      <w:jc w:val="both"/>
    </w:pPr>
    <w:rPr>
      <w:rFonts w:ascii="Times New Roman" w:eastAsia="宋体" w:cs="Times New Roman" w:hAnsi="Times New Roman"/>
      <w:kern w:val="2"/>
      <w:sz w:val="21"/>
      <w:szCs w:val="24"/>
      <w:lang w:val="en-US" w:eastAsia="zh-CN" w:bidi="ar-SA"/>
    </w:rPr>
  </w:style>
  <w:style w:type="paragraph" w:customStyle="1" w:styleId="3453">
    <w:name w:val="样式 3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4">
    <w:name w:val="样式 3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5">
    <w:name w:val="样式 3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6">
    <w:name w:val="样式 3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7">
    <w:name w:val="样式 3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8">
    <w:name w:val="样式 3427 10 磅"/>
    <w:pPr>
      <w:widowControl w:val="0"/>
      <w:jc w:val="both"/>
    </w:pPr>
    <w:rPr>
      <w:rFonts w:ascii="Times New Roman" w:eastAsia="宋体" w:cs="Times New Roman" w:hAnsi="Times New Roman"/>
      <w:kern w:val="2"/>
      <w:sz w:val="21"/>
      <w:szCs w:val="24"/>
      <w:lang w:val="en-US" w:eastAsia="zh-CN" w:bidi="ar-SA"/>
    </w:rPr>
  </w:style>
  <w:style w:type="paragraph" w:customStyle="1" w:styleId="3459">
    <w:name w:val="样式 3428 10 磅"/>
    <w:pPr>
      <w:widowControl w:val="0"/>
      <w:jc w:val="both"/>
    </w:pPr>
    <w:rPr>
      <w:rFonts w:ascii="Times New Roman" w:eastAsia="宋体" w:cs="Times New Roman" w:hAnsi="Times New Roman"/>
      <w:kern w:val="2"/>
      <w:sz w:val="21"/>
      <w:szCs w:val="24"/>
      <w:lang w:val="en-US" w:eastAsia="zh-CN" w:bidi="ar-SA"/>
    </w:rPr>
  </w:style>
  <w:style w:type="paragraph" w:customStyle="1" w:styleId="3460">
    <w:name w:val="样式 3429 10 磅"/>
    <w:pPr>
      <w:widowControl w:val="0"/>
      <w:jc w:val="both"/>
    </w:pPr>
    <w:rPr>
      <w:rFonts w:ascii="Times New Roman" w:eastAsia="宋体" w:cs="Times New Roman" w:hAnsi="Times New Roman"/>
      <w:kern w:val="2"/>
      <w:sz w:val="21"/>
      <w:szCs w:val="24"/>
      <w:lang w:val="en-US" w:eastAsia="zh-CN" w:bidi="ar-SA"/>
    </w:rPr>
  </w:style>
  <w:style w:type="paragraph" w:customStyle="1" w:styleId="3461">
    <w:name w:val="样式 3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2">
    <w:name w:val="样式 3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3">
    <w:name w:val="样式 3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4">
    <w:name w:val="样式 3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5">
    <w:name w:val="样式 3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6">
    <w:name w:val="样式 3435 10 磅"/>
    <w:pPr>
      <w:widowControl w:val="0"/>
      <w:jc w:val="both"/>
    </w:pPr>
    <w:rPr>
      <w:rFonts w:ascii="Times New Roman" w:eastAsia="宋体" w:cs="Times New Roman" w:hAnsi="Times New Roman"/>
      <w:kern w:val="2"/>
      <w:sz w:val="21"/>
      <w:szCs w:val="24"/>
      <w:lang w:val="en-US" w:eastAsia="zh-CN" w:bidi="ar-SA"/>
    </w:rPr>
  </w:style>
  <w:style w:type="paragraph" w:customStyle="1" w:styleId="3467">
    <w:name w:val="样式 3436 10 磅"/>
    <w:pPr>
      <w:widowControl w:val="0"/>
      <w:jc w:val="both"/>
    </w:pPr>
    <w:rPr>
      <w:rFonts w:ascii="Times New Roman" w:eastAsia="宋体" w:cs="Times New Roman" w:hAnsi="Times New Roman"/>
      <w:kern w:val="2"/>
      <w:sz w:val="21"/>
      <w:szCs w:val="24"/>
      <w:lang w:val="en-US" w:eastAsia="zh-CN" w:bidi="ar-SA"/>
    </w:rPr>
  </w:style>
  <w:style w:type="paragraph" w:customStyle="1" w:styleId="3468">
    <w:name w:val="样式 3437 10 磅"/>
    <w:pPr>
      <w:widowControl w:val="0"/>
      <w:jc w:val="both"/>
    </w:pPr>
    <w:rPr>
      <w:rFonts w:ascii="Times New Roman" w:eastAsia="宋体" w:cs="Times New Roman" w:hAnsi="Times New Roman"/>
      <w:kern w:val="2"/>
      <w:sz w:val="21"/>
      <w:szCs w:val="24"/>
      <w:lang w:val="en-US" w:eastAsia="zh-CN" w:bidi="ar-SA"/>
    </w:rPr>
  </w:style>
  <w:style w:type="paragraph" w:customStyle="1" w:styleId="3469">
    <w:name w:val="样式 3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0">
    <w:name w:val="样式 3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1">
    <w:name w:val="样式 3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2">
    <w:name w:val="样式 3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3">
    <w:name w:val="样式 3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4">
    <w:name w:val="样式 3443 10 磅"/>
    <w:pPr>
      <w:widowControl w:val="0"/>
      <w:jc w:val="both"/>
    </w:pPr>
    <w:rPr>
      <w:rFonts w:ascii="Times New Roman" w:eastAsia="宋体" w:cs="Times New Roman" w:hAnsi="Times New Roman"/>
      <w:kern w:val="2"/>
      <w:sz w:val="21"/>
      <w:szCs w:val="24"/>
      <w:lang w:val="en-US" w:eastAsia="zh-CN" w:bidi="ar-SA"/>
    </w:rPr>
  </w:style>
  <w:style w:type="paragraph" w:customStyle="1" w:styleId="3475">
    <w:name w:val="样式 3444 10 磅"/>
    <w:pPr>
      <w:widowControl w:val="0"/>
      <w:jc w:val="both"/>
    </w:pPr>
    <w:rPr>
      <w:rFonts w:ascii="Times New Roman" w:eastAsia="宋体" w:cs="Times New Roman" w:hAnsi="Times New Roman"/>
      <w:kern w:val="2"/>
      <w:sz w:val="21"/>
      <w:szCs w:val="24"/>
      <w:lang w:val="en-US" w:eastAsia="zh-CN" w:bidi="ar-SA"/>
    </w:rPr>
  </w:style>
  <w:style w:type="paragraph" w:customStyle="1" w:styleId="3476">
    <w:name w:val="样式 3445 10 磅"/>
    <w:pPr>
      <w:widowControl w:val="0"/>
      <w:jc w:val="both"/>
    </w:pPr>
    <w:rPr>
      <w:rFonts w:ascii="Times New Roman" w:eastAsia="宋体" w:cs="Times New Roman" w:hAnsi="Times New Roman"/>
      <w:kern w:val="2"/>
      <w:sz w:val="21"/>
      <w:szCs w:val="24"/>
      <w:lang w:val="en-US" w:eastAsia="zh-CN" w:bidi="ar-SA"/>
    </w:rPr>
  </w:style>
  <w:style w:type="paragraph" w:customStyle="1" w:styleId="3477">
    <w:name w:val="样式 3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8">
    <w:name w:val="样式 3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9">
    <w:name w:val="样式 3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0">
    <w:name w:val="样式 3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1">
    <w:name w:val="样式 3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2">
    <w:name w:val="样式 3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3">
    <w:name w:val="样式 3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4">
    <w:name w:val="样式 3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5">
    <w:name w:val="样式 3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6">
    <w:name w:val="样式 3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7">
    <w:name w:val="样式 3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8">
    <w:name w:val="样式 3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9">
    <w:name w:val="样式 3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0">
    <w:name w:val="样式 3459 10 磅"/>
    <w:pPr>
      <w:widowControl w:val="0"/>
      <w:jc w:val="both"/>
    </w:pPr>
    <w:rPr>
      <w:rFonts w:ascii="Times New Roman" w:eastAsia="宋体" w:cs="Times New Roman" w:hAnsi="Times New Roman"/>
      <w:kern w:val="2"/>
      <w:sz w:val="21"/>
      <w:szCs w:val="24"/>
      <w:lang w:val="en-US" w:eastAsia="zh-CN" w:bidi="ar-SA"/>
    </w:rPr>
  </w:style>
  <w:style w:type="paragraph" w:customStyle="1" w:styleId="3491">
    <w:name w:val="样式 3460 10 磅"/>
    <w:pPr>
      <w:widowControl w:val="0"/>
      <w:jc w:val="both"/>
    </w:pPr>
    <w:rPr>
      <w:rFonts w:ascii="Times New Roman" w:eastAsia="宋体" w:cs="Times New Roman" w:hAnsi="Times New Roman"/>
      <w:kern w:val="2"/>
      <w:sz w:val="21"/>
      <w:szCs w:val="24"/>
      <w:lang w:val="en-US" w:eastAsia="zh-CN" w:bidi="ar-SA"/>
    </w:rPr>
  </w:style>
  <w:style w:type="paragraph" w:customStyle="1" w:styleId="3492">
    <w:name w:val="样式 3461 10 磅"/>
    <w:pPr>
      <w:widowControl w:val="0"/>
      <w:jc w:val="both"/>
    </w:pPr>
    <w:rPr>
      <w:rFonts w:ascii="Times New Roman" w:eastAsia="宋体" w:cs="Times New Roman" w:hAnsi="Times New Roman"/>
      <w:kern w:val="2"/>
      <w:sz w:val="21"/>
      <w:szCs w:val="24"/>
      <w:lang w:val="en-US" w:eastAsia="zh-CN" w:bidi="ar-SA"/>
    </w:rPr>
  </w:style>
  <w:style w:type="paragraph" w:customStyle="1" w:styleId="3493">
    <w:name w:val="样式 3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4">
    <w:name w:val="样式 3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5">
    <w:name w:val="样式 3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6">
    <w:name w:val="样式 3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7">
    <w:name w:val="样式 3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8">
    <w:name w:val="样式 3467 10 磅"/>
    <w:pPr>
      <w:widowControl w:val="0"/>
      <w:jc w:val="both"/>
    </w:pPr>
    <w:rPr>
      <w:rFonts w:ascii="Times New Roman" w:eastAsia="宋体" w:cs="Times New Roman" w:hAnsi="Times New Roman"/>
      <w:kern w:val="2"/>
      <w:sz w:val="21"/>
      <w:szCs w:val="24"/>
      <w:lang w:val="en-US" w:eastAsia="zh-CN" w:bidi="ar-SA"/>
    </w:rPr>
  </w:style>
  <w:style w:type="paragraph" w:customStyle="1" w:styleId="3499">
    <w:name w:val="样式 3468 10 磅"/>
    <w:pPr>
      <w:widowControl w:val="0"/>
      <w:jc w:val="both"/>
    </w:pPr>
    <w:rPr>
      <w:rFonts w:ascii="Times New Roman" w:eastAsia="宋体" w:cs="Times New Roman" w:hAnsi="Times New Roman"/>
      <w:kern w:val="2"/>
      <w:sz w:val="21"/>
      <w:szCs w:val="24"/>
      <w:lang w:val="en-US" w:eastAsia="zh-CN" w:bidi="ar-SA"/>
    </w:rPr>
  </w:style>
  <w:style w:type="paragraph" w:customStyle="1" w:styleId="3500">
    <w:name w:val="样式 3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1">
    <w:name w:val="样式 3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2">
    <w:name w:val="样式 3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3">
    <w:name w:val="样式 3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4">
    <w:name w:val="样式 3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5">
    <w:name w:val="样式 3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6">
    <w:name w:val="样式 3475 10 磅"/>
    <w:pPr>
      <w:widowControl w:val="0"/>
      <w:jc w:val="both"/>
    </w:pPr>
    <w:rPr>
      <w:rFonts w:ascii="Times New Roman" w:eastAsia="宋体" w:cs="Times New Roman" w:hAnsi="Times New Roman"/>
      <w:kern w:val="2"/>
      <w:sz w:val="21"/>
      <w:szCs w:val="24"/>
      <w:lang w:val="en-US" w:eastAsia="zh-CN" w:bidi="ar-SA"/>
    </w:rPr>
  </w:style>
  <w:style w:type="paragraph" w:customStyle="1" w:styleId="3507">
    <w:name w:val="样式 3476 10 磅"/>
    <w:pPr>
      <w:widowControl w:val="0"/>
      <w:jc w:val="both"/>
    </w:pPr>
    <w:rPr>
      <w:rFonts w:ascii="Times New Roman" w:eastAsia="宋体" w:cs="Times New Roman" w:hAnsi="Times New Roman"/>
      <w:kern w:val="2"/>
      <w:sz w:val="21"/>
      <w:szCs w:val="24"/>
      <w:lang w:val="en-US" w:eastAsia="zh-CN" w:bidi="ar-SA"/>
    </w:rPr>
  </w:style>
  <w:style w:type="paragraph" w:customStyle="1" w:styleId="3508">
    <w:name w:val="样式 3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9">
    <w:name w:val="样式 3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0">
    <w:name w:val="样式 3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1">
    <w:name w:val="样式 3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2">
    <w:name w:val="样式 3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3">
    <w:name w:val="样式 3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4">
    <w:name w:val="样式 3483 10 磅"/>
    <w:pPr>
      <w:widowControl w:val="0"/>
      <w:jc w:val="both"/>
    </w:pPr>
    <w:rPr>
      <w:rFonts w:ascii="Times New Roman" w:eastAsia="宋体" w:cs="Times New Roman" w:hAnsi="Times New Roman"/>
      <w:kern w:val="2"/>
      <w:sz w:val="21"/>
      <w:szCs w:val="24"/>
      <w:lang w:val="en-US" w:eastAsia="zh-CN" w:bidi="ar-SA"/>
    </w:rPr>
  </w:style>
  <w:style w:type="paragraph" w:customStyle="1" w:styleId="3515">
    <w:name w:val="样式 3484 10 磅"/>
    <w:pPr>
      <w:widowControl w:val="0"/>
      <w:jc w:val="both"/>
    </w:pPr>
    <w:rPr>
      <w:rFonts w:ascii="Times New Roman" w:eastAsia="宋体" w:cs="Times New Roman" w:hAnsi="Times New Roman"/>
      <w:kern w:val="2"/>
      <w:sz w:val="21"/>
      <w:szCs w:val="24"/>
      <w:lang w:val="en-US" w:eastAsia="zh-CN" w:bidi="ar-SA"/>
    </w:rPr>
  </w:style>
  <w:style w:type="paragraph" w:customStyle="1" w:styleId="3516">
    <w:name w:val="样式 3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7">
    <w:name w:val="样式 3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8">
    <w:name w:val="样式 3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9">
    <w:name w:val="样式 3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0">
    <w:name w:val="样式 3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1">
    <w:name w:val="样式 3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2">
    <w:name w:val="样式 3491 10 磅"/>
    <w:pPr>
      <w:widowControl w:val="0"/>
      <w:jc w:val="both"/>
    </w:pPr>
    <w:rPr>
      <w:rFonts w:ascii="Times New Roman" w:eastAsia="宋体" w:cs="Times New Roman" w:hAnsi="Times New Roman"/>
      <w:kern w:val="2"/>
      <w:sz w:val="21"/>
      <w:szCs w:val="24"/>
      <w:lang w:val="en-US" w:eastAsia="zh-CN" w:bidi="ar-SA"/>
    </w:rPr>
  </w:style>
  <w:style w:type="paragraph" w:customStyle="1" w:styleId="3523">
    <w:name w:val="样式 3492 10 磅"/>
    <w:pPr>
      <w:widowControl w:val="0"/>
      <w:jc w:val="both"/>
    </w:pPr>
    <w:rPr>
      <w:rFonts w:ascii="Times New Roman" w:eastAsia="宋体" w:cs="Times New Roman" w:hAnsi="Times New Roman"/>
      <w:kern w:val="2"/>
      <w:sz w:val="21"/>
      <w:szCs w:val="24"/>
      <w:lang w:val="en-US" w:eastAsia="zh-CN" w:bidi="ar-SA"/>
    </w:rPr>
  </w:style>
  <w:style w:type="paragraph" w:customStyle="1" w:styleId="3524">
    <w:name w:val="样式 3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5">
    <w:name w:val="样式 3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6">
    <w:name w:val="样式 3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7">
    <w:name w:val="样式 3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8">
    <w:name w:val="样式 3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9">
    <w:name w:val="样式 3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0">
    <w:name w:val="样式 3499 10 磅"/>
    <w:pPr>
      <w:widowControl w:val="0"/>
      <w:jc w:val="both"/>
    </w:pPr>
    <w:rPr>
      <w:rFonts w:ascii="Times New Roman" w:eastAsia="宋体" w:cs="Times New Roman" w:hAnsi="Times New Roman"/>
      <w:kern w:val="2"/>
      <w:sz w:val="21"/>
      <w:szCs w:val="24"/>
      <w:lang w:val="en-US" w:eastAsia="zh-CN" w:bidi="ar-SA"/>
    </w:rPr>
  </w:style>
  <w:style w:type="paragraph" w:customStyle="1" w:styleId="3531">
    <w:name w:val="样式 3500 10 磅"/>
    <w:pPr>
      <w:widowControl w:val="0"/>
      <w:jc w:val="both"/>
    </w:pPr>
    <w:rPr>
      <w:rFonts w:ascii="Times New Roman" w:eastAsia="宋体" w:cs="Times New Roman" w:hAnsi="Times New Roman"/>
      <w:kern w:val="2"/>
      <w:sz w:val="21"/>
      <w:szCs w:val="24"/>
      <w:lang w:val="en-US" w:eastAsia="zh-CN" w:bidi="ar-SA"/>
    </w:rPr>
  </w:style>
  <w:style w:type="paragraph" w:customStyle="1" w:styleId="3532">
    <w:name w:val="样式 3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3">
    <w:name w:val="样式 3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4">
    <w:name w:val="样式 3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5">
    <w:name w:val="样式 3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6">
    <w:name w:val="样式 3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7">
    <w:name w:val="样式 3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8">
    <w:name w:val="样式 3507 10 磅"/>
    <w:pPr>
      <w:widowControl w:val="0"/>
      <w:jc w:val="both"/>
    </w:pPr>
    <w:rPr>
      <w:rFonts w:ascii="Times New Roman" w:eastAsia="宋体" w:cs="Times New Roman" w:hAnsi="Times New Roman"/>
      <w:kern w:val="2"/>
      <w:sz w:val="21"/>
      <w:szCs w:val="24"/>
      <w:lang w:val="en-US" w:eastAsia="zh-CN" w:bidi="ar-SA"/>
    </w:rPr>
  </w:style>
  <w:style w:type="paragraph" w:customStyle="1" w:styleId="3539">
    <w:name w:val="样式 3508 10 磅"/>
    <w:pPr>
      <w:widowControl w:val="0"/>
      <w:jc w:val="both"/>
    </w:pPr>
    <w:rPr>
      <w:rFonts w:ascii="Times New Roman" w:eastAsia="宋体" w:cs="Times New Roman" w:hAnsi="Times New Roman"/>
      <w:kern w:val="2"/>
      <w:sz w:val="21"/>
      <w:szCs w:val="24"/>
      <w:lang w:val="en-US" w:eastAsia="zh-CN" w:bidi="ar-SA"/>
    </w:rPr>
  </w:style>
  <w:style w:type="paragraph" w:customStyle="1" w:styleId="3540">
    <w:name w:val="样式 3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1">
    <w:name w:val="样式 3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2">
    <w:name w:val="样式 3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3">
    <w:name w:val="样式 3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4">
    <w:name w:val="样式 3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5">
    <w:name w:val="样式 3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6">
    <w:name w:val="样式 3515 10 磅"/>
    <w:pPr>
      <w:widowControl w:val="0"/>
      <w:jc w:val="both"/>
    </w:pPr>
    <w:rPr>
      <w:rFonts w:ascii="Times New Roman" w:eastAsia="宋体" w:cs="Times New Roman" w:hAnsi="Times New Roman"/>
      <w:kern w:val="2"/>
      <w:sz w:val="21"/>
      <w:szCs w:val="24"/>
      <w:lang w:val="en-US" w:eastAsia="zh-CN" w:bidi="ar-SA"/>
    </w:rPr>
  </w:style>
  <w:style w:type="paragraph" w:customStyle="1" w:styleId="3547">
    <w:name w:val="样式 3516 10 磅"/>
    <w:pPr>
      <w:widowControl w:val="0"/>
      <w:jc w:val="both"/>
    </w:pPr>
    <w:rPr>
      <w:rFonts w:ascii="Times New Roman" w:eastAsia="宋体" w:cs="Times New Roman" w:hAnsi="Times New Roman"/>
      <w:kern w:val="2"/>
      <w:sz w:val="21"/>
      <w:szCs w:val="24"/>
      <w:lang w:val="en-US" w:eastAsia="zh-CN" w:bidi="ar-SA"/>
    </w:rPr>
  </w:style>
  <w:style w:type="paragraph" w:customStyle="1" w:styleId="3548">
    <w:name w:val="样式 3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9">
    <w:name w:val="样式 3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0">
    <w:name w:val="样式 3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1">
    <w:name w:val="样式 3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2">
    <w:name w:val="样式 3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3">
    <w:name w:val="样式 3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4">
    <w:name w:val="样式 3523 10 磅"/>
    <w:pPr>
      <w:widowControl w:val="0"/>
      <w:jc w:val="both"/>
    </w:pPr>
    <w:rPr>
      <w:rFonts w:ascii="Times New Roman" w:eastAsia="宋体" w:cs="Times New Roman" w:hAnsi="Times New Roman"/>
      <w:kern w:val="2"/>
      <w:sz w:val="21"/>
      <w:szCs w:val="24"/>
      <w:lang w:val="en-US" w:eastAsia="zh-CN" w:bidi="ar-SA"/>
    </w:rPr>
  </w:style>
  <w:style w:type="paragraph" w:customStyle="1" w:styleId="3555">
    <w:name w:val="样式 3524 10 磅"/>
    <w:pPr>
      <w:widowControl w:val="0"/>
      <w:jc w:val="both"/>
    </w:pPr>
    <w:rPr>
      <w:rFonts w:ascii="Times New Roman" w:eastAsia="宋体" w:cs="Times New Roman" w:hAnsi="Times New Roman"/>
      <w:kern w:val="2"/>
      <w:sz w:val="21"/>
      <w:szCs w:val="24"/>
      <w:lang w:val="en-US" w:eastAsia="zh-CN" w:bidi="ar-SA"/>
    </w:rPr>
  </w:style>
  <w:style w:type="paragraph" w:customStyle="1" w:styleId="3556">
    <w:name w:val="样式 3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7">
    <w:name w:val="样式 3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8">
    <w:name w:val="样式 3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9">
    <w:name w:val="样式 3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0">
    <w:name w:val="样式 3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1">
    <w:name w:val="样式 3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2">
    <w:name w:val="样式 3531 10 磅"/>
    <w:pPr>
      <w:widowControl w:val="0"/>
      <w:jc w:val="both"/>
    </w:pPr>
    <w:rPr>
      <w:rFonts w:ascii="Times New Roman" w:eastAsia="宋体" w:cs="Times New Roman" w:hAnsi="Times New Roman"/>
      <w:kern w:val="2"/>
      <w:sz w:val="21"/>
      <w:szCs w:val="24"/>
      <w:lang w:val="en-US" w:eastAsia="zh-CN" w:bidi="ar-SA"/>
    </w:rPr>
  </w:style>
  <w:style w:type="paragraph" w:customStyle="1" w:styleId="3563">
    <w:name w:val="样式 3532 10 磅"/>
    <w:pPr>
      <w:widowControl w:val="0"/>
      <w:jc w:val="both"/>
    </w:pPr>
    <w:rPr>
      <w:rFonts w:ascii="Times New Roman" w:eastAsia="宋体" w:cs="Times New Roman" w:hAnsi="Times New Roman"/>
      <w:kern w:val="2"/>
      <w:sz w:val="21"/>
      <w:szCs w:val="24"/>
      <w:lang w:val="en-US" w:eastAsia="zh-CN" w:bidi="ar-SA"/>
    </w:rPr>
  </w:style>
  <w:style w:type="paragraph" w:customStyle="1" w:styleId="3564">
    <w:name w:val="样式 3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5">
    <w:name w:val="样式 3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6">
    <w:name w:val="样式 3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7">
    <w:name w:val="样式 3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8">
    <w:name w:val="样式 3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9">
    <w:name w:val="样式 3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0">
    <w:name w:val="样式 3539 10 磅"/>
    <w:pPr>
      <w:widowControl w:val="0"/>
      <w:jc w:val="both"/>
    </w:pPr>
    <w:rPr>
      <w:rFonts w:ascii="Times New Roman" w:eastAsia="宋体" w:cs="Times New Roman" w:hAnsi="Times New Roman"/>
      <w:kern w:val="2"/>
      <w:sz w:val="21"/>
      <w:szCs w:val="24"/>
      <w:lang w:val="en-US" w:eastAsia="zh-CN" w:bidi="ar-SA"/>
    </w:rPr>
  </w:style>
  <w:style w:type="paragraph" w:customStyle="1" w:styleId="3571">
    <w:name w:val="样式 3540 10 磅"/>
    <w:pPr>
      <w:widowControl w:val="0"/>
      <w:jc w:val="both"/>
    </w:pPr>
    <w:rPr>
      <w:rFonts w:ascii="Times New Roman" w:eastAsia="宋体" w:cs="Times New Roman" w:hAnsi="Times New Roman"/>
      <w:kern w:val="2"/>
      <w:sz w:val="21"/>
      <w:szCs w:val="24"/>
      <w:lang w:val="en-US" w:eastAsia="zh-CN" w:bidi="ar-SA"/>
    </w:rPr>
  </w:style>
  <w:style w:type="paragraph" w:customStyle="1" w:styleId="3572">
    <w:name w:val="样式 3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3">
    <w:name w:val="样式 3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4">
    <w:name w:val="样式 3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5">
    <w:name w:val="样式 3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6">
    <w:name w:val="样式 3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7">
    <w:name w:val="样式 3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8">
    <w:name w:val="样式 3547 10 磅"/>
    <w:pPr>
      <w:widowControl w:val="0"/>
      <w:jc w:val="both"/>
    </w:pPr>
    <w:rPr>
      <w:rFonts w:ascii="Times New Roman" w:eastAsia="宋体" w:cs="Times New Roman" w:hAnsi="Times New Roman"/>
      <w:kern w:val="2"/>
      <w:sz w:val="21"/>
      <w:szCs w:val="24"/>
      <w:lang w:val="en-US" w:eastAsia="zh-CN" w:bidi="ar-SA"/>
    </w:rPr>
  </w:style>
  <w:style w:type="paragraph" w:customStyle="1" w:styleId="3579">
    <w:name w:val="样式 3548 10 磅"/>
    <w:pPr>
      <w:widowControl w:val="0"/>
      <w:jc w:val="both"/>
    </w:pPr>
    <w:rPr>
      <w:rFonts w:ascii="Times New Roman" w:eastAsia="宋体" w:cs="Times New Roman" w:hAnsi="Times New Roman"/>
      <w:kern w:val="2"/>
      <w:sz w:val="21"/>
      <w:szCs w:val="24"/>
      <w:lang w:val="en-US" w:eastAsia="zh-CN" w:bidi="ar-SA"/>
    </w:rPr>
  </w:style>
  <w:style w:type="paragraph" w:customStyle="1" w:styleId="3580">
    <w:name w:val="样式 3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1">
    <w:name w:val="样式 3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2">
    <w:name w:val="样式 3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3">
    <w:name w:val="样式 3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4">
    <w:name w:val="样式 3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5">
    <w:name w:val="样式 3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6">
    <w:name w:val="样式 3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7">
    <w:name w:val="样式 3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8">
    <w:name w:val="样式 3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9">
    <w:name w:val="样式 3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0">
    <w:name w:val="样式 3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1">
    <w:name w:val="样式 3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2">
    <w:name w:val="样式 3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3">
    <w:name w:val="样式 3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4">
    <w:name w:val="样式 3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5">
    <w:name w:val="样式 3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6">
    <w:name w:val="样式 3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7">
    <w:name w:val="样式 3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8">
    <w:name w:val="样式 3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9">
    <w:name w:val="样式 3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0">
    <w:name w:val="样式 3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1">
    <w:name w:val="样式 3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2">
    <w:name w:val="样式 3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3">
    <w:name w:val="样式 3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4">
    <w:name w:val="样式 3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5">
    <w:name w:val="样式 3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6">
    <w:name w:val="样式 3575 10 磅"/>
    <w:pPr>
      <w:widowControl w:val="0"/>
      <w:jc w:val="both"/>
    </w:pPr>
    <w:rPr>
      <w:rFonts w:ascii="Times New Roman" w:eastAsia="宋体" w:cs="Times New Roman" w:hAnsi="Times New Roman"/>
      <w:kern w:val="2"/>
      <w:sz w:val="21"/>
      <w:szCs w:val="24"/>
      <w:lang w:val="en-US" w:eastAsia="zh-CN" w:bidi="ar-SA"/>
    </w:rPr>
  </w:style>
  <w:style w:type="paragraph" w:customStyle="1" w:styleId="3607">
    <w:name w:val="样式 3576 10 磅"/>
    <w:pPr>
      <w:widowControl w:val="0"/>
      <w:jc w:val="both"/>
    </w:pPr>
    <w:rPr>
      <w:rFonts w:ascii="Times New Roman" w:eastAsia="宋体" w:cs="Times New Roman" w:hAnsi="Times New Roman"/>
      <w:kern w:val="2"/>
      <w:sz w:val="21"/>
      <w:szCs w:val="24"/>
      <w:lang w:val="en-US" w:eastAsia="zh-CN" w:bidi="ar-SA"/>
    </w:rPr>
  </w:style>
  <w:style w:type="paragraph" w:customStyle="1" w:styleId="3608">
    <w:name w:val="样式 3577 10 磅"/>
    <w:pPr>
      <w:widowControl w:val="0"/>
      <w:jc w:val="both"/>
    </w:pPr>
    <w:rPr>
      <w:rFonts w:ascii="Times New Roman" w:eastAsia="宋体" w:cs="Times New Roman" w:hAnsi="Times New Roman"/>
      <w:kern w:val="2"/>
      <w:sz w:val="21"/>
      <w:szCs w:val="24"/>
      <w:lang w:val="en-US" w:eastAsia="zh-CN" w:bidi="ar-SA"/>
    </w:rPr>
  </w:style>
  <w:style w:type="paragraph" w:customStyle="1" w:styleId="3609">
    <w:name w:val="样式 3578 10 磅"/>
    <w:pPr>
      <w:widowControl w:val="0"/>
      <w:jc w:val="both"/>
    </w:pPr>
    <w:rPr>
      <w:rFonts w:ascii="Times New Roman" w:eastAsia="宋体" w:cs="Times New Roman" w:hAnsi="Times New Roman"/>
      <w:kern w:val="2"/>
      <w:sz w:val="21"/>
      <w:szCs w:val="24"/>
      <w:lang w:val="en-US" w:eastAsia="zh-CN" w:bidi="ar-SA"/>
    </w:rPr>
  </w:style>
  <w:style w:type="paragraph" w:customStyle="1" w:styleId="3610">
    <w:name w:val="样式 3579 10 磅"/>
    <w:pPr>
      <w:widowControl w:val="0"/>
      <w:jc w:val="both"/>
    </w:pPr>
    <w:rPr>
      <w:rFonts w:ascii="Times New Roman" w:eastAsia="宋体" w:cs="Times New Roman" w:hAnsi="Times New Roman"/>
      <w:kern w:val="2"/>
      <w:sz w:val="21"/>
      <w:szCs w:val="24"/>
      <w:lang w:val="en-US" w:eastAsia="zh-CN" w:bidi="ar-SA"/>
    </w:rPr>
  </w:style>
  <w:style w:type="paragraph" w:customStyle="1" w:styleId="3611">
    <w:name w:val="样式 3580 10 磅"/>
    <w:pPr>
      <w:widowControl w:val="0"/>
      <w:jc w:val="both"/>
    </w:pPr>
    <w:rPr>
      <w:rFonts w:ascii="Times New Roman" w:eastAsia="宋体" w:cs="Times New Roman" w:hAnsi="Times New Roman"/>
      <w:kern w:val="2"/>
      <w:sz w:val="21"/>
      <w:szCs w:val="24"/>
      <w:lang w:val="en-US" w:eastAsia="zh-CN" w:bidi="ar-SA"/>
    </w:rPr>
  </w:style>
  <w:style w:type="paragraph" w:customStyle="1" w:styleId="3612">
    <w:name w:val="样式 3581 10 磅"/>
    <w:pPr>
      <w:widowControl w:val="0"/>
      <w:jc w:val="both"/>
    </w:pPr>
    <w:rPr>
      <w:rFonts w:ascii="Times New Roman" w:eastAsia="宋体" w:cs="Times New Roman" w:hAnsi="Times New Roman"/>
      <w:kern w:val="2"/>
      <w:sz w:val="21"/>
      <w:szCs w:val="24"/>
      <w:lang w:val="en-US" w:eastAsia="zh-CN" w:bidi="ar-SA"/>
    </w:rPr>
  </w:style>
  <w:style w:type="paragraph" w:customStyle="1" w:styleId="3613">
    <w:name w:val="样式 3582 10 磅"/>
    <w:pPr>
      <w:widowControl w:val="0"/>
      <w:jc w:val="both"/>
    </w:pPr>
    <w:rPr>
      <w:rFonts w:ascii="Times New Roman" w:eastAsia="宋体" w:cs="Times New Roman" w:hAnsi="Times New Roman"/>
      <w:kern w:val="2"/>
      <w:sz w:val="21"/>
      <w:szCs w:val="24"/>
      <w:lang w:val="en-US" w:eastAsia="zh-CN" w:bidi="ar-SA"/>
    </w:rPr>
  </w:style>
  <w:style w:type="paragraph" w:customStyle="1" w:styleId="3614">
    <w:name w:val="样式 3583 10 磅"/>
    <w:pPr>
      <w:widowControl w:val="0"/>
      <w:jc w:val="both"/>
    </w:pPr>
    <w:rPr>
      <w:rFonts w:ascii="Times New Roman" w:eastAsia="宋体" w:cs="Times New Roman" w:hAnsi="Times New Roman"/>
      <w:kern w:val="2"/>
      <w:sz w:val="21"/>
      <w:szCs w:val="24"/>
      <w:lang w:val="en-US" w:eastAsia="zh-CN" w:bidi="ar-SA"/>
    </w:rPr>
  </w:style>
  <w:style w:type="paragraph" w:customStyle="1" w:styleId="3615">
    <w:name w:val="样式 3584 10 磅"/>
    <w:pPr>
      <w:widowControl w:val="0"/>
      <w:jc w:val="both"/>
    </w:pPr>
    <w:rPr>
      <w:rFonts w:ascii="Times New Roman" w:eastAsia="宋体" w:cs="Times New Roman" w:hAnsi="Times New Roman"/>
      <w:kern w:val="2"/>
      <w:sz w:val="21"/>
      <w:szCs w:val="24"/>
      <w:lang w:val="en-US" w:eastAsia="zh-CN" w:bidi="ar-SA"/>
    </w:rPr>
  </w:style>
  <w:style w:type="paragraph" w:customStyle="1" w:styleId="3616">
    <w:name w:val="样式 3585 10 磅"/>
    <w:pPr>
      <w:widowControl w:val="0"/>
      <w:jc w:val="both"/>
    </w:pPr>
    <w:rPr>
      <w:rFonts w:ascii="Times New Roman" w:eastAsia="宋体" w:cs="Times New Roman" w:hAnsi="Times New Roman"/>
      <w:kern w:val="2"/>
      <w:sz w:val="21"/>
      <w:szCs w:val="24"/>
      <w:lang w:val="en-US" w:eastAsia="zh-CN" w:bidi="ar-SA"/>
    </w:rPr>
  </w:style>
  <w:style w:type="paragraph" w:customStyle="1" w:styleId="3617">
    <w:name w:val="样式 3586 10 磅"/>
    <w:pPr>
      <w:widowControl w:val="0"/>
      <w:jc w:val="both"/>
    </w:pPr>
    <w:rPr>
      <w:rFonts w:ascii="Times New Roman" w:eastAsia="宋体" w:cs="Times New Roman" w:hAnsi="Times New Roman"/>
      <w:kern w:val="2"/>
      <w:sz w:val="21"/>
      <w:szCs w:val="24"/>
      <w:lang w:val="en-US" w:eastAsia="zh-CN" w:bidi="ar-SA"/>
    </w:rPr>
  </w:style>
  <w:style w:type="paragraph" w:customStyle="1" w:styleId="3618">
    <w:name w:val="样式 3587 10 磅"/>
    <w:pPr>
      <w:widowControl w:val="0"/>
      <w:jc w:val="both"/>
    </w:pPr>
    <w:rPr>
      <w:rFonts w:ascii="Times New Roman" w:eastAsia="宋体" w:cs="Times New Roman" w:hAnsi="Times New Roman"/>
      <w:kern w:val="2"/>
      <w:sz w:val="21"/>
      <w:szCs w:val="24"/>
      <w:lang w:val="en-US" w:eastAsia="zh-CN" w:bidi="ar-SA"/>
    </w:rPr>
  </w:style>
  <w:style w:type="paragraph" w:customStyle="1" w:styleId="3619">
    <w:name w:val="样式 3588 10 磅"/>
    <w:pPr>
      <w:widowControl w:val="0"/>
      <w:jc w:val="both"/>
    </w:pPr>
    <w:rPr>
      <w:rFonts w:ascii="Times New Roman" w:eastAsia="宋体" w:cs="Times New Roman" w:hAnsi="Times New Roman"/>
      <w:kern w:val="2"/>
      <w:sz w:val="21"/>
      <w:szCs w:val="24"/>
      <w:lang w:val="en-US" w:eastAsia="zh-CN" w:bidi="ar-SA"/>
    </w:rPr>
  </w:style>
  <w:style w:type="paragraph" w:customStyle="1" w:styleId="3620">
    <w:name w:val="样式 3589 10 磅"/>
    <w:pPr>
      <w:widowControl w:val="0"/>
      <w:jc w:val="both"/>
    </w:pPr>
    <w:rPr>
      <w:rFonts w:ascii="Times New Roman" w:eastAsia="宋体" w:cs="Times New Roman" w:hAnsi="Times New Roman"/>
      <w:kern w:val="2"/>
      <w:sz w:val="21"/>
      <w:szCs w:val="24"/>
      <w:lang w:val="en-US" w:eastAsia="zh-CN" w:bidi="ar-SA"/>
    </w:rPr>
  </w:style>
  <w:style w:type="paragraph" w:customStyle="1" w:styleId="3621">
    <w:name w:val="样式 3590 10 磅"/>
    <w:pPr>
      <w:widowControl w:val="0"/>
      <w:jc w:val="both"/>
    </w:pPr>
    <w:rPr>
      <w:rFonts w:ascii="Times New Roman" w:eastAsia="宋体" w:cs="Times New Roman" w:hAnsi="Times New Roman"/>
      <w:kern w:val="2"/>
      <w:sz w:val="21"/>
      <w:szCs w:val="24"/>
      <w:lang w:val="en-US" w:eastAsia="zh-CN" w:bidi="ar-SA"/>
    </w:rPr>
  </w:style>
  <w:style w:type="paragraph" w:customStyle="1" w:styleId="3622">
    <w:name w:val="样式 3591 10 磅"/>
    <w:pPr>
      <w:widowControl w:val="0"/>
      <w:jc w:val="both"/>
    </w:pPr>
    <w:rPr>
      <w:rFonts w:ascii="Times New Roman" w:eastAsia="宋体" w:cs="Times New Roman" w:hAnsi="Times New Roman"/>
      <w:kern w:val="2"/>
      <w:sz w:val="21"/>
      <w:szCs w:val="24"/>
      <w:lang w:val="en-US" w:eastAsia="zh-CN" w:bidi="ar-SA"/>
    </w:rPr>
  </w:style>
  <w:style w:type="paragraph" w:customStyle="1" w:styleId="3623">
    <w:name w:val="样式 3592 10 磅"/>
    <w:pPr>
      <w:widowControl w:val="0"/>
      <w:jc w:val="both"/>
    </w:pPr>
    <w:rPr>
      <w:rFonts w:ascii="Times New Roman" w:eastAsia="宋体" w:cs="Times New Roman" w:hAnsi="Times New Roman"/>
      <w:kern w:val="2"/>
      <w:sz w:val="21"/>
      <w:szCs w:val="24"/>
      <w:lang w:val="en-US" w:eastAsia="zh-CN" w:bidi="ar-SA"/>
    </w:rPr>
  </w:style>
  <w:style w:type="paragraph" w:customStyle="1" w:styleId="3624">
    <w:name w:val="样式 3593 10 磅"/>
    <w:pPr>
      <w:widowControl w:val="0"/>
      <w:jc w:val="both"/>
    </w:pPr>
    <w:rPr>
      <w:rFonts w:ascii="Times New Roman" w:eastAsia="宋体" w:cs="Times New Roman" w:hAnsi="Times New Roman"/>
      <w:kern w:val="2"/>
      <w:sz w:val="21"/>
      <w:szCs w:val="24"/>
      <w:lang w:val="en-US" w:eastAsia="zh-CN" w:bidi="ar-SA"/>
    </w:rPr>
  </w:style>
  <w:style w:type="paragraph" w:customStyle="1" w:styleId="3625">
    <w:name w:val="样式 3594 10 磅"/>
    <w:pPr>
      <w:widowControl w:val="0"/>
      <w:jc w:val="both"/>
    </w:pPr>
    <w:rPr>
      <w:rFonts w:ascii="Times New Roman" w:eastAsia="宋体" w:cs="Times New Roman" w:hAnsi="Times New Roman"/>
      <w:kern w:val="2"/>
      <w:sz w:val="21"/>
      <w:szCs w:val="24"/>
      <w:lang w:val="en-US" w:eastAsia="zh-CN" w:bidi="ar-SA"/>
    </w:rPr>
  </w:style>
  <w:style w:type="paragraph" w:customStyle="1" w:styleId="3626">
    <w:name w:val="样式 3595 10 磅"/>
    <w:pPr>
      <w:widowControl w:val="0"/>
      <w:jc w:val="both"/>
    </w:pPr>
    <w:rPr>
      <w:rFonts w:ascii="Times New Roman" w:eastAsia="宋体" w:cs="Times New Roman" w:hAnsi="Times New Roman"/>
      <w:kern w:val="2"/>
      <w:sz w:val="21"/>
      <w:szCs w:val="24"/>
      <w:lang w:val="en-US" w:eastAsia="zh-CN" w:bidi="ar-SA"/>
    </w:rPr>
  </w:style>
  <w:style w:type="paragraph" w:customStyle="1" w:styleId="3627">
    <w:name w:val="样式 3596 10 磅"/>
    <w:pPr>
      <w:widowControl w:val="0"/>
      <w:jc w:val="both"/>
    </w:pPr>
    <w:rPr>
      <w:rFonts w:ascii="Times New Roman" w:eastAsia="宋体" w:cs="Times New Roman" w:hAnsi="Times New Roman"/>
      <w:kern w:val="2"/>
      <w:sz w:val="21"/>
      <w:szCs w:val="24"/>
      <w:lang w:val="en-US" w:eastAsia="zh-CN" w:bidi="ar-SA"/>
    </w:rPr>
  </w:style>
  <w:style w:type="paragraph" w:customStyle="1" w:styleId="3628">
    <w:name w:val="样式 3597 10 磅"/>
    <w:pPr>
      <w:widowControl w:val="0"/>
      <w:jc w:val="both"/>
    </w:pPr>
    <w:rPr>
      <w:rFonts w:ascii="Times New Roman" w:eastAsia="宋体" w:cs="Times New Roman" w:hAnsi="Times New Roman"/>
      <w:kern w:val="2"/>
      <w:sz w:val="21"/>
      <w:szCs w:val="24"/>
      <w:lang w:val="en-US" w:eastAsia="zh-CN" w:bidi="ar-SA"/>
    </w:rPr>
  </w:style>
  <w:style w:type="paragraph" w:customStyle="1" w:styleId="3629">
    <w:name w:val="样式 3598 10 磅"/>
    <w:pPr>
      <w:widowControl w:val="0"/>
      <w:jc w:val="both"/>
    </w:pPr>
    <w:rPr>
      <w:rFonts w:ascii="Times New Roman" w:eastAsia="宋体" w:cs="Times New Roman" w:hAnsi="Times New Roman"/>
      <w:kern w:val="2"/>
      <w:sz w:val="21"/>
      <w:szCs w:val="24"/>
      <w:lang w:val="en-US" w:eastAsia="zh-CN" w:bidi="ar-SA"/>
    </w:rPr>
  </w:style>
  <w:style w:type="paragraph" w:customStyle="1" w:styleId="3630">
    <w:name w:val="样式 3599 10 磅"/>
    <w:pPr>
      <w:widowControl w:val="0"/>
      <w:jc w:val="both"/>
    </w:pPr>
    <w:rPr>
      <w:rFonts w:ascii="Times New Roman" w:eastAsia="宋体" w:cs="Times New Roman" w:hAnsi="Times New Roman"/>
      <w:kern w:val="2"/>
      <w:sz w:val="21"/>
      <w:szCs w:val="24"/>
      <w:lang w:val="en-US" w:eastAsia="zh-CN" w:bidi="ar-SA"/>
    </w:rPr>
  </w:style>
  <w:style w:type="paragraph" w:customStyle="1" w:styleId="3631">
    <w:name w:val="样式 3600 10 磅"/>
    <w:pPr>
      <w:widowControl w:val="0"/>
      <w:jc w:val="both"/>
    </w:pPr>
    <w:rPr>
      <w:rFonts w:ascii="Times New Roman" w:eastAsia="宋体" w:cs="Times New Roman" w:hAnsi="Times New Roman"/>
      <w:kern w:val="2"/>
      <w:sz w:val="21"/>
      <w:szCs w:val="24"/>
      <w:lang w:val="en-US" w:eastAsia="zh-CN" w:bidi="ar-SA"/>
    </w:rPr>
  </w:style>
  <w:style w:type="paragraph" w:customStyle="1" w:styleId="3632">
    <w:name w:val="样式 3601 10 磅"/>
    <w:pPr>
      <w:widowControl w:val="0"/>
      <w:jc w:val="both"/>
    </w:pPr>
    <w:rPr>
      <w:rFonts w:ascii="Times New Roman" w:eastAsia="宋体" w:cs="Times New Roman" w:hAnsi="Times New Roman"/>
      <w:kern w:val="2"/>
      <w:sz w:val="21"/>
      <w:szCs w:val="24"/>
      <w:lang w:val="en-US" w:eastAsia="zh-CN" w:bidi="ar-SA"/>
    </w:rPr>
  </w:style>
  <w:style w:type="paragraph" w:customStyle="1" w:styleId="3633">
    <w:name w:val="样式 3602 10 磅"/>
    <w:pPr>
      <w:widowControl w:val="0"/>
      <w:jc w:val="both"/>
    </w:pPr>
    <w:rPr>
      <w:rFonts w:ascii="Times New Roman" w:eastAsia="宋体" w:cs="Times New Roman" w:hAnsi="Times New Roman"/>
      <w:kern w:val="2"/>
      <w:sz w:val="21"/>
      <w:szCs w:val="24"/>
      <w:lang w:val="en-US" w:eastAsia="zh-CN" w:bidi="ar-SA"/>
    </w:rPr>
  </w:style>
  <w:style w:type="paragraph" w:customStyle="1" w:styleId="3634">
    <w:name w:val="样式 3603 10 磅"/>
    <w:pPr>
      <w:widowControl w:val="0"/>
      <w:jc w:val="both"/>
    </w:pPr>
    <w:rPr>
      <w:rFonts w:ascii="Times New Roman" w:eastAsia="宋体" w:cs="Times New Roman" w:hAnsi="Times New Roman"/>
      <w:kern w:val="2"/>
      <w:sz w:val="21"/>
      <w:szCs w:val="24"/>
      <w:lang w:val="en-US" w:eastAsia="zh-CN" w:bidi="ar-SA"/>
    </w:rPr>
  </w:style>
  <w:style w:type="paragraph" w:customStyle="1" w:styleId="3635">
    <w:name w:val="样式 3604 10 磅"/>
    <w:pPr>
      <w:widowControl w:val="0"/>
      <w:jc w:val="both"/>
    </w:pPr>
    <w:rPr>
      <w:rFonts w:ascii="Times New Roman" w:eastAsia="宋体" w:cs="Times New Roman" w:hAnsi="Times New Roman"/>
      <w:kern w:val="2"/>
      <w:sz w:val="21"/>
      <w:szCs w:val="24"/>
      <w:lang w:val="en-US" w:eastAsia="zh-CN" w:bidi="ar-SA"/>
    </w:rPr>
  </w:style>
  <w:style w:type="paragraph" w:customStyle="1" w:styleId="3636">
    <w:name w:val="样式 3605 10 磅"/>
    <w:pPr>
      <w:widowControl w:val="0"/>
      <w:jc w:val="both"/>
    </w:pPr>
    <w:rPr>
      <w:rFonts w:ascii="Times New Roman" w:eastAsia="宋体" w:cs="Times New Roman" w:hAnsi="Times New Roman"/>
      <w:kern w:val="2"/>
      <w:sz w:val="21"/>
      <w:szCs w:val="24"/>
      <w:lang w:val="en-US" w:eastAsia="zh-CN" w:bidi="ar-SA"/>
    </w:rPr>
  </w:style>
  <w:style w:type="paragraph" w:customStyle="1" w:styleId="3637">
    <w:name w:val="样式 3606 10 磅"/>
    <w:pPr>
      <w:widowControl w:val="0"/>
      <w:jc w:val="both"/>
    </w:pPr>
    <w:rPr>
      <w:rFonts w:ascii="Times New Roman" w:eastAsia="宋体" w:cs="Times New Roman" w:hAnsi="Times New Roman"/>
      <w:kern w:val="2"/>
      <w:sz w:val="21"/>
      <w:szCs w:val="24"/>
      <w:lang w:val="en-US" w:eastAsia="zh-CN" w:bidi="ar-SA"/>
    </w:rPr>
  </w:style>
  <w:style w:type="paragraph" w:customStyle="1" w:styleId="3638">
    <w:name w:val="样式 3607 10 磅"/>
    <w:pPr>
      <w:widowControl w:val="0"/>
      <w:jc w:val="both"/>
    </w:pPr>
    <w:rPr>
      <w:rFonts w:ascii="Times New Roman" w:eastAsia="宋体" w:cs="Times New Roman" w:hAnsi="Times New Roman"/>
      <w:kern w:val="2"/>
      <w:sz w:val="21"/>
      <w:szCs w:val="24"/>
      <w:lang w:val="en-US" w:eastAsia="zh-CN" w:bidi="ar-SA"/>
    </w:rPr>
  </w:style>
  <w:style w:type="paragraph" w:customStyle="1" w:styleId="3639">
    <w:name w:val="样式 3608 10 磅"/>
    <w:pPr>
      <w:widowControl w:val="0"/>
      <w:jc w:val="both"/>
    </w:pPr>
    <w:rPr>
      <w:rFonts w:ascii="Times New Roman" w:eastAsia="宋体" w:cs="Times New Roman" w:hAnsi="Times New Roman"/>
      <w:kern w:val="2"/>
      <w:sz w:val="21"/>
      <w:szCs w:val="24"/>
      <w:lang w:val="en-US" w:eastAsia="zh-CN" w:bidi="ar-SA"/>
    </w:rPr>
  </w:style>
  <w:style w:type="paragraph" w:customStyle="1" w:styleId="3640">
    <w:name w:val="样式 3609 10 磅"/>
    <w:pPr>
      <w:widowControl w:val="0"/>
      <w:jc w:val="both"/>
    </w:pPr>
    <w:rPr>
      <w:rFonts w:ascii="Times New Roman" w:eastAsia="宋体" w:cs="Times New Roman" w:hAnsi="Times New Roman"/>
      <w:kern w:val="2"/>
      <w:sz w:val="21"/>
      <w:szCs w:val="24"/>
      <w:lang w:val="en-US" w:eastAsia="zh-CN" w:bidi="ar-SA"/>
    </w:rPr>
  </w:style>
  <w:style w:type="paragraph" w:customStyle="1" w:styleId="3641">
    <w:name w:val="样式 3610 10 磅"/>
    <w:pPr>
      <w:widowControl w:val="0"/>
      <w:jc w:val="both"/>
    </w:pPr>
    <w:rPr>
      <w:rFonts w:ascii="Times New Roman" w:eastAsia="宋体" w:cs="Times New Roman" w:hAnsi="Times New Roman"/>
      <w:kern w:val="2"/>
      <w:sz w:val="21"/>
      <w:szCs w:val="24"/>
      <w:lang w:val="en-US" w:eastAsia="zh-CN" w:bidi="ar-SA"/>
    </w:rPr>
  </w:style>
  <w:style w:type="paragraph" w:customStyle="1" w:styleId="3642">
    <w:name w:val="样式 3611 10 磅"/>
    <w:pPr>
      <w:widowControl w:val="0"/>
      <w:jc w:val="both"/>
    </w:pPr>
    <w:rPr>
      <w:rFonts w:ascii="Times New Roman" w:eastAsia="宋体" w:cs="Times New Roman" w:hAnsi="Times New Roman"/>
      <w:kern w:val="2"/>
      <w:sz w:val="21"/>
      <w:szCs w:val="24"/>
      <w:lang w:val="en-US" w:eastAsia="zh-CN" w:bidi="ar-SA"/>
    </w:rPr>
  </w:style>
  <w:style w:type="paragraph" w:customStyle="1" w:styleId="3643">
    <w:name w:val="样式 3612 10 磅"/>
    <w:pPr>
      <w:widowControl w:val="0"/>
      <w:jc w:val="both"/>
    </w:pPr>
    <w:rPr>
      <w:rFonts w:ascii="Times New Roman" w:eastAsia="宋体" w:cs="Times New Roman" w:hAnsi="Times New Roman"/>
      <w:kern w:val="2"/>
      <w:sz w:val="21"/>
      <w:szCs w:val="24"/>
      <w:lang w:val="en-US" w:eastAsia="zh-CN" w:bidi="ar-SA"/>
    </w:rPr>
  </w:style>
  <w:style w:type="paragraph" w:customStyle="1" w:styleId="3644">
    <w:name w:val="样式 3613 10 磅"/>
    <w:pPr>
      <w:widowControl w:val="0"/>
      <w:jc w:val="both"/>
    </w:pPr>
    <w:rPr>
      <w:rFonts w:ascii="Times New Roman" w:eastAsia="宋体" w:cs="Times New Roman" w:hAnsi="Times New Roman"/>
      <w:kern w:val="2"/>
      <w:sz w:val="21"/>
      <w:szCs w:val="24"/>
      <w:lang w:val="en-US" w:eastAsia="zh-CN" w:bidi="ar-SA"/>
    </w:rPr>
  </w:style>
  <w:style w:type="paragraph" w:customStyle="1" w:styleId="3645">
    <w:name w:val="样式 3614 10 磅"/>
    <w:pPr>
      <w:widowControl w:val="0"/>
      <w:jc w:val="both"/>
    </w:pPr>
    <w:rPr>
      <w:rFonts w:ascii="Times New Roman" w:eastAsia="宋体" w:cs="Times New Roman" w:hAnsi="Times New Roman"/>
      <w:kern w:val="2"/>
      <w:sz w:val="21"/>
      <w:szCs w:val="24"/>
      <w:lang w:val="en-US" w:eastAsia="zh-CN" w:bidi="ar-SA"/>
    </w:rPr>
  </w:style>
  <w:style w:type="paragraph" w:customStyle="1" w:styleId="3646">
    <w:name w:val="样式 3615 10 磅"/>
    <w:pPr>
      <w:widowControl w:val="0"/>
      <w:jc w:val="both"/>
    </w:pPr>
    <w:rPr>
      <w:rFonts w:ascii="Times New Roman" w:eastAsia="宋体" w:cs="Times New Roman" w:hAnsi="Times New Roman"/>
      <w:kern w:val="2"/>
      <w:sz w:val="21"/>
      <w:szCs w:val="24"/>
      <w:lang w:val="en-US" w:eastAsia="zh-CN" w:bidi="ar-SA"/>
    </w:rPr>
  </w:style>
  <w:style w:type="paragraph" w:customStyle="1" w:styleId="3647">
    <w:name w:val="样式 3616 10 磅"/>
    <w:pPr>
      <w:widowControl w:val="0"/>
      <w:jc w:val="both"/>
    </w:pPr>
    <w:rPr>
      <w:rFonts w:ascii="Times New Roman" w:eastAsia="宋体" w:cs="Times New Roman" w:hAnsi="Times New Roman"/>
      <w:kern w:val="2"/>
      <w:sz w:val="21"/>
      <w:szCs w:val="24"/>
      <w:lang w:val="en-US" w:eastAsia="zh-CN" w:bidi="ar-SA"/>
    </w:rPr>
  </w:style>
  <w:style w:type="paragraph" w:customStyle="1" w:styleId="3648">
    <w:name w:val="样式 3617 10 磅"/>
    <w:pPr>
      <w:widowControl w:val="0"/>
      <w:jc w:val="both"/>
    </w:pPr>
    <w:rPr>
      <w:rFonts w:ascii="Times New Roman" w:eastAsia="宋体" w:cs="Times New Roman" w:hAnsi="Times New Roman"/>
      <w:kern w:val="2"/>
      <w:sz w:val="21"/>
      <w:szCs w:val="24"/>
      <w:lang w:val="en-US" w:eastAsia="zh-CN" w:bidi="ar-SA"/>
    </w:rPr>
  </w:style>
  <w:style w:type="paragraph" w:customStyle="1" w:styleId="3649">
    <w:name w:val="样式 3618 10 磅"/>
    <w:pPr>
      <w:widowControl w:val="0"/>
      <w:jc w:val="both"/>
    </w:pPr>
    <w:rPr>
      <w:rFonts w:ascii="Times New Roman" w:eastAsia="宋体" w:cs="Times New Roman" w:hAnsi="Times New Roman"/>
      <w:kern w:val="2"/>
      <w:sz w:val="21"/>
      <w:szCs w:val="24"/>
      <w:lang w:val="en-US" w:eastAsia="zh-CN" w:bidi="ar-SA"/>
    </w:rPr>
  </w:style>
  <w:style w:type="paragraph" w:customStyle="1" w:styleId="3650">
    <w:name w:val="样式 3619 10 磅"/>
    <w:pPr>
      <w:widowControl w:val="0"/>
      <w:jc w:val="both"/>
    </w:pPr>
    <w:rPr>
      <w:rFonts w:ascii="Times New Roman" w:eastAsia="宋体" w:cs="Times New Roman" w:hAnsi="Times New Roman"/>
      <w:kern w:val="2"/>
      <w:sz w:val="21"/>
      <w:szCs w:val="24"/>
      <w:lang w:val="en-US" w:eastAsia="zh-CN" w:bidi="ar-SA"/>
    </w:rPr>
  </w:style>
  <w:style w:type="paragraph" w:customStyle="1" w:styleId="3651">
    <w:name w:val="样式 3620 10 磅"/>
    <w:pPr>
      <w:widowControl w:val="0"/>
      <w:jc w:val="both"/>
    </w:pPr>
    <w:rPr>
      <w:rFonts w:ascii="Times New Roman" w:eastAsia="宋体" w:cs="Times New Roman" w:hAnsi="Times New Roman"/>
      <w:kern w:val="2"/>
      <w:sz w:val="21"/>
      <w:szCs w:val="24"/>
      <w:lang w:val="en-US" w:eastAsia="zh-CN" w:bidi="ar-SA"/>
    </w:rPr>
  </w:style>
  <w:style w:type="paragraph" w:customStyle="1" w:styleId="3652">
    <w:name w:val="样式 3621 10 磅"/>
    <w:pPr>
      <w:widowControl w:val="0"/>
      <w:jc w:val="both"/>
    </w:pPr>
    <w:rPr>
      <w:rFonts w:ascii="Times New Roman" w:eastAsia="宋体" w:cs="Times New Roman" w:hAnsi="Times New Roman"/>
      <w:kern w:val="2"/>
      <w:sz w:val="21"/>
      <w:szCs w:val="24"/>
      <w:lang w:val="en-US" w:eastAsia="zh-CN" w:bidi="ar-SA"/>
    </w:rPr>
  </w:style>
  <w:style w:type="paragraph" w:customStyle="1" w:styleId="3653">
    <w:name w:val="样式 3622 10 磅"/>
    <w:pPr>
      <w:widowControl w:val="0"/>
      <w:jc w:val="both"/>
    </w:pPr>
    <w:rPr>
      <w:rFonts w:ascii="Times New Roman" w:eastAsia="宋体" w:cs="Times New Roman" w:hAnsi="Times New Roman"/>
      <w:kern w:val="2"/>
      <w:sz w:val="21"/>
      <w:szCs w:val="24"/>
      <w:lang w:val="en-US" w:eastAsia="zh-CN" w:bidi="ar-SA"/>
    </w:rPr>
  </w:style>
  <w:style w:type="paragraph" w:customStyle="1" w:styleId="3654">
    <w:name w:val="样式 3623 10 磅"/>
    <w:pPr>
      <w:widowControl w:val="0"/>
      <w:jc w:val="both"/>
    </w:pPr>
    <w:rPr>
      <w:rFonts w:ascii="Times New Roman" w:eastAsia="宋体" w:cs="Times New Roman" w:hAnsi="Times New Roman"/>
      <w:kern w:val="2"/>
      <w:sz w:val="21"/>
      <w:szCs w:val="24"/>
      <w:lang w:val="en-US" w:eastAsia="zh-CN" w:bidi="ar-SA"/>
    </w:rPr>
  </w:style>
  <w:style w:type="paragraph" w:customStyle="1" w:styleId="3655">
    <w:name w:val="样式 3624 10 磅"/>
    <w:pPr>
      <w:widowControl w:val="0"/>
      <w:jc w:val="both"/>
    </w:pPr>
    <w:rPr>
      <w:rFonts w:ascii="Times New Roman" w:eastAsia="宋体" w:cs="Times New Roman" w:hAnsi="Times New Roman"/>
      <w:kern w:val="2"/>
      <w:sz w:val="21"/>
      <w:szCs w:val="24"/>
      <w:lang w:val="en-US" w:eastAsia="zh-CN" w:bidi="ar-SA"/>
    </w:rPr>
  </w:style>
  <w:style w:type="paragraph" w:customStyle="1" w:styleId="3656">
    <w:name w:val="样式 3625 10 磅"/>
    <w:pPr>
      <w:widowControl w:val="0"/>
      <w:jc w:val="both"/>
    </w:pPr>
    <w:rPr>
      <w:rFonts w:ascii="Times New Roman" w:eastAsia="宋体" w:cs="Times New Roman" w:hAnsi="Times New Roman"/>
      <w:kern w:val="2"/>
      <w:sz w:val="21"/>
      <w:szCs w:val="24"/>
      <w:lang w:val="en-US" w:eastAsia="zh-CN" w:bidi="ar-SA"/>
    </w:rPr>
  </w:style>
  <w:style w:type="paragraph" w:customStyle="1" w:styleId="3657">
    <w:name w:val="样式 3626 10 磅"/>
    <w:pPr>
      <w:widowControl w:val="0"/>
      <w:jc w:val="both"/>
    </w:pPr>
    <w:rPr>
      <w:rFonts w:ascii="Times New Roman" w:eastAsia="宋体" w:cs="Times New Roman" w:hAnsi="Times New Roman"/>
      <w:kern w:val="2"/>
      <w:sz w:val="21"/>
      <w:szCs w:val="24"/>
      <w:lang w:val="en-US" w:eastAsia="zh-CN" w:bidi="ar-SA"/>
    </w:rPr>
  </w:style>
  <w:style w:type="paragraph" w:customStyle="1" w:styleId="3658">
    <w:name w:val="样式 3627 10 磅"/>
    <w:pPr>
      <w:widowControl w:val="0"/>
      <w:jc w:val="both"/>
    </w:pPr>
    <w:rPr>
      <w:rFonts w:ascii="Times New Roman" w:eastAsia="宋体" w:cs="Times New Roman" w:hAnsi="Times New Roman"/>
      <w:kern w:val="2"/>
      <w:sz w:val="21"/>
      <w:szCs w:val="24"/>
      <w:lang w:val="en-US" w:eastAsia="zh-CN" w:bidi="ar-SA"/>
    </w:rPr>
  </w:style>
  <w:style w:type="paragraph" w:customStyle="1" w:styleId="3659">
    <w:name w:val="样式 3628 10 磅"/>
    <w:pPr>
      <w:widowControl w:val="0"/>
      <w:jc w:val="both"/>
    </w:pPr>
    <w:rPr>
      <w:rFonts w:ascii="Times New Roman" w:eastAsia="宋体" w:cs="Times New Roman" w:hAnsi="Times New Roman"/>
      <w:kern w:val="2"/>
      <w:sz w:val="21"/>
      <w:szCs w:val="24"/>
      <w:lang w:val="en-US" w:eastAsia="zh-CN" w:bidi="ar-SA"/>
    </w:rPr>
  </w:style>
  <w:style w:type="paragraph" w:customStyle="1" w:styleId="3660">
    <w:name w:val="样式 3629 10 磅"/>
    <w:pPr>
      <w:widowControl w:val="0"/>
      <w:jc w:val="both"/>
    </w:pPr>
    <w:rPr>
      <w:rFonts w:ascii="Times New Roman" w:eastAsia="宋体" w:cs="Times New Roman" w:hAnsi="Times New Roman"/>
      <w:kern w:val="2"/>
      <w:sz w:val="21"/>
      <w:szCs w:val="24"/>
      <w:lang w:val="en-US" w:eastAsia="zh-CN" w:bidi="ar-SA"/>
    </w:rPr>
  </w:style>
  <w:style w:type="paragraph" w:customStyle="1" w:styleId="3661">
    <w:name w:val="样式 3630 10 磅"/>
    <w:pPr>
      <w:widowControl w:val="0"/>
      <w:jc w:val="both"/>
    </w:pPr>
    <w:rPr>
      <w:rFonts w:ascii="Times New Roman" w:eastAsia="宋体" w:cs="Times New Roman" w:hAnsi="Times New Roman"/>
      <w:kern w:val="2"/>
      <w:sz w:val="21"/>
      <w:szCs w:val="24"/>
      <w:lang w:val="en-US" w:eastAsia="zh-CN" w:bidi="ar-SA"/>
    </w:rPr>
  </w:style>
  <w:style w:type="paragraph" w:customStyle="1" w:styleId="3662">
    <w:name w:val="样式 3631 10 磅"/>
    <w:pPr>
      <w:widowControl w:val="0"/>
      <w:jc w:val="both"/>
    </w:pPr>
    <w:rPr>
      <w:rFonts w:ascii="Times New Roman" w:eastAsia="宋体" w:cs="Times New Roman" w:hAnsi="Times New Roman"/>
      <w:kern w:val="2"/>
      <w:sz w:val="21"/>
      <w:szCs w:val="24"/>
      <w:lang w:val="en-US" w:eastAsia="zh-CN" w:bidi="ar-SA"/>
    </w:rPr>
  </w:style>
  <w:style w:type="paragraph" w:customStyle="1" w:styleId="3663">
    <w:name w:val="样式 3632 10 磅"/>
    <w:pPr>
      <w:widowControl w:val="0"/>
      <w:jc w:val="both"/>
    </w:pPr>
    <w:rPr>
      <w:rFonts w:ascii="Times New Roman" w:eastAsia="宋体" w:cs="Times New Roman" w:hAnsi="Times New Roman"/>
      <w:kern w:val="2"/>
      <w:sz w:val="21"/>
      <w:szCs w:val="24"/>
      <w:lang w:val="en-US" w:eastAsia="zh-CN" w:bidi="ar-SA"/>
    </w:rPr>
  </w:style>
  <w:style w:type="paragraph" w:customStyle="1" w:styleId="3664">
    <w:name w:val="样式 3633 10 磅"/>
    <w:pPr>
      <w:widowControl w:val="0"/>
      <w:jc w:val="both"/>
    </w:pPr>
    <w:rPr>
      <w:rFonts w:ascii="Times New Roman" w:eastAsia="宋体" w:cs="Times New Roman" w:hAnsi="Times New Roman"/>
      <w:kern w:val="2"/>
      <w:sz w:val="21"/>
      <w:szCs w:val="24"/>
      <w:lang w:val="en-US" w:eastAsia="zh-CN" w:bidi="ar-SA"/>
    </w:rPr>
  </w:style>
  <w:style w:type="paragraph" w:customStyle="1" w:styleId="3665">
    <w:name w:val="样式 3634 10 磅"/>
    <w:pPr>
      <w:widowControl w:val="0"/>
      <w:jc w:val="both"/>
    </w:pPr>
    <w:rPr>
      <w:rFonts w:ascii="Times New Roman" w:eastAsia="宋体" w:cs="Times New Roman" w:hAnsi="Times New Roman"/>
      <w:kern w:val="2"/>
      <w:sz w:val="21"/>
      <w:szCs w:val="24"/>
      <w:lang w:val="en-US" w:eastAsia="zh-CN" w:bidi="ar-SA"/>
    </w:rPr>
  </w:style>
  <w:style w:type="paragraph" w:customStyle="1" w:styleId="3666">
    <w:name w:val="样式 3635 10 磅"/>
    <w:pPr>
      <w:widowControl w:val="0"/>
      <w:jc w:val="both"/>
    </w:pPr>
    <w:rPr>
      <w:rFonts w:ascii="Times New Roman" w:eastAsia="宋体" w:cs="Times New Roman" w:hAnsi="Times New Roman"/>
      <w:kern w:val="2"/>
      <w:sz w:val="21"/>
      <w:szCs w:val="24"/>
      <w:lang w:val="en-US" w:eastAsia="zh-CN" w:bidi="ar-SA"/>
    </w:rPr>
  </w:style>
  <w:style w:type="paragraph" w:customStyle="1" w:styleId="3667">
    <w:name w:val="样式 3636 10 磅"/>
    <w:pPr>
      <w:widowControl w:val="0"/>
      <w:jc w:val="both"/>
    </w:pPr>
    <w:rPr>
      <w:rFonts w:ascii="Times New Roman" w:eastAsia="宋体" w:cs="Times New Roman" w:hAnsi="Times New Roman"/>
      <w:kern w:val="2"/>
      <w:sz w:val="21"/>
      <w:szCs w:val="24"/>
      <w:lang w:val="en-US" w:eastAsia="zh-CN" w:bidi="ar-SA"/>
    </w:rPr>
  </w:style>
  <w:style w:type="paragraph" w:customStyle="1" w:styleId="3668">
    <w:name w:val="样式 3637 10 磅"/>
    <w:pPr>
      <w:widowControl w:val="0"/>
      <w:jc w:val="both"/>
    </w:pPr>
    <w:rPr>
      <w:rFonts w:ascii="Times New Roman" w:eastAsia="宋体" w:cs="Times New Roman" w:hAnsi="Times New Roman"/>
      <w:kern w:val="2"/>
      <w:sz w:val="21"/>
      <w:szCs w:val="24"/>
      <w:lang w:val="en-US" w:eastAsia="zh-CN" w:bidi="ar-SA"/>
    </w:rPr>
  </w:style>
  <w:style w:type="paragraph" w:customStyle="1" w:styleId="3669">
    <w:name w:val="样式 3638 10 磅"/>
    <w:pPr>
      <w:widowControl w:val="0"/>
      <w:jc w:val="both"/>
    </w:pPr>
    <w:rPr>
      <w:rFonts w:ascii="Times New Roman" w:eastAsia="宋体" w:cs="Times New Roman" w:hAnsi="Times New Roman"/>
      <w:kern w:val="2"/>
      <w:sz w:val="21"/>
      <w:szCs w:val="24"/>
      <w:lang w:val="en-US" w:eastAsia="zh-CN" w:bidi="ar-SA"/>
    </w:rPr>
  </w:style>
  <w:style w:type="paragraph" w:customStyle="1" w:styleId="3670">
    <w:name w:val="样式 3639 10 磅"/>
    <w:pPr>
      <w:widowControl w:val="0"/>
      <w:jc w:val="both"/>
    </w:pPr>
    <w:rPr>
      <w:rFonts w:ascii="Times New Roman" w:eastAsia="宋体" w:cs="Times New Roman" w:hAnsi="Times New Roman"/>
      <w:kern w:val="2"/>
      <w:sz w:val="21"/>
      <w:szCs w:val="24"/>
      <w:lang w:val="en-US" w:eastAsia="zh-CN" w:bidi="ar-SA"/>
    </w:rPr>
  </w:style>
  <w:style w:type="paragraph" w:customStyle="1" w:styleId="3671">
    <w:name w:val="样式 3640 10 磅"/>
    <w:pPr>
      <w:widowControl w:val="0"/>
      <w:jc w:val="both"/>
    </w:pPr>
    <w:rPr>
      <w:rFonts w:ascii="Times New Roman" w:eastAsia="宋体" w:cs="Times New Roman" w:hAnsi="Times New Roman"/>
      <w:kern w:val="2"/>
      <w:sz w:val="21"/>
      <w:szCs w:val="24"/>
      <w:lang w:val="en-US" w:eastAsia="zh-CN" w:bidi="ar-SA"/>
    </w:rPr>
  </w:style>
  <w:style w:type="paragraph" w:customStyle="1" w:styleId="3672">
    <w:name w:val="样式 3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3">
    <w:name w:val="样式 3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4">
    <w:name w:val="样式 3643 10 磅"/>
    <w:pPr>
      <w:widowControl w:val="0"/>
      <w:jc w:val="both"/>
    </w:pPr>
    <w:rPr>
      <w:rFonts w:ascii="Times New Roman" w:eastAsia="宋体" w:cs="Times New Roman" w:hAnsi="Times New Roman"/>
      <w:kern w:val="2"/>
      <w:sz w:val="21"/>
      <w:szCs w:val="24"/>
      <w:lang w:val="en-US" w:eastAsia="zh-CN" w:bidi="ar-SA"/>
    </w:rPr>
  </w:style>
  <w:style w:type="paragraph" w:customStyle="1" w:styleId="3675">
    <w:name w:val="样式 3644 10 磅"/>
    <w:pPr>
      <w:widowControl w:val="0"/>
      <w:jc w:val="both"/>
    </w:pPr>
    <w:rPr>
      <w:rFonts w:ascii="Times New Roman" w:eastAsia="宋体" w:cs="Times New Roman" w:hAnsi="Times New Roman"/>
      <w:kern w:val="2"/>
      <w:sz w:val="21"/>
      <w:szCs w:val="24"/>
      <w:lang w:val="en-US" w:eastAsia="zh-CN" w:bidi="ar-SA"/>
    </w:rPr>
  </w:style>
  <w:style w:type="paragraph" w:customStyle="1" w:styleId="3676">
    <w:name w:val="样式 3645 10 磅"/>
    <w:pPr>
      <w:widowControl w:val="0"/>
      <w:jc w:val="both"/>
    </w:pPr>
    <w:rPr>
      <w:rFonts w:ascii="Times New Roman" w:eastAsia="宋体" w:cs="Times New Roman" w:hAnsi="Times New Roman"/>
      <w:kern w:val="2"/>
      <w:sz w:val="21"/>
      <w:szCs w:val="24"/>
      <w:lang w:val="en-US" w:eastAsia="zh-CN" w:bidi="ar-SA"/>
    </w:rPr>
  </w:style>
  <w:style w:type="paragraph" w:customStyle="1" w:styleId="3677">
    <w:name w:val="样式 3646 10 磅"/>
    <w:pPr>
      <w:widowControl w:val="0"/>
      <w:jc w:val="both"/>
    </w:pPr>
    <w:rPr>
      <w:rFonts w:ascii="Times New Roman" w:eastAsia="宋体" w:cs="Times New Roman" w:hAnsi="Times New Roman"/>
      <w:kern w:val="2"/>
      <w:sz w:val="21"/>
      <w:szCs w:val="24"/>
      <w:lang w:val="en-US" w:eastAsia="zh-CN" w:bidi="ar-SA"/>
    </w:rPr>
  </w:style>
  <w:style w:type="paragraph" w:customStyle="1" w:styleId="3678">
    <w:name w:val="样式 3647 10 磅"/>
    <w:pPr>
      <w:widowControl w:val="0"/>
      <w:jc w:val="both"/>
    </w:pPr>
    <w:rPr>
      <w:rFonts w:ascii="Times New Roman" w:eastAsia="宋体" w:cs="Times New Roman" w:hAnsi="Times New Roman"/>
      <w:kern w:val="2"/>
      <w:sz w:val="21"/>
      <w:szCs w:val="24"/>
      <w:lang w:val="en-US" w:eastAsia="zh-CN" w:bidi="ar-SA"/>
    </w:rPr>
  </w:style>
  <w:style w:type="paragraph" w:customStyle="1" w:styleId="3679">
    <w:name w:val="样式 3648 10 磅"/>
    <w:pPr>
      <w:widowControl w:val="0"/>
      <w:jc w:val="both"/>
    </w:pPr>
    <w:rPr>
      <w:rFonts w:ascii="Times New Roman" w:eastAsia="宋体" w:cs="Times New Roman" w:hAnsi="Times New Roman"/>
      <w:kern w:val="2"/>
      <w:sz w:val="21"/>
      <w:szCs w:val="24"/>
      <w:lang w:val="en-US" w:eastAsia="zh-CN" w:bidi="ar-SA"/>
    </w:rPr>
  </w:style>
  <w:style w:type="paragraph" w:customStyle="1" w:styleId="3680">
    <w:name w:val="样式 3649 10 磅"/>
    <w:pPr>
      <w:widowControl w:val="0"/>
      <w:jc w:val="both"/>
    </w:pPr>
    <w:rPr>
      <w:rFonts w:ascii="Times New Roman" w:eastAsia="宋体" w:cs="Times New Roman" w:hAnsi="Times New Roman"/>
      <w:kern w:val="2"/>
      <w:sz w:val="21"/>
      <w:szCs w:val="24"/>
      <w:lang w:val="en-US" w:eastAsia="zh-CN" w:bidi="ar-SA"/>
    </w:rPr>
  </w:style>
  <w:style w:type="paragraph" w:customStyle="1" w:styleId="3681">
    <w:name w:val="样式 3650 10 磅"/>
    <w:pPr>
      <w:widowControl w:val="0"/>
      <w:jc w:val="both"/>
    </w:pPr>
    <w:rPr>
      <w:rFonts w:ascii="Times New Roman" w:eastAsia="宋体" w:cs="Times New Roman" w:hAnsi="Times New Roman"/>
      <w:kern w:val="2"/>
      <w:sz w:val="21"/>
      <w:szCs w:val="24"/>
      <w:lang w:val="en-US" w:eastAsia="zh-CN" w:bidi="ar-SA"/>
    </w:rPr>
  </w:style>
  <w:style w:type="paragraph" w:customStyle="1" w:styleId="3682">
    <w:name w:val="样式 3651 10 磅"/>
    <w:pPr>
      <w:widowControl w:val="0"/>
      <w:jc w:val="both"/>
    </w:pPr>
    <w:rPr>
      <w:rFonts w:ascii="Times New Roman" w:eastAsia="宋体" w:cs="Times New Roman" w:hAnsi="Times New Roman"/>
      <w:kern w:val="2"/>
      <w:sz w:val="21"/>
      <w:szCs w:val="24"/>
      <w:lang w:val="en-US" w:eastAsia="zh-CN" w:bidi="ar-SA"/>
    </w:rPr>
  </w:style>
  <w:style w:type="paragraph" w:customStyle="1" w:styleId="3683">
    <w:name w:val="样式 3652 10 磅"/>
    <w:pPr>
      <w:widowControl w:val="0"/>
      <w:jc w:val="both"/>
    </w:pPr>
    <w:rPr>
      <w:rFonts w:ascii="Times New Roman" w:eastAsia="宋体" w:cs="Times New Roman" w:hAnsi="Times New Roman"/>
      <w:kern w:val="2"/>
      <w:sz w:val="21"/>
      <w:szCs w:val="24"/>
      <w:lang w:val="en-US" w:eastAsia="zh-CN" w:bidi="ar-SA"/>
    </w:rPr>
  </w:style>
  <w:style w:type="paragraph" w:customStyle="1" w:styleId="3684">
    <w:name w:val="样式 3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5">
    <w:name w:val="样式 3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6">
    <w:name w:val="样式 3655 10 磅"/>
    <w:pPr>
      <w:widowControl w:val="0"/>
      <w:jc w:val="both"/>
    </w:pPr>
    <w:rPr>
      <w:rFonts w:ascii="Times New Roman" w:eastAsia="宋体" w:cs="Times New Roman" w:hAnsi="Times New Roman"/>
      <w:kern w:val="2"/>
      <w:sz w:val="21"/>
      <w:szCs w:val="24"/>
      <w:lang w:val="en-US" w:eastAsia="zh-CN" w:bidi="ar-SA"/>
    </w:rPr>
  </w:style>
  <w:style w:type="paragraph" w:customStyle="1" w:styleId="3687">
    <w:name w:val="样式 3656 10 磅"/>
    <w:pPr>
      <w:widowControl w:val="0"/>
      <w:jc w:val="both"/>
    </w:pPr>
    <w:rPr>
      <w:rFonts w:ascii="Times New Roman" w:eastAsia="宋体" w:cs="Times New Roman" w:hAnsi="Times New Roman"/>
      <w:kern w:val="2"/>
      <w:sz w:val="21"/>
      <w:szCs w:val="24"/>
      <w:lang w:val="en-US" w:eastAsia="zh-CN" w:bidi="ar-SA"/>
    </w:rPr>
  </w:style>
  <w:style w:type="paragraph" w:customStyle="1" w:styleId="3688">
    <w:name w:val="样式 3657 10 磅"/>
    <w:pPr>
      <w:widowControl w:val="0"/>
      <w:jc w:val="both"/>
    </w:pPr>
    <w:rPr>
      <w:rFonts w:ascii="Times New Roman" w:eastAsia="宋体" w:cs="Times New Roman" w:hAnsi="Times New Roman"/>
      <w:kern w:val="2"/>
      <w:sz w:val="21"/>
      <w:szCs w:val="24"/>
      <w:lang w:val="en-US" w:eastAsia="zh-CN" w:bidi="ar-SA"/>
    </w:rPr>
  </w:style>
  <w:style w:type="paragraph" w:customStyle="1" w:styleId="3689">
    <w:name w:val="样式 3658 10 磅"/>
    <w:pPr>
      <w:widowControl w:val="0"/>
      <w:jc w:val="both"/>
    </w:pPr>
    <w:rPr>
      <w:rFonts w:ascii="Times New Roman" w:eastAsia="宋体" w:cs="Times New Roman" w:hAnsi="Times New Roman"/>
      <w:kern w:val="2"/>
      <w:sz w:val="21"/>
      <w:szCs w:val="24"/>
      <w:lang w:val="en-US" w:eastAsia="zh-CN" w:bidi="ar-SA"/>
    </w:rPr>
  </w:style>
  <w:style w:type="paragraph" w:customStyle="1" w:styleId="3690">
    <w:name w:val="样式 3659 10 磅"/>
    <w:pPr>
      <w:widowControl w:val="0"/>
      <w:jc w:val="both"/>
    </w:pPr>
    <w:rPr>
      <w:rFonts w:ascii="Times New Roman" w:eastAsia="宋体" w:cs="Times New Roman" w:hAnsi="Times New Roman"/>
      <w:kern w:val="2"/>
      <w:sz w:val="21"/>
      <w:szCs w:val="24"/>
      <w:lang w:val="en-US" w:eastAsia="zh-CN" w:bidi="ar-SA"/>
    </w:rPr>
  </w:style>
  <w:style w:type="paragraph" w:customStyle="1" w:styleId="3691">
    <w:name w:val="样式 3660 10 磅"/>
    <w:pPr>
      <w:widowControl w:val="0"/>
      <w:jc w:val="both"/>
    </w:pPr>
    <w:rPr>
      <w:rFonts w:ascii="Times New Roman" w:eastAsia="宋体" w:cs="Times New Roman" w:hAnsi="Times New Roman"/>
      <w:kern w:val="2"/>
      <w:sz w:val="21"/>
      <w:szCs w:val="24"/>
      <w:lang w:val="en-US" w:eastAsia="zh-CN" w:bidi="ar-SA"/>
    </w:rPr>
  </w:style>
  <w:style w:type="paragraph" w:customStyle="1" w:styleId="3692">
    <w:name w:val="样式 3661 10 磅"/>
    <w:pPr>
      <w:widowControl w:val="0"/>
      <w:jc w:val="both"/>
    </w:pPr>
    <w:rPr>
      <w:rFonts w:ascii="Times New Roman" w:eastAsia="宋体" w:cs="Times New Roman" w:hAnsi="Times New Roman"/>
      <w:kern w:val="2"/>
      <w:sz w:val="21"/>
      <w:szCs w:val="24"/>
      <w:lang w:val="en-US" w:eastAsia="zh-CN" w:bidi="ar-SA"/>
    </w:rPr>
  </w:style>
  <w:style w:type="paragraph" w:customStyle="1" w:styleId="3693">
    <w:name w:val="样式 3662 10 磅"/>
    <w:pPr>
      <w:widowControl w:val="0"/>
      <w:jc w:val="both"/>
    </w:pPr>
    <w:rPr>
      <w:rFonts w:ascii="Times New Roman" w:eastAsia="宋体" w:cs="Times New Roman" w:hAnsi="Times New Roman"/>
      <w:kern w:val="2"/>
      <w:sz w:val="21"/>
      <w:szCs w:val="24"/>
      <w:lang w:val="en-US" w:eastAsia="zh-CN" w:bidi="ar-SA"/>
    </w:rPr>
  </w:style>
  <w:style w:type="paragraph" w:customStyle="1" w:styleId="3694">
    <w:name w:val="样式 3663 10 磅"/>
    <w:pPr>
      <w:widowControl w:val="0"/>
      <w:jc w:val="both"/>
    </w:pPr>
    <w:rPr>
      <w:rFonts w:ascii="Times New Roman" w:eastAsia="宋体" w:cs="Times New Roman" w:hAnsi="Times New Roman"/>
      <w:kern w:val="2"/>
      <w:sz w:val="21"/>
      <w:szCs w:val="24"/>
      <w:lang w:val="en-US" w:eastAsia="zh-CN" w:bidi="ar-SA"/>
    </w:rPr>
  </w:style>
  <w:style w:type="paragraph" w:customStyle="1" w:styleId="3695">
    <w:name w:val="样式 3664 10 磅"/>
    <w:pPr>
      <w:widowControl w:val="0"/>
      <w:jc w:val="both"/>
    </w:pPr>
    <w:rPr>
      <w:rFonts w:ascii="Times New Roman" w:eastAsia="宋体" w:cs="Times New Roman" w:hAnsi="Times New Roman"/>
      <w:kern w:val="2"/>
      <w:sz w:val="21"/>
      <w:szCs w:val="24"/>
      <w:lang w:val="en-US" w:eastAsia="zh-CN" w:bidi="ar-SA"/>
    </w:rPr>
  </w:style>
  <w:style w:type="paragraph" w:customStyle="1" w:styleId="3696">
    <w:name w:val="样式 3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7">
    <w:name w:val="样式 3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8">
    <w:name w:val="样式 3667 10 磅"/>
    <w:pPr>
      <w:widowControl w:val="0"/>
      <w:jc w:val="both"/>
    </w:pPr>
    <w:rPr>
      <w:rFonts w:ascii="Times New Roman" w:eastAsia="宋体" w:cs="Times New Roman" w:hAnsi="Times New Roman"/>
      <w:kern w:val="2"/>
      <w:sz w:val="21"/>
      <w:szCs w:val="24"/>
      <w:lang w:val="en-US" w:eastAsia="zh-CN" w:bidi="ar-SA"/>
    </w:rPr>
  </w:style>
  <w:style w:type="paragraph" w:customStyle="1" w:styleId="3699">
    <w:name w:val="样式 3668 10 磅"/>
    <w:pPr>
      <w:widowControl w:val="0"/>
      <w:jc w:val="both"/>
    </w:pPr>
    <w:rPr>
      <w:rFonts w:ascii="Times New Roman" w:eastAsia="宋体" w:cs="Times New Roman" w:hAnsi="Times New Roman"/>
      <w:kern w:val="2"/>
      <w:sz w:val="21"/>
      <w:szCs w:val="24"/>
      <w:lang w:val="en-US" w:eastAsia="zh-CN" w:bidi="ar-SA"/>
    </w:rPr>
  </w:style>
  <w:style w:type="paragraph" w:customStyle="1" w:styleId="3700">
    <w:name w:val="样式 3669 10 磅"/>
    <w:pPr>
      <w:widowControl w:val="0"/>
      <w:jc w:val="both"/>
    </w:pPr>
    <w:rPr>
      <w:rFonts w:ascii="Times New Roman" w:eastAsia="宋体" w:cs="Times New Roman" w:hAnsi="Times New Roman"/>
      <w:kern w:val="2"/>
      <w:sz w:val="21"/>
      <w:szCs w:val="24"/>
      <w:lang w:val="en-US" w:eastAsia="zh-CN" w:bidi="ar-SA"/>
    </w:rPr>
  </w:style>
  <w:style w:type="paragraph" w:customStyle="1" w:styleId="3701">
    <w:name w:val="样式 3670 10 磅"/>
    <w:pPr>
      <w:widowControl w:val="0"/>
      <w:jc w:val="both"/>
    </w:pPr>
    <w:rPr>
      <w:rFonts w:ascii="Times New Roman" w:eastAsia="宋体" w:cs="Times New Roman" w:hAnsi="Times New Roman"/>
      <w:kern w:val="2"/>
      <w:sz w:val="21"/>
      <w:szCs w:val="24"/>
      <w:lang w:val="en-US" w:eastAsia="zh-CN" w:bidi="ar-SA"/>
    </w:rPr>
  </w:style>
  <w:style w:type="paragraph" w:customStyle="1" w:styleId="3702">
    <w:name w:val="样式 3671 10 磅"/>
    <w:pPr>
      <w:widowControl w:val="0"/>
      <w:jc w:val="both"/>
    </w:pPr>
    <w:rPr>
      <w:rFonts w:ascii="Times New Roman" w:eastAsia="宋体" w:cs="Times New Roman" w:hAnsi="Times New Roman"/>
      <w:kern w:val="2"/>
      <w:sz w:val="21"/>
      <w:szCs w:val="24"/>
      <w:lang w:val="en-US" w:eastAsia="zh-CN" w:bidi="ar-SA"/>
    </w:rPr>
  </w:style>
  <w:style w:type="paragraph" w:customStyle="1" w:styleId="3703">
    <w:name w:val="样式 3672 10 磅"/>
    <w:pPr>
      <w:widowControl w:val="0"/>
      <w:jc w:val="both"/>
    </w:pPr>
    <w:rPr>
      <w:rFonts w:ascii="Times New Roman" w:eastAsia="宋体" w:cs="Times New Roman" w:hAnsi="Times New Roman"/>
      <w:kern w:val="2"/>
      <w:sz w:val="21"/>
      <w:szCs w:val="24"/>
      <w:lang w:val="en-US" w:eastAsia="zh-CN" w:bidi="ar-SA"/>
    </w:rPr>
  </w:style>
  <w:style w:type="paragraph" w:customStyle="1" w:styleId="3704">
    <w:name w:val="样式 3673 10 磅"/>
    <w:pPr>
      <w:widowControl w:val="0"/>
      <w:jc w:val="both"/>
    </w:pPr>
    <w:rPr>
      <w:rFonts w:ascii="Times New Roman" w:eastAsia="宋体" w:cs="Times New Roman" w:hAnsi="Times New Roman"/>
      <w:kern w:val="2"/>
      <w:sz w:val="21"/>
      <w:szCs w:val="24"/>
      <w:lang w:val="en-US" w:eastAsia="zh-CN" w:bidi="ar-SA"/>
    </w:rPr>
  </w:style>
  <w:style w:type="paragraph" w:customStyle="1" w:styleId="3705">
    <w:name w:val="样式 3674 10 磅"/>
    <w:pPr>
      <w:widowControl w:val="0"/>
      <w:jc w:val="both"/>
    </w:pPr>
    <w:rPr>
      <w:rFonts w:ascii="Times New Roman" w:eastAsia="宋体" w:cs="Times New Roman" w:hAnsi="Times New Roman"/>
      <w:kern w:val="2"/>
      <w:sz w:val="21"/>
      <w:szCs w:val="24"/>
      <w:lang w:val="en-US" w:eastAsia="zh-CN" w:bidi="ar-SA"/>
    </w:rPr>
  </w:style>
  <w:style w:type="paragraph" w:customStyle="1" w:styleId="3706">
    <w:name w:val="样式 3675 10 磅"/>
    <w:pPr>
      <w:widowControl w:val="0"/>
      <w:jc w:val="both"/>
    </w:pPr>
    <w:rPr>
      <w:rFonts w:ascii="Times New Roman" w:eastAsia="宋体" w:cs="Times New Roman" w:hAnsi="Times New Roman"/>
      <w:kern w:val="2"/>
      <w:sz w:val="21"/>
      <w:szCs w:val="24"/>
      <w:lang w:val="en-US" w:eastAsia="zh-CN" w:bidi="ar-SA"/>
    </w:rPr>
  </w:style>
  <w:style w:type="paragraph" w:customStyle="1" w:styleId="3707">
    <w:name w:val="样式 3676 10 磅"/>
    <w:pPr>
      <w:widowControl w:val="0"/>
      <w:jc w:val="both"/>
    </w:pPr>
    <w:rPr>
      <w:rFonts w:ascii="Times New Roman" w:eastAsia="宋体" w:cs="Times New Roman" w:hAnsi="Times New Roman"/>
      <w:kern w:val="2"/>
      <w:sz w:val="21"/>
      <w:szCs w:val="24"/>
      <w:lang w:val="en-US" w:eastAsia="zh-CN" w:bidi="ar-SA"/>
    </w:rPr>
  </w:style>
  <w:style w:type="paragraph" w:customStyle="1" w:styleId="3708">
    <w:name w:val="样式 3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09">
    <w:name w:val="样式 3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10">
    <w:name w:val="样式 3679 10 磅"/>
    <w:pPr>
      <w:widowControl w:val="0"/>
      <w:jc w:val="both"/>
    </w:pPr>
    <w:rPr>
      <w:rFonts w:ascii="Times New Roman" w:eastAsia="宋体" w:cs="Times New Roman" w:hAnsi="Times New Roman"/>
      <w:kern w:val="2"/>
      <w:sz w:val="21"/>
      <w:szCs w:val="24"/>
      <w:lang w:val="en-US" w:eastAsia="zh-CN" w:bidi="ar-SA"/>
    </w:rPr>
  </w:style>
  <w:style w:type="paragraph" w:customStyle="1" w:styleId="3711">
    <w:name w:val="样式 3680 10 磅"/>
    <w:pPr>
      <w:widowControl w:val="0"/>
      <w:jc w:val="both"/>
    </w:pPr>
    <w:rPr>
      <w:rFonts w:ascii="Times New Roman" w:eastAsia="宋体" w:cs="Times New Roman" w:hAnsi="Times New Roman"/>
      <w:kern w:val="2"/>
      <w:sz w:val="21"/>
      <w:szCs w:val="24"/>
      <w:lang w:val="en-US" w:eastAsia="zh-CN" w:bidi="ar-SA"/>
    </w:rPr>
  </w:style>
  <w:style w:type="paragraph" w:customStyle="1" w:styleId="3712">
    <w:name w:val="样式 3681 10 磅"/>
    <w:pPr>
      <w:widowControl w:val="0"/>
      <w:jc w:val="both"/>
    </w:pPr>
    <w:rPr>
      <w:rFonts w:ascii="Times New Roman" w:eastAsia="宋体" w:cs="Times New Roman" w:hAnsi="Times New Roman"/>
      <w:kern w:val="2"/>
      <w:sz w:val="21"/>
      <w:szCs w:val="24"/>
      <w:lang w:val="en-US" w:eastAsia="zh-CN" w:bidi="ar-SA"/>
    </w:rPr>
  </w:style>
  <w:style w:type="paragraph" w:customStyle="1" w:styleId="3713">
    <w:name w:val="样式 3682 10 磅"/>
    <w:pPr>
      <w:widowControl w:val="0"/>
      <w:jc w:val="both"/>
    </w:pPr>
    <w:rPr>
      <w:rFonts w:ascii="Times New Roman" w:eastAsia="宋体" w:cs="Times New Roman" w:hAnsi="Times New Roman"/>
      <w:kern w:val="2"/>
      <w:sz w:val="21"/>
      <w:szCs w:val="24"/>
      <w:lang w:val="en-US" w:eastAsia="zh-CN" w:bidi="ar-SA"/>
    </w:rPr>
  </w:style>
  <w:style w:type="paragraph" w:customStyle="1" w:styleId="3714">
    <w:name w:val="样式 3683 10 磅"/>
    <w:pPr>
      <w:widowControl w:val="0"/>
      <w:jc w:val="both"/>
    </w:pPr>
    <w:rPr>
      <w:rFonts w:ascii="Times New Roman" w:eastAsia="宋体" w:cs="Times New Roman" w:hAnsi="Times New Roman"/>
      <w:kern w:val="2"/>
      <w:sz w:val="21"/>
      <w:szCs w:val="24"/>
      <w:lang w:val="en-US" w:eastAsia="zh-CN" w:bidi="ar-SA"/>
    </w:rPr>
  </w:style>
  <w:style w:type="paragraph" w:customStyle="1" w:styleId="3715">
    <w:name w:val="样式 3684 10 磅"/>
    <w:pPr>
      <w:widowControl w:val="0"/>
      <w:jc w:val="both"/>
    </w:pPr>
    <w:rPr>
      <w:rFonts w:ascii="Times New Roman" w:eastAsia="宋体" w:cs="Times New Roman" w:hAnsi="Times New Roman"/>
      <w:kern w:val="2"/>
      <w:sz w:val="21"/>
      <w:szCs w:val="24"/>
      <w:lang w:val="en-US" w:eastAsia="zh-CN" w:bidi="ar-SA"/>
    </w:rPr>
  </w:style>
  <w:style w:type="paragraph" w:customStyle="1" w:styleId="3716">
    <w:name w:val="样式 3685 10 磅"/>
    <w:pPr>
      <w:widowControl w:val="0"/>
      <w:jc w:val="both"/>
    </w:pPr>
    <w:rPr>
      <w:rFonts w:ascii="Times New Roman" w:eastAsia="宋体" w:cs="Times New Roman" w:hAnsi="Times New Roman"/>
      <w:kern w:val="2"/>
      <w:sz w:val="21"/>
      <w:szCs w:val="24"/>
      <w:lang w:val="en-US" w:eastAsia="zh-CN" w:bidi="ar-SA"/>
    </w:rPr>
  </w:style>
  <w:style w:type="paragraph" w:customStyle="1" w:styleId="3717">
    <w:name w:val="样式 3686 10 磅"/>
    <w:pPr>
      <w:widowControl w:val="0"/>
      <w:jc w:val="both"/>
    </w:pPr>
    <w:rPr>
      <w:rFonts w:ascii="Times New Roman" w:eastAsia="宋体" w:cs="Times New Roman" w:hAnsi="Times New Roman"/>
      <w:kern w:val="2"/>
      <w:sz w:val="21"/>
      <w:szCs w:val="24"/>
      <w:lang w:val="en-US" w:eastAsia="zh-CN" w:bidi="ar-SA"/>
    </w:rPr>
  </w:style>
  <w:style w:type="paragraph" w:customStyle="1" w:styleId="3718">
    <w:name w:val="样式 3687 10 磅"/>
    <w:pPr>
      <w:widowControl w:val="0"/>
      <w:jc w:val="both"/>
    </w:pPr>
    <w:rPr>
      <w:rFonts w:ascii="Times New Roman" w:eastAsia="宋体" w:cs="Times New Roman" w:hAnsi="Times New Roman"/>
      <w:kern w:val="2"/>
      <w:sz w:val="21"/>
      <w:szCs w:val="24"/>
      <w:lang w:val="en-US" w:eastAsia="zh-CN" w:bidi="ar-SA"/>
    </w:rPr>
  </w:style>
  <w:style w:type="paragraph" w:customStyle="1" w:styleId="3719">
    <w:name w:val="样式 3688 10 磅"/>
    <w:pPr>
      <w:widowControl w:val="0"/>
      <w:jc w:val="both"/>
    </w:pPr>
    <w:rPr>
      <w:rFonts w:ascii="Times New Roman" w:eastAsia="宋体" w:cs="Times New Roman" w:hAnsi="Times New Roman"/>
      <w:kern w:val="2"/>
      <w:sz w:val="21"/>
      <w:szCs w:val="24"/>
      <w:lang w:val="en-US" w:eastAsia="zh-CN" w:bidi="ar-SA"/>
    </w:rPr>
  </w:style>
  <w:style w:type="paragraph" w:customStyle="1" w:styleId="3720">
    <w:name w:val="样式 3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1">
    <w:name w:val="样式 3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2">
    <w:name w:val="样式 3691 10 磅"/>
    <w:pPr>
      <w:widowControl w:val="0"/>
      <w:jc w:val="both"/>
    </w:pPr>
    <w:rPr>
      <w:rFonts w:ascii="Times New Roman" w:eastAsia="宋体" w:cs="Times New Roman" w:hAnsi="Times New Roman"/>
      <w:kern w:val="2"/>
      <w:sz w:val="21"/>
      <w:szCs w:val="24"/>
      <w:lang w:val="en-US" w:eastAsia="zh-CN" w:bidi="ar-SA"/>
    </w:rPr>
  </w:style>
  <w:style w:type="paragraph" w:customStyle="1" w:styleId="3723">
    <w:name w:val="样式 3692 10 磅"/>
    <w:pPr>
      <w:widowControl w:val="0"/>
      <w:jc w:val="both"/>
    </w:pPr>
    <w:rPr>
      <w:rFonts w:ascii="Times New Roman" w:eastAsia="宋体" w:cs="Times New Roman" w:hAnsi="Times New Roman"/>
      <w:kern w:val="2"/>
      <w:sz w:val="21"/>
      <w:szCs w:val="24"/>
      <w:lang w:val="en-US" w:eastAsia="zh-CN" w:bidi="ar-SA"/>
    </w:rPr>
  </w:style>
  <w:style w:type="paragraph" w:customStyle="1" w:styleId="3724">
    <w:name w:val="样式 3693 10 磅"/>
    <w:pPr>
      <w:widowControl w:val="0"/>
      <w:jc w:val="both"/>
    </w:pPr>
    <w:rPr>
      <w:rFonts w:ascii="Times New Roman" w:eastAsia="宋体" w:cs="Times New Roman" w:hAnsi="Times New Roman"/>
      <w:kern w:val="2"/>
      <w:sz w:val="21"/>
      <w:szCs w:val="24"/>
      <w:lang w:val="en-US" w:eastAsia="zh-CN" w:bidi="ar-SA"/>
    </w:rPr>
  </w:style>
  <w:style w:type="paragraph" w:customStyle="1" w:styleId="3725">
    <w:name w:val="样式 3694 10 磅"/>
    <w:pPr>
      <w:widowControl w:val="0"/>
      <w:jc w:val="both"/>
    </w:pPr>
    <w:rPr>
      <w:rFonts w:ascii="Times New Roman" w:eastAsia="宋体" w:cs="Times New Roman" w:hAnsi="Times New Roman"/>
      <w:kern w:val="2"/>
      <w:sz w:val="21"/>
      <w:szCs w:val="24"/>
      <w:lang w:val="en-US" w:eastAsia="zh-CN" w:bidi="ar-SA"/>
    </w:rPr>
  </w:style>
  <w:style w:type="paragraph" w:customStyle="1" w:styleId="3726">
    <w:name w:val="样式 3695 10 磅"/>
    <w:pPr>
      <w:widowControl w:val="0"/>
      <w:jc w:val="both"/>
    </w:pPr>
    <w:rPr>
      <w:rFonts w:ascii="Times New Roman" w:eastAsia="宋体" w:cs="Times New Roman" w:hAnsi="Times New Roman"/>
      <w:kern w:val="2"/>
      <w:sz w:val="21"/>
      <w:szCs w:val="24"/>
      <w:lang w:val="en-US" w:eastAsia="zh-CN" w:bidi="ar-SA"/>
    </w:rPr>
  </w:style>
  <w:style w:type="paragraph" w:customStyle="1" w:styleId="3727">
    <w:name w:val="样式 3696 10 磅"/>
    <w:pPr>
      <w:widowControl w:val="0"/>
      <w:jc w:val="both"/>
    </w:pPr>
    <w:rPr>
      <w:rFonts w:ascii="Times New Roman" w:eastAsia="宋体" w:cs="Times New Roman" w:hAnsi="Times New Roman"/>
      <w:kern w:val="2"/>
      <w:sz w:val="21"/>
      <w:szCs w:val="24"/>
      <w:lang w:val="en-US" w:eastAsia="zh-CN" w:bidi="ar-SA"/>
    </w:rPr>
  </w:style>
  <w:style w:type="paragraph" w:customStyle="1" w:styleId="3728">
    <w:name w:val="样式 3697 10 磅"/>
    <w:pPr>
      <w:widowControl w:val="0"/>
      <w:jc w:val="both"/>
    </w:pPr>
    <w:rPr>
      <w:rFonts w:ascii="Times New Roman" w:eastAsia="宋体" w:cs="Times New Roman" w:hAnsi="Times New Roman"/>
      <w:kern w:val="2"/>
      <w:sz w:val="21"/>
      <w:szCs w:val="24"/>
      <w:lang w:val="en-US" w:eastAsia="zh-CN" w:bidi="ar-SA"/>
    </w:rPr>
  </w:style>
  <w:style w:type="paragraph" w:customStyle="1" w:styleId="3729">
    <w:name w:val="样式 3698 10 磅"/>
    <w:pPr>
      <w:widowControl w:val="0"/>
      <w:jc w:val="both"/>
    </w:pPr>
    <w:rPr>
      <w:rFonts w:ascii="Times New Roman" w:eastAsia="宋体" w:cs="Times New Roman" w:hAnsi="Times New Roman"/>
      <w:kern w:val="2"/>
      <w:sz w:val="21"/>
      <w:szCs w:val="24"/>
      <w:lang w:val="en-US" w:eastAsia="zh-CN" w:bidi="ar-SA"/>
    </w:rPr>
  </w:style>
  <w:style w:type="paragraph" w:customStyle="1" w:styleId="3730">
    <w:name w:val="样式 3699 10 磅"/>
    <w:pPr>
      <w:widowControl w:val="0"/>
      <w:jc w:val="both"/>
    </w:pPr>
    <w:rPr>
      <w:rFonts w:ascii="Times New Roman" w:eastAsia="宋体" w:cs="Times New Roman" w:hAnsi="Times New Roman"/>
      <w:kern w:val="2"/>
      <w:sz w:val="21"/>
      <w:szCs w:val="24"/>
      <w:lang w:val="en-US" w:eastAsia="zh-CN" w:bidi="ar-SA"/>
    </w:rPr>
  </w:style>
  <w:style w:type="paragraph" w:customStyle="1" w:styleId="3731">
    <w:name w:val="样式 3700 10 磅"/>
    <w:pPr>
      <w:widowControl w:val="0"/>
      <w:jc w:val="both"/>
    </w:pPr>
    <w:rPr>
      <w:rFonts w:ascii="Times New Roman" w:eastAsia="宋体" w:cs="Times New Roman" w:hAnsi="Times New Roman"/>
      <w:kern w:val="2"/>
      <w:sz w:val="21"/>
      <w:szCs w:val="24"/>
      <w:lang w:val="en-US" w:eastAsia="zh-CN" w:bidi="ar-SA"/>
    </w:rPr>
  </w:style>
  <w:style w:type="paragraph" w:customStyle="1" w:styleId="3732">
    <w:name w:val="样式 3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3">
    <w:name w:val="样式 3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4">
    <w:name w:val="样式 3703 10 磅"/>
    <w:pPr>
      <w:widowControl w:val="0"/>
      <w:jc w:val="both"/>
    </w:pPr>
    <w:rPr>
      <w:rFonts w:ascii="Times New Roman" w:eastAsia="宋体" w:cs="Times New Roman" w:hAnsi="Times New Roman"/>
      <w:kern w:val="2"/>
      <w:sz w:val="21"/>
      <w:szCs w:val="24"/>
      <w:lang w:val="en-US" w:eastAsia="zh-CN" w:bidi="ar-SA"/>
    </w:rPr>
  </w:style>
  <w:style w:type="paragraph" w:customStyle="1" w:styleId="3735">
    <w:name w:val="样式 3704 10 磅"/>
    <w:pPr>
      <w:widowControl w:val="0"/>
      <w:jc w:val="both"/>
    </w:pPr>
    <w:rPr>
      <w:rFonts w:ascii="Times New Roman" w:eastAsia="宋体" w:cs="Times New Roman" w:hAnsi="Times New Roman"/>
      <w:kern w:val="2"/>
      <w:sz w:val="21"/>
      <w:szCs w:val="24"/>
      <w:lang w:val="en-US" w:eastAsia="zh-CN" w:bidi="ar-SA"/>
    </w:rPr>
  </w:style>
  <w:style w:type="paragraph" w:customStyle="1" w:styleId="3736">
    <w:name w:val="样式 3705 10 磅"/>
    <w:pPr>
      <w:widowControl w:val="0"/>
      <w:jc w:val="both"/>
    </w:pPr>
    <w:rPr>
      <w:rFonts w:ascii="Times New Roman" w:eastAsia="宋体" w:cs="Times New Roman" w:hAnsi="Times New Roman"/>
      <w:kern w:val="2"/>
      <w:sz w:val="21"/>
      <w:szCs w:val="24"/>
      <w:lang w:val="en-US" w:eastAsia="zh-CN" w:bidi="ar-SA"/>
    </w:rPr>
  </w:style>
  <w:style w:type="paragraph" w:customStyle="1" w:styleId="3737">
    <w:name w:val="样式 3706 10 磅"/>
    <w:pPr>
      <w:widowControl w:val="0"/>
      <w:jc w:val="both"/>
    </w:pPr>
    <w:rPr>
      <w:rFonts w:ascii="Times New Roman" w:eastAsia="宋体" w:cs="Times New Roman" w:hAnsi="Times New Roman"/>
      <w:kern w:val="2"/>
      <w:sz w:val="21"/>
      <w:szCs w:val="24"/>
      <w:lang w:val="en-US" w:eastAsia="zh-CN" w:bidi="ar-SA"/>
    </w:rPr>
  </w:style>
  <w:style w:type="paragraph" w:customStyle="1" w:styleId="3738">
    <w:name w:val="样式 3707 10 磅"/>
    <w:pPr>
      <w:widowControl w:val="0"/>
      <w:jc w:val="both"/>
    </w:pPr>
    <w:rPr>
      <w:rFonts w:ascii="Times New Roman" w:eastAsia="宋体" w:cs="Times New Roman" w:hAnsi="Times New Roman"/>
      <w:kern w:val="2"/>
      <w:sz w:val="21"/>
      <w:szCs w:val="24"/>
      <w:lang w:val="en-US" w:eastAsia="zh-CN" w:bidi="ar-SA"/>
    </w:rPr>
  </w:style>
  <w:style w:type="paragraph" w:customStyle="1" w:styleId="3739">
    <w:name w:val="样式 3708 10 磅"/>
    <w:pPr>
      <w:widowControl w:val="0"/>
      <w:jc w:val="both"/>
    </w:pPr>
    <w:rPr>
      <w:rFonts w:ascii="Times New Roman" w:eastAsia="宋体" w:cs="Times New Roman" w:hAnsi="Times New Roman"/>
      <w:kern w:val="2"/>
      <w:sz w:val="21"/>
      <w:szCs w:val="24"/>
      <w:lang w:val="en-US" w:eastAsia="zh-CN" w:bidi="ar-SA"/>
    </w:rPr>
  </w:style>
  <w:style w:type="paragraph" w:customStyle="1" w:styleId="3740">
    <w:name w:val="样式 3709 10 磅"/>
    <w:pPr>
      <w:widowControl w:val="0"/>
      <w:jc w:val="both"/>
    </w:pPr>
    <w:rPr>
      <w:rFonts w:ascii="Times New Roman" w:eastAsia="宋体" w:cs="Times New Roman" w:hAnsi="Times New Roman"/>
      <w:kern w:val="2"/>
      <w:sz w:val="21"/>
      <w:szCs w:val="24"/>
      <w:lang w:val="en-US" w:eastAsia="zh-CN" w:bidi="ar-SA"/>
    </w:rPr>
  </w:style>
  <w:style w:type="paragraph" w:customStyle="1" w:styleId="3741">
    <w:name w:val="样式 3710 10 磅"/>
    <w:pPr>
      <w:widowControl w:val="0"/>
      <w:jc w:val="both"/>
    </w:pPr>
    <w:rPr>
      <w:rFonts w:ascii="Times New Roman" w:eastAsia="宋体" w:cs="Times New Roman" w:hAnsi="Times New Roman"/>
      <w:kern w:val="2"/>
      <w:sz w:val="21"/>
      <w:szCs w:val="24"/>
      <w:lang w:val="en-US" w:eastAsia="zh-CN" w:bidi="ar-SA"/>
    </w:rPr>
  </w:style>
  <w:style w:type="paragraph" w:customStyle="1" w:styleId="3742">
    <w:name w:val="样式 3711 10 磅"/>
    <w:pPr>
      <w:widowControl w:val="0"/>
      <w:jc w:val="both"/>
    </w:pPr>
    <w:rPr>
      <w:rFonts w:ascii="Times New Roman" w:eastAsia="宋体" w:cs="Times New Roman" w:hAnsi="Times New Roman"/>
      <w:kern w:val="2"/>
      <w:sz w:val="21"/>
      <w:szCs w:val="24"/>
      <w:lang w:val="en-US" w:eastAsia="zh-CN" w:bidi="ar-SA"/>
    </w:rPr>
  </w:style>
  <w:style w:type="paragraph" w:customStyle="1" w:styleId="3743">
    <w:name w:val="样式 3712 10 磅"/>
    <w:pPr>
      <w:widowControl w:val="0"/>
      <w:jc w:val="both"/>
    </w:pPr>
    <w:rPr>
      <w:rFonts w:ascii="Times New Roman" w:eastAsia="宋体" w:cs="Times New Roman" w:hAnsi="Times New Roman"/>
      <w:kern w:val="2"/>
      <w:sz w:val="21"/>
      <w:szCs w:val="24"/>
      <w:lang w:val="en-US" w:eastAsia="zh-CN" w:bidi="ar-SA"/>
    </w:rPr>
  </w:style>
  <w:style w:type="paragraph" w:customStyle="1" w:styleId="3744">
    <w:name w:val="样式 3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5">
    <w:name w:val="样式 3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6">
    <w:name w:val="样式 3715 10 磅"/>
    <w:pPr>
      <w:widowControl w:val="0"/>
      <w:jc w:val="both"/>
    </w:pPr>
    <w:rPr>
      <w:rFonts w:ascii="Times New Roman" w:eastAsia="宋体" w:cs="Times New Roman" w:hAnsi="Times New Roman"/>
      <w:kern w:val="2"/>
      <w:sz w:val="21"/>
      <w:szCs w:val="24"/>
      <w:lang w:val="en-US" w:eastAsia="zh-CN" w:bidi="ar-SA"/>
    </w:rPr>
  </w:style>
  <w:style w:type="paragraph" w:customStyle="1" w:styleId="3747">
    <w:name w:val="样式 3716 10 磅"/>
    <w:pPr>
      <w:widowControl w:val="0"/>
      <w:jc w:val="both"/>
    </w:pPr>
    <w:rPr>
      <w:rFonts w:ascii="Times New Roman" w:eastAsia="宋体" w:cs="Times New Roman" w:hAnsi="Times New Roman"/>
      <w:kern w:val="2"/>
      <w:sz w:val="21"/>
      <w:szCs w:val="24"/>
      <w:lang w:val="en-US" w:eastAsia="zh-CN" w:bidi="ar-SA"/>
    </w:rPr>
  </w:style>
  <w:style w:type="paragraph" w:customStyle="1" w:styleId="3748">
    <w:name w:val="样式 3717 10 磅"/>
    <w:pPr>
      <w:widowControl w:val="0"/>
      <w:jc w:val="both"/>
    </w:pPr>
    <w:rPr>
      <w:rFonts w:ascii="Times New Roman" w:eastAsia="宋体" w:cs="Times New Roman" w:hAnsi="Times New Roman"/>
      <w:kern w:val="2"/>
      <w:sz w:val="21"/>
      <w:szCs w:val="24"/>
      <w:lang w:val="en-US" w:eastAsia="zh-CN" w:bidi="ar-SA"/>
    </w:rPr>
  </w:style>
  <w:style w:type="paragraph" w:customStyle="1" w:styleId="3749">
    <w:name w:val="样式 3718 10 磅"/>
    <w:pPr>
      <w:widowControl w:val="0"/>
      <w:jc w:val="both"/>
    </w:pPr>
    <w:rPr>
      <w:rFonts w:ascii="Times New Roman" w:eastAsia="宋体" w:cs="Times New Roman" w:hAnsi="Times New Roman"/>
      <w:kern w:val="2"/>
      <w:sz w:val="21"/>
      <w:szCs w:val="24"/>
      <w:lang w:val="en-US" w:eastAsia="zh-CN" w:bidi="ar-SA"/>
    </w:rPr>
  </w:style>
  <w:style w:type="paragraph" w:customStyle="1" w:styleId="3750">
    <w:name w:val="样式 3719 10 磅"/>
    <w:pPr>
      <w:widowControl w:val="0"/>
      <w:jc w:val="both"/>
    </w:pPr>
    <w:rPr>
      <w:rFonts w:ascii="Times New Roman" w:eastAsia="宋体" w:cs="Times New Roman" w:hAnsi="Times New Roman"/>
      <w:kern w:val="2"/>
      <w:sz w:val="21"/>
      <w:szCs w:val="24"/>
      <w:lang w:val="en-US" w:eastAsia="zh-CN" w:bidi="ar-SA"/>
    </w:rPr>
  </w:style>
  <w:style w:type="paragraph" w:customStyle="1" w:styleId="3751">
    <w:name w:val="样式 3720 10 磅"/>
    <w:pPr>
      <w:widowControl w:val="0"/>
      <w:jc w:val="both"/>
    </w:pPr>
    <w:rPr>
      <w:rFonts w:ascii="Times New Roman" w:eastAsia="宋体" w:cs="Times New Roman" w:hAnsi="Times New Roman"/>
      <w:kern w:val="2"/>
      <w:sz w:val="21"/>
      <w:szCs w:val="24"/>
      <w:lang w:val="en-US" w:eastAsia="zh-CN" w:bidi="ar-SA"/>
    </w:rPr>
  </w:style>
  <w:style w:type="paragraph" w:customStyle="1" w:styleId="3752">
    <w:name w:val="样式 3721 10 磅"/>
    <w:pPr>
      <w:widowControl w:val="0"/>
      <w:jc w:val="both"/>
    </w:pPr>
    <w:rPr>
      <w:rFonts w:ascii="Times New Roman" w:eastAsia="宋体" w:cs="Times New Roman" w:hAnsi="Times New Roman"/>
      <w:kern w:val="2"/>
      <w:sz w:val="21"/>
      <w:szCs w:val="24"/>
      <w:lang w:val="en-US" w:eastAsia="zh-CN" w:bidi="ar-SA"/>
    </w:rPr>
  </w:style>
  <w:style w:type="paragraph" w:customStyle="1" w:styleId="3753">
    <w:name w:val="样式 3722 10 磅"/>
    <w:pPr>
      <w:widowControl w:val="0"/>
      <w:jc w:val="both"/>
    </w:pPr>
    <w:rPr>
      <w:rFonts w:ascii="Times New Roman" w:eastAsia="宋体" w:cs="Times New Roman" w:hAnsi="Times New Roman"/>
      <w:kern w:val="2"/>
      <w:sz w:val="21"/>
      <w:szCs w:val="24"/>
      <w:lang w:val="en-US" w:eastAsia="zh-CN" w:bidi="ar-SA"/>
    </w:rPr>
  </w:style>
  <w:style w:type="paragraph" w:customStyle="1" w:styleId="3754">
    <w:name w:val="样式 3723 10 磅"/>
    <w:pPr>
      <w:widowControl w:val="0"/>
      <w:jc w:val="both"/>
    </w:pPr>
    <w:rPr>
      <w:rFonts w:ascii="Times New Roman" w:eastAsia="宋体" w:cs="Times New Roman" w:hAnsi="Times New Roman"/>
      <w:kern w:val="2"/>
      <w:sz w:val="21"/>
      <w:szCs w:val="24"/>
      <w:lang w:val="en-US" w:eastAsia="zh-CN" w:bidi="ar-SA"/>
    </w:rPr>
  </w:style>
  <w:style w:type="paragraph" w:customStyle="1" w:styleId="3755">
    <w:name w:val="样式 3724 10 磅"/>
    <w:pPr>
      <w:widowControl w:val="0"/>
      <w:jc w:val="both"/>
    </w:pPr>
    <w:rPr>
      <w:rFonts w:ascii="Times New Roman" w:eastAsia="宋体" w:cs="Times New Roman" w:hAnsi="Times New Roman"/>
      <w:kern w:val="2"/>
      <w:sz w:val="21"/>
      <w:szCs w:val="24"/>
      <w:lang w:val="en-US" w:eastAsia="zh-CN" w:bidi="ar-SA"/>
    </w:rPr>
  </w:style>
  <w:style w:type="paragraph" w:customStyle="1" w:styleId="3756">
    <w:name w:val="样式 3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7">
    <w:name w:val="样式 3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8">
    <w:name w:val="样式 3727 10 磅"/>
    <w:pPr>
      <w:widowControl w:val="0"/>
      <w:jc w:val="both"/>
    </w:pPr>
    <w:rPr>
      <w:rFonts w:ascii="Times New Roman" w:eastAsia="宋体" w:cs="Times New Roman" w:hAnsi="Times New Roman"/>
      <w:kern w:val="2"/>
      <w:sz w:val="21"/>
      <w:szCs w:val="24"/>
      <w:lang w:val="en-US" w:eastAsia="zh-CN" w:bidi="ar-SA"/>
    </w:rPr>
  </w:style>
  <w:style w:type="paragraph" w:customStyle="1" w:styleId="3759">
    <w:name w:val="样式 3728 10 磅"/>
    <w:pPr>
      <w:widowControl w:val="0"/>
      <w:jc w:val="both"/>
    </w:pPr>
    <w:rPr>
      <w:rFonts w:ascii="Times New Roman" w:eastAsia="宋体" w:cs="Times New Roman" w:hAnsi="Times New Roman"/>
      <w:kern w:val="2"/>
      <w:sz w:val="21"/>
      <w:szCs w:val="24"/>
      <w:lang w:val="en-US" w:eastAsia="zh-CN" w:bidi="ar-SA"/>
    </w:rPr>
  </w:style>
  <w:style w:type="paragraph" w:customStyle="1" w:styleId="3760">
    <w:name w:val="样式 3729 10 磅"/>
    <w:pPr>
      <w:widowControl w:val="0"/>
      <w:jc w:val="both"/>
    </w:pPr>
    <w:rPr>
      <w:rFonts w:ascii="Times New Roman" w:eastAsia="宋体" w:cs="Times New Roman" w:hAnsi="Times New Roman"/>
      <w:kern w:val="2"/>
      <w:sz w:val="21"/>
      <w:szCs w:val="24"/>
      <w:lang w:val="en-US" w:eastAsia="zh-CN" w:bidi="ar-SA"/>
    </w:rPr>
  </w:style>
  <w:style w:type="paragraph" w:customStyle="1" w:styleId="3761">
    <w:name w:val="样式 3730 10 磅"/>
    <w:pPr>
      <w:widowControl w:val="0"/>
      <w:jc w:val="both"/>
    </w:pPr>
    <w:rPr>
      <w:rFonts w:ascii="Times New Roman" w:eastAsia="宋体" w:cs="Times New Roman" w:hAnsi="Times New Roman"/>
      <w:kern w:val="2"/>
      <w:sz w:val="21"/>
      <w:szCs w:val="24"/>
      <w:lang w:val="en-US" w:eastAsia="zh-CN" w:bidi="ar-SA"/>
    </w:rPr>
  </w:style>
  <w:style w:type="paragraph" w:customStyle="1" w:styleId="3762">
    <w:name w:val="样式 3731 10 磅"/>
    <w:pPr>
      <w:widowControl w:val="0"/>
      <w:jc w:val="both"/>
    </w:pPr>
    <w:rPr>
      <w:rFonts w:ascii="Times New Roman" w:eastAsia="宋体" w:cs="Times New Roman" w:hAnsi="Times New Roman"/>
      <w:kern w:val="2"/>
      <w:sz w:val="21"/>
      <w:szCs w:val="24"/>
      <w:lang w:val="en-US" w:eastAsia="zh-CN" w:bidi="ar-SA"/>
    </w:rPr>
  </w:style>
  <w:style w:type="paragraph" w:customStyle="1" w:styleId="3763">
    <w:name w:val="样式 3732 10 磅"/>
    <w:pPr>
      <w:widowControl w:val="0"/>
      <w:jc w:val="both"/>
    </w:pPr>
    <w:rPr>
      <w:rFonts w:ascii="Times New Roman" w:eastAsia="宋体" w:cs="Times New Roman" w:hAnsi="Times New Roman"/>
      <w:kern w:val="2"/>
      <w:sz w:val="21"/>
      <w:szCs w:val="24"/>
      <w:lang w:val="en-US" w:eastAsia="zh-CN" w:bidi="ar-SA"/>
    </w:rPr>
  </w:style>
  <w:style w:type="paragraph" w:customStyle="1" w:styleId="3764">
    <w:name w:val="样式 3733 10 磅"/>
    <w:pPr>
      <w:widowControl w:val="0"/>
      <w:jc w:val="both"/>
    </w:pPr>
    <w:rPr>
      <w:rFonts w:ascii="Times New Roman" w:eastAsia="宋体" w:cs="Times New Roman" w:hAnsi="Times New Roman"/>
      <w:kern w:val="2"/>
      <w:sz w:val="21"/>
      <w:szCs w:val="24"/>
      <w:lang w:val="en-US" w:eastAsia="zh-CN" w:bidi="ar-SA"/>
    </w:rPr>
  </w:style>
  <w:style w:type="paragraph" w:customStyle="1" w:styleId="3765">
    <w:name w:val="样式 3734 10 磅"/>
    <w:pPr>
      <w:widowControl w:val="0"/>
      <w:jc w:val="both"/>
    </w:pPr>
    <w:rPr>
      <w:rFonts w:ascii="Times New Roman" w:eastAsia="宋体" w:cs="Times New Roman" w:hAnsi="Times New Roman"/>
      <w:kern w:val="2"/>
      <w:sz w:val="21"/>
      <w:szCs w:val="24"/>
      <w:lang w:val="en-US" w:eastAsia="zh-CN" w:bidi="ar-SA"/>
    </w:rPr>
  </w:style>
  <w:style w:type="paragraph" w:customStyle="1" w:styleId="3766">
    <w:name w:val="样式 3735 10 磅"/>
    <w:pPr>
      <w:widowControl w:val="0"/>
      <w:jc w:val="both"/>
    </w:pPr>
    <w:rPr>
      <w:rFonts w:ascii="Times New Roman" w:eastAsia="宋体" w:cs="Times New Roman" w:hAnsi="Times New Roman"/>
      <w:kern w:val="2"/>
      <w:sz w:val="21"/>
      <w:szCs w:val="24"/>
      <w:lang w:val="en-US" w:eastAsia="zh-CN" w:bidi="ar-SA"/>
    </w:rPr>
  </w:style>
  <w:style w:type="paragraph" w:customStyle="1" w:styleId="3767">
    <w:name w:val="样式 3736 10 磅"/>
    <w:pPr>
      <w:widowControl w:val="0"/>
      <w:jc w:val="both"/>
    </w:pPr>
    <w:rPr>
      <w:rFonts w:ascii="Times New Roman" w:eastAsia="宋体" w:cs="Times New Roman" w:hAnsi="Times New Roman"/>
      <w:kern w:val="2"/>
      <w:sz w:val="21"/>
      <w:szCs w:val="24"/>
      <w:lang w:val="en-US" w:eastAsia="zh-CN" w:bidi="ar-SA"/>
    </w:rPr>
  </w:style>
  <w:style w:type="paragraph" w:customStyle="1" w:styleId="3768">
    <w:name w:val="样式 3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69">
    <w:name w:val="样式 3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70">
    <w:name w:val="样式 3739 10 磅"/>
    <w:pPr>
      <w:widowControl w:val="0"/>
      <w:jc w:val="both"/>
    </w:pPr>
    <w:rPr>
      <w:rFonts w:ascii="Times New Roman" w:eastAsia="宋体" w:cs="Times New Roman" w:hAnsi="Times New Roman"/>
      <w:kern w:val="2"/>
      <w:sz w:val="21"/>
      <w:szCs w:val="24"/>
      <w:lang w:val="en-US" w:eastAsia="zh-CN" w:bidi="ar-SA"/>
    </w:rPr>
  </w:style>
  <w:style w:type="paragraph" w:customStyle="1" w:styleId="3771">
    <w:name w:val="样式 3740 10 磅"/>
    <w:pPr>
      <w:widowControl w:val="0"/>
      <w:jc w:val="both"/>
    </w:pPr>
    <w:rPr>
      <w:rFonts w:ascii="Times New Roman" w:eastAsia="宋体" w:cs="Times New Roman" w:hAnsi="Times New Roman"/>
      <w:kern w:val="2"/>
      <w:sz w:val="21"/>
      <w:szCs w:val="24"/>
      <w:lang w:val="en-US" w:eastAsia="zh-CN" w:bidi="ar-SA"/>
    </w:rPr>
  </w:style>
  <w:style w:type="paragraph" w:customStyle="1" w:styleId="3772">
    <w:name w:val="样式 3741 10 磅"/>
    <w:pPr>
      <w:widowControl w:val="0"/>
      <w:jc w:val="both"/>
    </w:pPr>
    <w:rPr>
      <w:rFonts w:ascii="Times New Roman" w:eastAsia="宋体" w:cs="Times New Roman" w:hAnsi="Times New Roman"/>
      <w:kern w:val="2"/>
      <w:sz w:val="21"/>
      <w:szCs w:val="24"/>
      <w:lang w:val="en-US" w:eastAsia="zh-CN" w:bidi="ar-SA"/>
    </w:rPr>
  </w:style>
  <w:style w:type="paragraph" w:customStyle="1" w:styleId="3773">
    <w:name w:val="样式 3742 10 磅"/>
    <w:pPr>
      <w:widowControl w:val="0"/>
      <w:jc w:val="both"/>
    </w:pPr>
    <w:rPr>
      <w:rFonts w:ascii="Times New Roman" w:eastAsia="宋体" w:cs="Times New Roman" w:hAnsi="Times New Roman"/>
      <w:kern w:val="2"/>
      <w:sz w:val="21"/>
      <w:szCs w:val="24"/>
      <w:lang w:val="en-US" w:eastAsia="zh-CN" w:bidi="ar-SA"/>
    </w:rPr>
  </w:style>
  <w:style w:type="paragraph" w:customStyle="1" w:styleId="3774">
    <w:name w:val="样式 3743 10 磅"/>
    <w:pPr>
      <w:widowControl w:val="0"/>
      <w:jc w:val="both"/>
    </w:pPr>
    <w:rPr>
      <w:rFonts w:ascii="Times New Roman" w:eastAsia="宋体" w:cs="Times New Roman" w:hAnsi="Times New Roman"/>
      <w:kern w:val="2"/>
      <w:sz w:val="21"/>
      <w:szCs w:val="24"/>
      <w:lang w:val="en-US" w:eastAsia="zh-CN" w:bidi="ar-SA"/>
    </w:rPr>
  </w:style>
  <w:style w:type="paragraph" w:customStyle="1" w:styleId="3775">
    <w:name w:val="样式 3744 10 磅"/>
    <w:pPr>
      <w:widowControl w:val="0"/>
      <w:jc w:val="both"/>
    </w:pPr>
    <w:rPr>
      <w:rFonts w:ascii="Times New Roman" w:eastAsia="宋体" w:cs="Times New Roman" w:hAnsi="Times New Roman"/>
      <w:kern w:val="2"/>
      <w:sz w:val="21"/>
      <w:szCs w:val="24"/>
      <w:lang w:val="en-US" w:eastAsia="zh-CN" w:bidi="ar-SA"/>
    </w:rPr>
  </w:style>
  <w:style w:type="paragraph" w:customStyle="1" w:styleId="3776">
    <w:name w:val="样式 3745 10 磅"/>
    <w:pPr>
      <w:widowControl w:val="0"/>
      <w:jc w:val="both"/>
    </w:pPr>
    <w:rPr>
      <w:rFonts w:ascii="Times New Roman" w:eastAsia="宋体" w:cs="Times New Roman" w:hAnsi="Times New Roman"/>
      <w:kern w:val="2"/>
      <w:sz w:val="21"/>
      <w:szCs w:val="24"/>
      <w:lang w:val="en-US" w:eastAsia="zh-CN" w:bidi="ar-SA"/>
    </w:rPr>
  </w:style>
  <w:style w:type="paragraph" w:customStyle="1" w:styleId="3777">
    <w:name w:val="样式 3746 10 磅"/>
    <w:pPr>
      <w:widowControl w:val="0"/>
      <w:jc w:val="both"/>
    </w:pPr>
    <w:rPr>
      <w:rFonts w:ascii="Times New Roman" w:eastAsia="宋体" w:cs="Times New Roman" w:hAnsi="Times New Roman"/>
      <w:kern w:val="2"/>
      <w:sz w:val="21"/>
      <w:szCs w:val="24"/>
      <w:lang w:val="en-US" w:eastAsia="zh-CN" w:bidi="ar-SA"/>
    </w:rPr>
  </w:style>
  <w:style w:type="paragraph" w:customStyle="1" w:styleId="3778">
    <w:name w:val="样式 3747 10 磅"/>
    <w:pPr>
      <w:widowControl w:val="0"/>
      <w:jc w:val="both"/>
    </w:pPr>
    <w:rPr>
      <w:rFonts w:ascii="Times New Roman" w:eastAsia="宋体" w:cs="Times New Roman" w:hAnsi="Times New Roman"/>
      <w:kern w:val="2"/>
      <w:sz w:val="21"/>
      <w:szCs w:val="24"/>
      <w:lang w:val="en-US" w:eastAsia="zh-CN" w:bidi="ar-SA"/>
    </w:rPr>
  </w:style>
  <w:style w:type="paragraph" w:customStyle="1" w:styleId="3779">
    <w:name w:val="样式 3748 10 磅"/>
    <w:pPr>
      <w:widowControl w:val="0"/>
      <w:jc w:val="both"/>
    </w:pPr>
    <w:rPr>
      <w:rFonts w:ascii="Times New Roman" w:eastAsia="宋体" w:cs="Times New Roman" w:hAnsi="Times New Roman"/>
      <w:kern w:val="2"/>
      <w:sz w:val="21"/>
      <w:szCs w:val="24"/>
      <w:lang w:val="en-US" w:eastAsia="zh-CN" w:bidi="ar-SA"/>
    </w:rPr>
  </w:style>
  <w:style w:type="paragraph" w:customStyle="1" w:styleId="3780">
    <w:name w:val="样式 3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1">
    <w:name w:val="样式 3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2">
    <w:name w:val="样式 3751 10 磅"/>
    <w:pPr>
      <w:widowControl w:val="0"/>
      <w:jc w:val="both"/>
    </w:pPr>
    <w:rPr>
      <w:rFonts w:ascii="Times New Roman" w:eastAsia="宋体" w:cs="Times New Roman" w:hAnsi="Times New Roman"/>
      <w:kern w:val="2"/>
      <w:sz w:val="21"/>
      <w:szCs w:val="24"/>
      <w:lang w:val="en-US" w:eastAsia="zh-CN" w:bidi="ar-SA"/>
    </w:rPr>
  </w:style>
  <w:style w:type="paragraph" w:customStyle="1" w:styleId="3783">
    <w:name w:val="样式 3752 10 磅"/>
    <w:pPr>
      <w:widowControl w:val="0"/>
      <w:jc w:val="both"/>
    </w:pPr>
    <w:rPr>
      <w:rFonts w:ascii="Times New Roman" w:eastAsia="宋体" w:cs="Times New Roman" w:hAnsi="Times New Roman"/>
      <w:kern w:val="2"/>
      <w:sz w:val="21"/>
      <w:szCs w:val="24"/>
      <w:lang w:val="en-US" w:eastAsia="zh-CN" w:bidi="ar-SA"/>
    </w:rPr>
  </w:style>
  <w:style w:type="paragraph" w:customStyle="1" w:styleId="3784">
    <w:name w:val="样式 3753 10 磅"/>
    <w:pPr>
      <w:widowControl w:val="0"/>
      <w:jc w:val="both"/>
    </w:pPr>
    <w:rPr>
      <w:rFonts w:ascii="Times New Roman" w:eastAsia="宋体" w:cs="Times New Roman" w:hAnsi="Times New Roman"/>
      <w:kern w:val="2"/>
      <w:sz w:val="21"/>
      <w:szCs w:val="24"/>
      <w:lang w:val="en-US" w:eastAsia="zh-CN" w:bidi="ar-SA"/>
    </w:rPr>
  </w:style>
  <w:style w:type="paragraph" w:customStyle="1" w:styleId="3785">
    <w:name w:val="样式 3754 10 磅"/>
    <w:pPr>
      <w:widowControl w:val="0"/>
      <w:jc w:val="both"/>
    </w:pPr>
    <w:rPr>
      <w:rFonts w:ascii="Times New Roman" w:eastAsia="宋体" w:cs="Times New Roman" w:hAnsi="Times New Roman"/>
      <w:kern w:val="2"/>
      <w:sz w:val="21"/>
      <w:szCs w:val="24"/>
      <w:lang w:val="en-US" w:eastAsia="zh-CN" w:bidi="ar-SA"/>
    </w:rPr>
  </w:style>
  <w:style w:type="paragraph" w:customStyle="1" w:styleId="3786">
    <w:name w:val="样式 3755 10 磅"/>
    <w:pPr>
      <w:widowControl w:val="0"/>
      <w:jc w:val="both"/>
    </w:pPr>
    <w:rPr>
      <w:rFonts w:ascii="Times New Roman" w:eastAsia="宋体" w:cs="Times New Roman" w:hAnsi="Times New Roman"/>
      <w:kern w:val="2"/>
      <w:sz w:val="21"/>
      <w:szCs w:val="24"/>
      <w:lang w:val="en-US" w:eastAsia="zh-CN" w:bidi="ar-SA"/>
    </w:rPr>
  </w:style>
  <w:style w:type="paragraph" w:customStyle="1" w:styleId="3787">
    <w:name w:val="样式 3756 10 磅"/>
    <w:pPr>
      <w:widowControl w:val="0"/>
      <w:jc w:val="both"/>
    </w:pPr>
    <w:rPr>
      <w:rFonts w:ascii="Times New Roman" w:eastAsia="宋体" w:cs="Times New Roman" w:hAnsi="Times New Roman"/>
      <w:kern w:val="2"/>
      <w:sz w:val="21"/>
      <w:szCs w:val="24"/>
      <w:lang w:val="en-US" w:eastAsia="zh-CN" w:bidi="ar-SA"/>
    </w:rPr>
  </w:style>
  <w:style w:type="paragraph" w:customStyle="1" w:styleId="3788">
    <w:name w:val="样式 3757 10 磅"/>
    <w:pPr>
      <w:widowControl w:val="0"/>
      <w:jc w:val="both"/>
    </w:pPr>
    <w:rPr>
      <w:rFonts w:ascii="Times New Roman" w:eastAsia="宋体" w:cs="Times New Roman" w:hAnsi="Times New Roman"/>
      <w:kern w:val="2"/>
      <w:sz w:val="21"/>
      <w:szCs w:val="24"/>
      <w:lang w:val="en-US" w:eastAsia="zh-CN" w:bidi="ar-SA"/>
    </w:rPr>
  </w:style>
  <w:style w:type="paragraph" w:customStyle="1" w:styleId="3789">
    <w:name w:val="样式 3758 10 磅"/>
    <w:pPr>
      <w:widowControl w:val="0"/>
      <w:jc w:val="both"/>
    </w:pPr>
    <w:rPr>
      <w:rFonts w:ascii="Times New Roman" w:eastAsia="宋体" w:cs="Times New Roman" w:hAnsi="Times New Roman"/>
      <w:kern w:val="2"/>
      <w:sz w:val="21"/>
      <w:szCs w:val="24"/>
      <w:lang w:val="en-US" w:eastAsia="zh-CN" w:bidi="ar-SA"/>
    </w:rPr>
  </w:style>
  <w:style w:type="paragraph" w:customStyle="1" w:styleId="3790">
    <w:name w:val="样式 3759 10 磅"/>
    <w:pPr>
      <w:widowControl w:val="0"/>
      <w:jc w:val="both"/>
    </w:pPr>
    <w:rPr>
      <w:rFonts w:ascii="Times New Roman" w:eastAsia="宋体" w:cs="Times New Roman" w:hAnsi="Times New Roman"/>
      <w:kern w:val="2"/>
      <w:sz w:val="21"/>
      <w:szCs w:val="24"/>
      <w:lang w:val="en-US" w:eastAsia="zh-CN" w:bidi="ar-SA"/>
    </w:rPr>
  </w:style>
  <w:style w:type="paragraph" w:customStyle="1" w:styleId="3791">
    <w:name w:val="样式 3760 10 磅"/>
    <w:pPr>
      <w:widowControl w:val="0"/>
      <w:jc w:val="both"/>
    </w:pPr>
    <w:rPr>
      <w:rFonts w:ascii="Times New Roman" w:eastAsia="宋体" w:cs="Times New Roman" w:hAnsi="Times New Roman"/>
      <w:kern w:val="2"/>
      <w:sz w:val="21"/>
      <w:szCs w:val="24"/>
      <w:lang w:val="en-US" w:eastAsia="zh-CN" w:bidi="ar-SA"/>
    </w:rPr>
  </w:style>
  <w:style w:type="paragraph" w:customStyle="1" w:styleId="3792">
    <w:name w:val="样式 3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3">
    <w:name w:val="样式 3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4">
    <w:name w:val="样式 3763 10 磅"/>
    <w:pPr>
      <w:widowControl w:val="0"/>
      <w:jc w:val="both"/>
    </w:pPr>
    <w:rPr>
      <w:rFonts w:ascii="Times New Roman" w:eastAsia="宋体" w:cs="Times New Roman" w:hAnsi="Times New Roman"/>
      <w:kern w:val="2"/>
      <w:sz w:val="21"/>
      <w:szCs w:val="24"/>
      <w:lang w:val="en-US" w:eastAsia="zh-CN" w:bidi="ar-SA"/>
    </w:rPr>
  </w:style>
  <w:style w:type="paragraph" w:customStyle="1" w:styleId="3795">
    <w:name w:val="样式 3764 10 磅"/>
    <w:pPr>
      <w:widowControl w:val="0"/>
      <w:jc w:val="both"/>
    </w:pPr>
    <w:rPr>
      <w:rFonts w:ascii="Times New Roman" w:eastAsia="宋体" w:cs="Times New Roman" w:hAnsi="Times New Roman"/>
      <w:kern w:val="2"/>
      <w:sz w:val="21"/>
      <w:szCs w:val="24"/>
      <w:lang w:val="en-US" w:eastAsia="zh-CN" w:bidi="ar-SA"/>
    </w:rPr>
  </w:style>
  <w:style w:type="paragraph" w:customStyle="1" w:styleId="3796">
    <w:name w:val="样式 3765 10 磅"/>
    <w:pPr>
      <w:widowControl w:val="0"/>
      <w:jc w:val="both"/>
    </w:pPr>
    <w:rPr>
      <w:rFonts w:ascii="Times New Roman" w:eastAsia="宋体" w:cs="Times New Roman" w:hAnsi="Times New Roman"/>
      <w:kern w:val="2"/>
      <w:sz w:val="21"/>
      <w:szCs w:val="24"/>
      <w:lang w:val="en-US" w:eastAsia="zh-CN" w:bidi="ar-SA"/>
    </w:rPr>
  </w:style>
  <w:style w:type="paragraph" w:customStyle="1" w:styleId="3797">
    <w:name w:val="样式 3766 10 磅"/>
    <w:pPr>
      <w:widowControl w:val="0"/>
      <w:jc w:val="both"/>
    </w:pPr>
    <w:rPr>
      <w:rFonts w:ascii="Times New Roman" w:eastAsia="宋体" w:cs="Times New Roman" w:hAnsi="Times New Roman"/>
      <w:kern w:val="2"/>
      <w:sz w:val="21"/>
      <w:szCs w:val="24"/>
      <w:lang w:val="en-US" w:eastAsia="zh-CN" w:bidi="ar-SA"/>
    </w:rPr>
  </w:style>
  <w:style w:type="paragraph" w:customStyle="1" w:styleId="3798">
    <w:name w:val="样式 3767 10 磅"/>
    <w:pPr>
      <w:widowControl w:val="0"/>
      <w:jc w:val="both"/>
    </w:pPr>
    <w:rPr>
      <w:rFonts w:ascii="Times New Roman" w:eastAsia="宋体" w:cs="Times New Roman" w:hAnsi="Times New Roman"/>
      <w:kern w:val="2"/>
      <w:sz w:val="21"/>
      <w:szCs w:val="24"/>
      <w:lang w:val="en-US" w:eastAsia="zh-CN" w:bidi="ar-SA"/>
    </w:rPr>
  </w:style>
  <w:style w:type="paragraph" w:customStyle="1" w:styleId="3799">
    <w:name w:val="样式 3768 10 磅"/>
    <w:pPr>
      <w:widowControl w:val="0"/>
      <w:jc w:val="both"/>
    </w:pPr>
    <w:rPr>
      <w:rFonts w:ascii="Times New Roman" w:eastAsia="宋体" w:cs="Times New Roman" w:hAnsi="Times New Roman"/>
      <w:kern w:val="2"/>
      <w:sz w:val="21"/>
      <w:szCs w:val="24"/>
      <w:lang w:val="en-US" w:eastAsia="zh-CN" w:bidi="ar-SA"/>
    </w:rPr>
  </w:style>
  <w:style w:type="paragraph" w:customStyle="1" w:styleId="3800">
    <w:name w:val="样式 3769 10 磅"/>
    <w:pPr>
      <w:widowControl w:val="0"/>
      <w:jc w:val="both"/>
    </w:pPr>
    <w:rPr>
      <w:rFonts w:ascii="Times New Roman" w:eastAsia="宋体" w:cs="Times New Roman" w:hAnsi="Times New Roman"/>
      <w:kern w:val="2"/>
      <w:sz w:val="21"/>
      <w:szCs w:val="24"/>
      <w:lang w:val="en-US" w:eastAsia="zh-CN" w:bidi="ar-SA"/>
    </w:rPr>
  </w:style>
  <w:style w:type="paragraph" w:customStyle="1" w:styleId="3801">
    <w:name w:val="样式 3770 10 磅"/>
    <w:pPr>
      <w:widowControl w:val="0"/>
      <w:jc w:val="both"/>
    </w:pPr>
    <w:rPr>
      <w:rFonts w:ascii="Times New Roman" w:eastAsia="宋体" w:cs="Times New Roman" w:hAnsi="Times New Roman"/>
      <w:kern w:val="2"/>
      <w:sz w:val="21"/>
      <w:szCs w:val="24"/>
      <w:lang w:val="en-US" w:eastAsia="zh-CN" w:bidi="ar-SA"/>
    </w:rPr>
  </w:style>
  <w:style w:type="paragraph" w:customStyle="1" w:styleId="3802">
    <w:name w:val="样式 3771 10 磅"/>
    <w:pPr>
      <w:widowControl w:val="0"/>
      <w:jc w:val="both"/>
    </w:pPr>
    <w:rPr>
      <w:rFonts w:ascii="Times New Roman" w:eastAsia="宋体" w:cs="Times New Roman" w:hAnsi="Times New Roman"/>
      <w:kern w:val="2"/>
      <w:sz w:val="21"/>
      <w:szCs w:val="24"/>
      <w:lang w:val="en-US" w:eastAsia="zh-CN" w:bidi="ar-SA"/>
    </w:rPr>
  </w:style>
  <w:style w:type="paragraph" w:customStyle="1" w:styleId="3803">
    <w:name w:val="样式 3772 10 磅"/>
    <w:pPr>
      <w:widowControl w:val="0"/>
      <w:jc w:val="both"/>
    </w:pPr>
    <w:rPr>
      <w:rFonts w:ascii="Times New Roman" w:eastAsia="宋体" w:cs="Times New Roman" w:hAnsi="Times New Roman"/>
      <w:kern w:val="2"/>
      <w:sz w:val="21"/>
      <w:szCs w:val="24"/>
      <w:lang w:val="en-US" w:eastAsia="zh-CN" w:bidi="ar-SA"/>
    </w:rPr>
  </w:style>
  <w:style w:type="paragraph" w:customStyle="1" w:styleId="3804">
    <w:name w:val="样式 3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5">
    <w:name w:val="样式 3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6">
    <w:name w:val="样式 3775 10 磅"/>
    <w:pPr>
      <w:widowControl w:val="0"/>
      <w:jc w:val="both"/>
    </w:pPr>
    <w:rPr>
      <w:rFonts w:ascii="Times New Roman" w:eastAsia="宋体" w:cs="Times New Roman" w:hAnsi="Times New Roman"/>
      <w:kern w:val="2"/>
      <w:sz w:val="21"/>
      <w:szCs w:val="24"/>
      <w:lang w:val="en-US" w:eastAsia="zh-CN" w:bidi="ar-SA"/>
    </w:rPr>
  </w:style>
  <w:style w:type="paragraph" w:customStyle="1" w:styleId="3807">
    <w:name w:val="样式 3776 10 磅"/>
    <w:pPr>
      <w:widowControl w:val="0"/>
      <w:jc w:val="both"/>
    </w:pPr>
    <w:rPr>
      <w:rFonts w:ascii="Times New Roman" w:eastAsia="宋体" w:cs="Times New Roman" w:hAnsi="Times New Roman"/>
      <w:kern w:val="2"/>
      <w:sz w:val="21"/>
      <w:szCs w:val="24"/>
      <w:lang w:val="en-US" w:eastAsia="zh-CN" w:bidi="ar-SA"/>
    </w:rPr>
  </w:style>
  <w:style w:type="paragraph" w:customStyle="1" w:styleId="3808">
    <w:name w:val="样式 3777 10 磅"/>
    <w:pPr>
      <w:widowControl w:val="0"/>
      <w:jc w:val="both"/>
    </w:pPr>
    <w:rPr>
      <w:rFonts w:ascii="Times New Roman" w:eastAsia="宋体" w:cs="Times New Roman" w:hAnsi="Times New Roman"/>
      <w:kern w:val="2"/>
      <w:sz w:val="21"/>
      <w:szCs w:val="24"/>
      <w:lang w:val="en-US" w:eastAsia="zh-CN" w:bidi="ar-SA"/>
    </w:rPr>
  </w:style>
  <w:style w:type="paragraph" w:customStyle="1" w:styleId="3809">
    <w:name w:val="样式 3778 10 磅"/>
    <w:pPr>
      <w:widowControl w:val="0"/>
      <w:jc w:val="both"/>
    </w:pPr>
    <w:rPr>
      <w:rFonts w:ascii="Times New Roman" w:eastAsia="宋体" w:cs="Times New Roman" w:hAnsi="Times New Roman"/>
      <w:kern w:val="2"/>
      <w:sz w:val="21"/>
      <w:szCs w:val="24"/>
      <w:lang w:val="en-US" w:eastAsia="zh-CN" w:bidi="ar-SA"/>
    </w:rPr>
  </w:style>
  <w:style w:type="paragraph" w:customStyle="1" w:styleId="3810">
    <w:name w:val="样式 3779 10 磅"/>
    <w:pPr>
      <w:widowControl w:val="0"/>
      <w:jc w:val="both"/>
    </w:pPr>
    <w:rPr>
      <w:rFonts w:ascii="Times New Roman" w:eastAsia="宋体" w:cs="Times New Roman" w:hAnsi="Times New Roman"/>
      <w:kern w:val="2"/>
      <w:sz w:val="21"/>
      <w:szCs w:val="24"/>
      <w:lang w:val="en-US" w:eastAsia="zh-CN" w:bidi="ar-SA"/>
    </w:rPr>
  </w:style>
  <w:style w:type="paragraph" w:customStyle="1" w:styleId="3811">
    <w:name w:val="样式 3780 10 磅"/>
    <w:pPr>
      <w:widowControl w:val="0"/>
      <w:jc w:val="both"/>
    </w:pPr>
    <w:rPr>
      <w:rFonts w:ascii="Times New Roman" w:eastAsia="宋体" w:cs="Times New Roman" w:hAnsi="Times New Roman"/>
      <w:kern w:val="2"/>
      <w:sz w:val="21"/>
      <w:szCs w:val="24"/>
      <w:lang w:val="en-US" w:eastAsia="zh-CN" w:bidi="ar-SA"/>
    </w:rPr>
  </w:style>
  <w:style w:type="paragraph" w:customStyle="1" w:styleId="3812">
    <w:name w:val="样式 3781 10 磅"/>
    <w:pPr>
      <w:widowControl w:val="0"/>
      <w:jc w:val="both"/>
    </w:pPr>
    <w:rPr>
      <w:rFonts w:ascii="Times New Roman" w:eastAsia="宋体" w:cs="Times New Roman" w:hAnsi="Times New Roman"/>
      <w:kern w:val="2"/>
      <w:sz w:val="21"/>
      <w:szCs w:val="24"/>
      <w:lang w:val="en-US" w:eastAsia="zh-CN" w:bidi="ar-SA"/>
    </w:rPr>
  </w:style>
  <w:style w:type="paragraph" w:customStyle="1" w:styleId="3813">
    <w:name w:val="样式 3782 10 磅"/>
    <w:pPr>
      <w:widowControl w:val="0"/>
      <w:jc w:val="both"/>
    </w:pPr>
    <w:rPr>
      <w:rFonts w:ascii="Times New Roman" w:eastAsia="宋体" w:cs="Times New Roman" w:hAnsi="Times New Roman"/>
      <w:kern w:val="2"/>
      <w:sz w:val="21"/>
      <w:szCs w:val="24"/>
      <w:lang w:val="en-US" w:eastAsia="zh-CN" w:bidi="ar-SA"/>
    </w:rPr>
  </w:style>
  <w:style w:type="paragraph" w:customStyle="1" w:styleId="3814">
    <w:name w:val="样式 3783 10 磅"/>
    <w:pPr>
      <w:widowControl w:val="0"/>
      <w:jc w:val="both"/>
    </w:pPr>
    <w:rPr>
      <w:rFonts w:ascii="Times New Roman" w:eastAsia="宋体" w:cs="Times New Roman" w:hAnsi="Times New Roman"/>
      <w:kern w:val="2"/>
      <w:sz w:val="21"/>
      <w:szCs w:val="24"/>
      <w:lang w:val="en-US" w:eastAsia="zh-CN" w:bidi="ar-SA"/>
    </w:rPr>
  </w:style>
  <w:style w:type="paragraph" w:customStyle="1" w:styleId="3815">
    <w:name w:val="样式 3784 10 磅"/>
    <w:pPr>
      <w:widowControl w:val="0"/>
      <w:jc w:val="both"/>
    </w:pPr>
    <w:rPr>
      <w:rFonts w:ascii="Times New Roman" w:eastAsia="宋体" w:cs="Times New Roman" w:hAnsi="Times New Roman"/>
      <w:kern w:val="2"/>
      <w:sz w:val="21"/>
      <w:szCs w:val="24"/>
      <w:lang w:val="en-US" w:eastAsia="zh-CN" w:bidi="ar-SA"/>
    </w:rPr>
  </w:style>
  <w:style w:type="paragraph" w:customStyle="1" w:styleId="3816">
    <w:name w:val="样式 3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7">
    <w:name w:val="样式 3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8">
    <w:name w:val="样式 3787 10 磅"/>
    <w:pPr>
      <w:widowControl w:val="0"/>
      <w:jc w:val="both"/>
    </w:pPr>
    <w:rPr>
      <w:rFonts w:ascii="Times New Roman" w:eastAsia="宋体" w:cs="Times New Roman" w:hAnsi="Times New Roman"/>
      <w:kern w:val="2"/>
      <w:sz w:val="21"/>
      <w:szCs w:val="24"/>
      <w:lang w:val="en-US" w:eastAsia="zh-CN" w:bidi="ar-SA"/>
    </w:rPr>
  </w:style>
  <w:style w:type="paragraph" w:customStyle="1" w:styleId="3819">
    <w:name w:val="样式 3788 10 磅"/>
    <w:pPr>
      <w:widowControl w:val="0"/>
      <w:jc w:val="both"/>
    </w:pPr>
    <w:rPr>
      <w:rFonts w:ascii="Times New Roman" w:eastAsia="宋体" w:cs="Times New Roman" w:hAnsi="Times New Roman"/>
      <w:kern w:val="2"/>
      <w:sz w:val="21"/>
      <w:szCs w:val="24"/>
      <w:lang w:val="en-US" w:eastAsia="zh-CN" w:bidi="ar-SA"/>
    </w:rPr>
  </w:style>
  <w:style w:type="paragraph" w:customStyle="1" w:styleId="3820">
    <w:name w:val="样式 3789 10 磅"/>
    <w:pPr>
      <w:widowControl w:val="0"/>
      <w:jc w:val="both"/>
    </w:pPr>
    <w:rPr>
      <w:rFonts w:ascii="Times New Roman" w:eastAsia="宋体" w:cs="Times New Roman" w:hAnsi="Times New Roman"/>
      <w:kern w:val="2"/>
      <w:sz w:val="21"/>
      <w:szCs w:val="24"/>
      <w:lang w:val="en-US" w:eastAsia="zh-CN" w:bidi="ar-SA"/>
    </w:rPr>
  </w:style>
  <w:style w:type="paragraph" w:customStyle="1" w:styleId="3821">
    <w:name w:val="样式 3790 10 磅"/>
    <w:pPr>
      <w:widowControl w:val="0"/>
      <w:jc w:val="both"/>
    </w:pPr>
    <w:rPr>
      <w:rFonts w:ascii="Times New Roman" w:eastAsia="宋体" w:cs="Times New Roman" w:hAnsi="Times New Roman"/>
      <w:kern w:val="2"/>
      <w:sz w:val="21"/>
      <w:szCs w:val="24"/>
      <w:lang w:val="en-US" w:eastAsia="zh-CN" w:bidi="ar-SA"/>
    </w:rPr>
  </w:style>
  <w:style w:type="paragraph" w:customStyle="1" w:styleId="3822">
    <w:name w:val="样式 3791 10 磅"/>
    <w:pPr>
      <w:widowControl w:val="0"/>
      <w:jc w:val="both"/>
    </w:pPr>
    <w:rPr>
      <w:rFonts w:ascii="Times New Roman" w:eastAsia="宋体" w:cs="Times New Roman" w:hAnsi="Times New Roman"/>
      <w:kern w:val="2"/>
      <w:sz w:val="21"/>
      <w:szCs w:val="24"/>
      <w:lang w:val="en-US" w:eastAsia="zh-CN" w:bidi="ar-SA"/>
    </w:rPr>
  </w:style>
  <w:style w:type="paragraph" w:customStyle="1" w:styleId="3823">
    <w:name w:val="样式 3792 10 磅"/>
    <w:pPr>
      <w:widowControl w:val="0"/>
      <w:jc w:val="both"/>
    </w:pPr>
    <w:rPr>
      <w:rFonts w:ascii="Times New Roman" w:eastAsia="宋体" w:cs="Times New Roman" w:hAnsi="Times New Roman"/>
      <w:kern w:val="2"/>
      <w:sz w:val="21"/>
      <w:szCs w:val="24"/>
      <w:lang w:val="en-US" w:eastAsia="zh-CN" w:bidi="ar-SA"/>
    </w:rPr>
  </w:style>
  <w:style w:type="paragraph" w:customStyle="1" w:styleId="3824">
    <w:name w:val="样式 3793 10 磅"/>
    <w:pPr>
      <w:widowControl w:val="0"/>
      <w:jc w:val="both"/>
    </w:pPr>
    <w:rPr>
      <w:rFonts w:ascii="Times New Roman" w:eastAsia="宋体" w:cs="Times New Roman" w:hAnsi="Times New Roman"/>
      <w:kern w:val="2"/>
      <w:sz w:val="21"/>
      <w:szCs w:val="24"/>
      <w:lang w:val="en-US" w:eastAsia="zh-CN" w:bidi="ar-SA"/>
    </w:rPr>
  </w:style>
  <w:style w:type="paragraph" w:customStyle="1" w:styleId="3825">
    <w:name w:val="样式 3794 10 磅"/>
    <w:pPr>
      <w:widowControl w:val="0"/>
      <w:jc w:val="both"/>
    </w:pPr>
    <w:rPr>
      <w:rFonts w:ascii="Times New Roman" w:eastAsia="宋体" w:cs="Times New Roman" w:hAnsi="Times New Roman"/>
      <w:kern w:val="2"/>
      <w:sz w:val="21"/>
      <w:szCs w:val="24"/>
      <w:lang w:val="en-US" w:eastAsia="zh-CN" w:bidi="ar-SA"/>
    </w:rPr>
  </w:style>
  <w:style w:type="paragraph" w:customStyle="1" w:styleId="3826">
    <w:name w:val="样式 3795 10 磅"/>
    <w:pPr>
      <w:widowControl w:val="0"/>
      <w:jc w:val="both"/>
    </w:pPr>
    <w:rPr>
      <w:rFonts w:ascii="Times New Roman" w:eastAsia="宋体" w:cs="Times New Roman" w:hAnsi="Times New Roman"/>
      <w:kern w:val="2"/>
      <w:sz w:val="21"/>
      <w:szCs w:val="24"/>
      <w:lang w:val="en-US" w:eastAsia="zh-CN" w:bidi="ar-SA"/>
    </w:rPr>
  </w:style>
  <w:style w:type="paragraph" w:customStyle="1" w:styleId="3827">
    <w:name w:val="样式 3796 10 磅"/>
    <w:pPr>
      <w:widowControl w:val="0"/>
      <w:jc w:val="both"/>
    </w:pPr>
    <w:rPr>
      <w:rFonts w:ascii="Times New Roman" w:eastAsia="宋体" w:cs="Times New Roman" w:hAnsi="Times New Roman"/>
      <w:kern w:val="2"/>
      <w:sz w:val="21"/>
      <w:szCs w:val="24"/>
      <w:lang w:val="en-US" w:eastAsia="zh-CN" w:bidi="ar-SA"/>
    </w:rPr>
  </w:style>
  <w:style w:type="paragraph" w:customStyle="1" w:styleId="3828">
    <w:name w:val="样式 3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29">
    <w:name w:val="样式 3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30">
    <w:name w:val="样式 3799 10 磅"/>
    <w:pPr>
      <w:widowControl w:val="0"/>
      <w:jc w:val="both"/>
    </w:pPr>
    <w:rPr>
      <w:rFonts w:ascii="Times New Roman" w:eastAsia="宋体" w:cs="Times New Roman" w:hAnsi="Times New Roman"/>
      <w:kern w:val="2"/>
      <w:sz w:val="21"/>
      <w:szCs w:val="24"/>
      <w:lang w:val="en-US" w:eastAsia="zh-CN" w:bidi="ar-SA"/>
    </w:rPr>
  </w:style>
  <w:style w:type="paragraph" w:customStyle="1" w:styleId="3831">
    <w:name w:val="样式 3800 10 磅"/>
    <w:pPr>
      <w:widowControl w:val="0"/>
      <w:jc w:val="both"/>
    </w:pPr>
    <w:rPr>
      <w:rFonts w:ascii="Times New Roman" w:eastAsia="宋体" w:cs="Times New Roman" w:hAnsi="Times New Roman"/>
      <w:kern w:val="2"/>
      <w:sz w:val="21"/>
      <w:szCs w:val="24"/>
      <w:lang w:val="en-US" w:eastAsia="zh-CN" w:bidi="ar-SA"/>
    </w:rPr>
  </w:style>
  <w:style w:type="paragraph" w:customStyle="1" w:styleId="3832">
    <w:name w:val="样式 3801 10 磅"/>
    <w:pPr>
      <w:widowControl w:val="0"/>
      <w:jc w:val="both"/>
    </w:pPr>
    <w:rPr>
      <w:rFonts w:ascii="Times New Roman" w:eastAsia="宋体" w:cs="Times New Roman" w:hAnsi="Times New Roman"/>
      <w:kern w:val="2"/>
      <w:sz w:val="21"/>
      <w:szCs w:val="24"/>
      <w:lang w:val="en-US" w:eastAsia="zh-CN" w:bidi="ar-SA"/>
    </w:rPr>
  </w:style>
  <w:style w:type="paragraph" w:customStyle="1" w:styleId="3833">
    <w:name w:val="样式 3802 10 磅"/>
    <w:pPr>
      <w:widowControl w:val="0"/>
      <w:jc w:val="both"/>
    </w:pPr>
    <w:rPr>
      <w:rFonts w:ascii="Times New Roman" w:eastAsia="宋体" w:cs="Times New Roman" w:hAnsi="Times New Roman"/>
      <w:kern w:val="2"/>
      <w:sz w:val="21"/>
      <w:szCs w:val="24"/>
      <w:lang w:val="en-US" w:eastAsia="zh-CN" w:bidi="ar-SA"/>
    </w:rPr>
  </w:style>
  <w:style w:type="paragraph" w:customStyle="1" w:styleId="3834">
    <w:name w:val="样式 3803 10 磅"/>
    <w:pPr>
      <w:widowControl w:val="0"/>
      <w:jc w:val="both"/>
    </w:pPr>
    <w:rPr>
      <w:rFonts w:ascii="Times New Roman" w:eastAsia="宋体" w:cs="Times New Roman" w:hAnsi="Times New Roman"/>
      <w:kern w:val="2"/>
      <w:sz w:val="21"/>
      <w:szCs w:val="24"/>
      <w:lang w:val="en-US" w:eastAsia="zh-CN" w:bidi="ar-SA"/>
    </w:rPr>
  </w:style>
  <w:style w:type="paragraph" w:customStyle="1" w:styleId="3835">
    <w:name w:val="样式 3804 10 磅"/>
    <w:pPr>
      <w:widowControl w:val="0"/>
      <w:jc w:val="both"/>
    </w:pPr>
    <w:rPr>
      <w:rFonts w:ascii="Times New Roman" w:eastAsia="宋体" w:cs="Times New Roman" w:hAnsi="Times New Roman"/>
      <w:kern w:val="2"/>
      <w:sz w:val="21"/>
      <w:szCs w:val="24"/>
      <w:lang w:val="en-US" w:eastAsia="zh-CN" w:bidi="ar-SA"/>
    </w:rPr>
  </w:style>
  <w:style w:type="paragraph" w:customStyle="1" w:styleId="3836">
    <w:name w:val="样式 3805 10 磅"/>
    <w:pPr>
      <w:widowControl w:val="0"/>
      <w:jc w:val="both"/>
    </w:pPr>
    <w:rPr>
      <w:rFonts w:ascii="Times New Roman" w:eastAsia="宋体" w:cs="Times New Roman" w:hAnsi="Times New Roman"/>
      <w:kern w:val="2"/>
      <w:sz w:val="21"/>
      <w:szCs w:val="24"/>
      <w:lang w:val="en-US" w:eastAsia="zh-CN" w:bidi="ar-SA"/>
    </w:rPr>
  </w:style>
  <w:style w:type="paragraph" w:customStyle="1" w:styleId="3837">
    <w:name w:val="样式 3806 10 磅"/>
    <w:pPr>
      <w:widowControl w:val="0"/>
      <w:jc w:val="both"/>
    </w:pPr>
    <w:rPr>
      <w:rFonts w:ascii="Times New Roman" w:eastAsia="宋体" w:cs="Times New Roman" w:hAnsi="Times New Roman"/>
      <w:kern w:val="2"/>
      <w:sz w:val="21"/>
      <w:szCs w:val="24"/>
      <w:lang w:val="en-US" w:eastAsia="zh-CN" w:bidi="ar-SA"/>
    </w:rPr>
  </w:style>
  <w:style w:type="paragraph" w:customStyle="1" w:styleId="3838">
    <w:name w:val="样式 3807 10 磅"/>
    <w:pPr>
      <w:widowControl w:val="0"/>
      <w:jc w:val="both"/>
    </w:pPr>
    <w:rPr>
      <w:rFonts w:ascii="Times New Roman" w:eastAsia="宋体" w:cs="Times New Roman" w:hAnsi="Times New Roman"/>
      <w:kern w:val="2"/>
      <w:sz w:val="21"/>
      <w:szCs w:val="24"/>
      <w:lang w:val="en-US" w:eastAsia="zh-CN" w:bidi="ar-SA"/>
    </w:rPr>
  </w:style>
  <w:style w:type="paragraph" w:customStyle="1" w:styleId="3839">
    <w:name w:val="样式 3808 10 磅"/>
    <w:pPr>
      <w:widowControl w:val="0"/>
      <w:jc w:val="both"/>
    </w:pPr>
    <w:rPr>
      <w:rFonts w:ascii="Times New Roman" w:eastAsia="宋体" w:cs="Times New Roman" w:hAnsi="Times New Roman"/>
      <w:kern w:val="2"/>
      <w:sz w:val="21"/>
      <w:szCs w:val="24"/>
      <w:lang w:val="en-US" w:eastAsia="zh-CN" w:bidi="ar-SA"/>
    </w:rPr>
  </w:style>
  <w:style w:type="paragraph" w:customStyle="1" w:styleId="3840">
    <w:name w:val="样式 3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1">
    <w:name w:val="样式 3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2">
    <w:name w:val="样式 3811 10 磅"/>
    <w:pPr>
      <w:widowControl w:val="0"/>
      <w:jc w:val="both"/>
    </w:pPr>
    <w:rPr>
      <w:rFonts w:ascii="Times New Roman" w:eastAsia="宋体" w:cs="Times New Roman" w:hAnsi="Times New Roman"/>
      <w:kern w:val="2"/>
      <w:sz w:val="21"/>
      <w:szCs w:val="24"/>
      <w:lang w:val="en-US" w:eastAsia="zh-CN" w:bidi="ar-SA"/>
    </w:rPr>
  </w:style>
  <w:style w:type="paragraph" w:customStyle="1" w:styleId="3843">
    <w:name w:val="样式 3812 10 磅"/>
    <w:pPr>
      <w:widowControl w:val="0"/>
      <w:jc w:val="both"/>
    </w:pPr>
    <w:rPr>
      <w:rFonts w:ascii="Times New Roman" w:eastAsia="宋体" w:cs="Times New Roman" w:hAnsi="Times New Roman"/>
      <w:kern w:val="2"/>
      <w:sz w:val="21"/>
      <w:szCs w:val="24"/>
      <w:lang w:val="en-US" w:eastAsia="zh-CN" w:bidi="ar-SA"/>
    </w:rPr>
  </w:style>
  <w:style w:type="paragraph" w:customStyle="1" w:styleId="3844">
    <w:name w:val="样式 3813 10 磅"/>
    <w:pPr>
      <w:widowControl w:val="0"/>
      <w:jc w:val="both"/>
    </w:pPr>
    <w:rPr>
      <w:rFonts w:ascii="Times New Roman" w:eastAsia="宋体" w:cs="Times New Roman" w:hAnsi="Times New Roman"/>
      <w:kern w:val="2"/>
      <w:sz w:val="21"/>
      <w:szCs w:val="24"/>
      <w:lang w:val="en-US" w:eastAsia="zh-CN" w:bidi="ar-SA"/>
    </w:rPr>
  </w:style>
  <w:style w:type="paragraph" w:customStyle="1" w:styleId="3845">
    <w:name w:val="样式 3814 10 磅"/>
    <w:pPr>
      <w:widowControl w:val="0"/>
      <w:jc w:val="both"/>
    </w:pPr>
    <w:rPr>
      <w:rFonts w:ascii="Times New Roman" w:eastAsia="宋体" w:cs="Times New Roman" w:hAnsi="Times New Roman"/>
      <w:kern w:val="2"/>
      <w:sz w:val="21"/>
      <w:szCs w:val="24"/>
      <w:lang w:val="en-US" w:eastAsia="zh-CN" w:bidi="ar-SA"/>
    </w:rPr>
  </w:style>
  <w:style w:type="paragraph" w:customStyle="1" w:styleId="3846">
    <w:name w:val="样式 3815 10 磅"/>
    <w:pPr>
      <w:widowControl w:val="0"/>
      <w:jc w:val="both"/>
    </w:pPr>
    <w:rPr>
      <w:rFonts w:ascii="Times New Roman" w:eastAsia="宋体" w:cs="Times New Roman" w:hAnsi="Times New Roman"/>
      <w:kern w:val="2"/>
      <w:sz w:val="21"/>
      <w:szCs w:val="24"/>
      <w:lang w:val="en-US" w:eastAsia="zh-CN" w:bidi="ar-SA"/>
    </w:rPr>
  </w:style>
  <w:style w:type="paragraph" w:customStyle="1" w:styleId="3847">
    <w:name w:val="样式 3816 10 磅"/>
    <w:pPr>
      <w:widowControl w:val="0"/>
      <w:jc w:val="both"/>
    </w:pPr>
    <w:rPr>
      <w:rFonts w:ascii="Times New Roman" w:eastAsia="宋体" w:cs="Times New Roman" w:hAnsi="Times New Roman"/>
      <w:kern w:val="2"/>
      <w:sz w:val="21"/>
      <w:szCs w:val="24"/>
      <w:lang w:val="en-US" w:eastAsia="zh-CN" w:bidi="ar-SA"/>
    </w:rPr>
  </w:style>
  <w:style w:type="paragraph" w:customStyle="1" w:styleId="3848">
    <w:name w:val="样式 3817 10 磅"/>
    <w:pPr>
      <w:widowControl w:val="0"/>
      <w:jc w:val="both"/>
    </w:pPr>
    <w:rPr>
      <w:rFonts w:ascii="Times New Roman" w:eastAsia="宋体" w:cs="Times New Roman" w:hAnsi="Times New Roman"/>
      <w:kern w:val="2"/>
      <w:sz w:val="21"/>
      <w:szCs w:val="24"/>
      <w:lang w:val="en-US" w:eastAsia="zh-CN" w:bidi="ar-SA"/>
    </w:rPr>
  </w:style>
  <w:style w:type="paragraph" w:customStyle="1" w:styleId="3849">
    <w:name w:val="样式 3818 10 磅"/>
    <w:pPr>
      <w:widowControl w:val="0"/>
      <w:jc w:val="both"/>
    </w:pPr>
    <w:rPr>
      <w:rFonts w:ascii="Times New Roman" w:eastAsia="宋体" w:cs="Times New Roman" w:hAnsi="Times New Roman"/>
      <w:kern w:val="2"/>
      <w:sz w:val="21"/>
      <w:szCs w:val="24"/>
      <w:lang w:val="en-US" w:eastAsia="zh-CN" w:bidi="ar-SA"/>
    </w:rPr>
  </w:style>
  <w:style w:type="paragraph" w:customStyle="1" w:styleId="3850">
    <w:name w:val="样式 3819 10 磅"/>
    <w:pPr>
      <w:widowControl w:val="0"/>
      <w:jc w:val="both"/>
    </w:pPr>
    <w:rPr>
      <w:rFonts w:ascii="Times New Roman" w:eastAsia="宋体" w:cs="Times New Roman" w:hAnsi="Times New Roman"/>
      <w:kern w:val="2"/>
      <w:sz w:val="21"/>
      <w:szCs w:val="24"/>
      <w:lang w:val="en-US" w:eastAsia="zh-CN" w:bidi="ar-SA"/>
    </w:rPr>
  </w:style>
  <w:style w:type="paragraph" w:customStyle="1" w:styleId="3851">
    <w:name w:val="样式 3820 10 磅"/>
    <w:pPr>
      <w:widowControl w:val="0"/>
      <w:jc w:val="both"/>
    </w:pPr>
    <w:rPr>
      <w:rFonts w:ascii="Times New Roman" w:eastAsia="宋体" w:cs="Times New Roman" w:hAnsi="Times New Roman"/>
      <w:kern w:val="2"/>
      <w:sz w:val="21"/>
      <w:szCs w:val="24"/>
      <w:lang w:val="en-US" w:eastAsia="zh-CN" w:bidi="ar-SA"/>
    </w:rPr>
  </w:style>
  <w:style w:type="paragraph" w:customStyle="1" w:styleId="3852">
    <w:name w:val="样式 3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3">
    <w:name w:val="样式 3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4">
    <w:name w:val="样式 3823 10 磅"/>
    <w:pPr>
      <w:widowControl w:val="0"/>
      <w:jc w:val="both"/>
    </w:pPr>
    <w:rPr>
      <w:rFonts w:ascii="Times New Roman" w:eastAsia="宋体" w:cs="Times New Roman" w:hAnsi="Times New Roman"/>
      <w:kern w:val="2"/>
      <w:sz w:val="21"/>
      <w:szCs w:val="24"/>
      <w:lang w:val="en-US" w:eastAsia="zh-CN" w:bidi="ar-SA"/>
    </w:rPr>
  </w:style>
  <w:style w:type="paragraph" w:customStyle="1" w:styleId="3855">
    <w:name w:val="样式 3824 10 磅"/>
    <w:pPr>
      <w:widowControl w:val="0"/>
      <w:jc w:val="both"/>
    </w:pPr>
    <w:rPr>
      <w:rFonts w:ascii="Times New Roman" w:eastAsia="宋体" w:cs="Times New Roman" w:hAnsi="Times New Roman"/>
      <w:kern w:val="2"/>
      <w:sz w:val="21"/>
      <w:szCs w:val="24"/>
      <w:lang w:val="en-US" w:eastAsia="zh-CN" w:bidi="ar-SA"/>
    </w:rPr>
  </w:style>
  <w:style w:type="paragraph" w:customStyle="1" w:styleId="3856">
    <w:name w:val="样式 3825 10 磅"/>
    <w:pPr>
      <w:widowControl w:val="0"/>
      <w:jc w:val="both"/>
    </w:pPr>
    <w:rPr>
      <w:rFonts w:ascii="Times New Roman" w:eastAsia="宋体" w:cs="Times New Roman" w:hAnsi="Times New Roman"/>
      <w:kern w:val="2"/>
      <w:sz w:val="21"/>
      <w:szCs w:val="24"/>
      <w:lang w:val="en-US" w:eastAsia="zh-CN" w:bidi="ar-SA"/>
    </w:rPr>
  </w:style>
  <w:style w:type="paragraph" w:customStyle="1" w:styleId="3857">
    <w:name w:val="样式 3826 10 磅"/>
    <w:pPr>
      <w:widowControl w:val="0"/>
      <w:jc w:val="both"/>
    </w:pPr>
    <w:rPr>
      <w:rFonts w:ascii="Times New Roman" w:eastAsia="宋体" w:cs="Times New Roman" w:hAnsi="Times New Roman"/>
      <w:kern w:val="2"/>
      <w:sz w:val="21"/>
      <w:szCs w:val="24"/>
      <w:lang w:val="en-US" w:eastAsia="zh-CN" w:bidi="ar-SA"/>
    </w:rPr>
  </w:style>
  <w:style w:type="paragraph" w:customStyle="1" w:styleId="3858">
    <w:name w:val="样式 3827 10 磅"/>
    <w:pPr>
      <w:widowControl w:val="0"/>
      <w:jc w:val="both"/>
    </w:pPr>
    <w:rPr>
      <w:rFonts w:ascii="Times New Roman" w:eastAsia="宋体" w:cs="Times New Roman" w:hAnsi="Times New Roman"/>
      <w:kern w:val="2"/>
      <w:sz w:val="21"/>
      <w:szCs w:val="24"/>
      <w:lang w:val="en-US" w:eastAsia="zh-CN" w:bidi="ar-SA"/>
    </w:rPr>
  </w:style>
  <w:style w:type="paragraph" w:customStyle="1" w:styleId="3859">
    <w:name w:val="样式 3828 10 磅"/>
    <w:pPr>
      <w:widowControl w:val="0"/>
      <w:jc w:val="both"/>
    </w:pPr>
    <w:rPr>
      <w:rFonts w:ascii="Times New Roman" w:eastAsia="宋体" w:cs="Times New Roman" w:hAnsi="Times New Roman"/>
      <w:kern w:val="2"/>
      <w:sz w:val="21"/>
      <w:szCs w:val="24"/>
      <w:lang w:val="en-US" w:eastAsia="zh-CN" w:bidi="ar-SA"/>
    </w:rPr>
  </w:style>
  <w:style w:type="paragraph" w:customStyle="1" w:styleId="3860">
    <w:name w:val="样式 3829 10 磅"/>
    <w:pPr>
      <w:widowControl w:val="0"/>
      <w:jc w:val="both"/>
    </w:pPr>
    <w:rPr>
      <w:rFonts w:ascii="Times New Roman" w:eastAsia="宋体" w:cs="Times New Roman" w:hAnsi="Times New Roman"/>
      <w:kern w:val="2"/>
      <w:sz w:val="21"/>
      <w:szCs w:val="24"/>
      <w:lang w:val="en-US" w:eastAsia="zh-CN" w:bidi="ar-SA"/>
    </w:rPr>
  </w:style>
  <w:style w:type="paragraph" w:customStyle="1" w:styleId="3861">
    <w:name w:val="样式 3830 10 磅"/>
    <w:pPr>
      <w:widowControl w:val="0"/>
      <w:jc w:val="both"/>
    </w:pPr>
    <w:rPr>
      <w:rFonts w:ascii="Times New Roman" w:eastAsia="宋体" w:cs="Times New Roman" w:hAnsi="Times New Roman"/>
      <w:kern w:val="2"/>
      <w:sz w:val="21"/>
      <w:szCs w:val="24"/>
      <w:lang w:val="en-US" w:eastAsia="zh-CN" w:bidi="ar-SA"/>
    </w:rPr>
  </w:style>
  <w:style w:type="paragraph" w:customStyle="1" w:styleId="3862">
    <w:name w:val="样式 3831 10 磅"/>
    <w:pPr>
      <w:widowControl w:val="0"/>
      <w:jc w:val="both"/>
    </w:pPr>
    <w:rPr>
      <w:rFonts w:ascii="Times New Roman" w:eastAsia="宋体" w:cs="Times New Roman" w:hAnsi="Times New Roman"/>
      <w:kern w:val="2"/>
      <w:sz w:val="21"/>
      <w:szCs w:val="24"/>
      <w:lang w:val="en-US" w:eastAsia="zh-CN" w:bidi="ar-SA"/>
    </w:rPr>
  </w:style>
  <w:style w:type="paragraph" w:customStyle="1" w:styleId="3863">
    <w:name w:val="样式 3832 10 磅"/>
    <w:pPr>
      <w:widowControl w:val="0"/>
      <w:jc w:val="both"/>
    </w:pPr>
    <w:rPr>
      <w:rFonts w:ascii="Times New Roman" w:eastAsia="宋体" w:cs="Times New Roman" w:hAnsi="Times New Roman"/>
      <w:kern w:val="2"/>
      <w:sz w:val="21"/>
      <w:szCs w:val="24"/>
      <w:lang w:val="en-US" w:eastAsia="zh-CN" w:bidi="ar-SA"/>
    </w:rPr>
  </w:style>
  <w:style w:type="paragraph" w:customStyle="1" w:styleId="3864">
    <w:name w:val="样式 3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5">
    <w:name w:val="样式 3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6">
    <w:name w:val="样式 3835 10 磅"/>
    <w:pPr>
      <w:widowControl w:val="0"/>
      <w:jc w:val="both"/>
    </w:pPr>
    <w:rPr>
      <w:rFonts w:ascii="Times New Roman" w:eastAsia="宋体" w:cs="Times New Roman" w:hAnsi="Times New Roman"/>
      <w:kern w:val="2"/>
      <w:sz w:val="21"/>
      <w:szCs w:val="24"/>
      <w:lang w:val="en-US" w:eastAsia="zh-CN" w:bidi="ar-SA"/>
    </w:rPr>
  </w:style>
  <w:style w:type="paragraph" w:customStyle="1" w:styleId="3867">
    <w:name w:val="样式 3836 10 磅"/>
    <w:pPr>
      <w:widowControl w:val="0"/>
      <w:jc w:val="both"/>
    </w:pPr>
    <w:rPr>
      <w:rFonts w:ascii="Times New Roman" w:eastAsia="宋体" w:cs="Times New Roman" w:hAnsi="Times New Roman"/>
      <w:kern w:val="2"/>
      <w:sz w:val="21"/>
      <w:szCs w:val="24"/>
      <w:lang w:val="en-US" w:eastAsia="zh-CN" w:bidi="ar-SA"/>
    </w:rPr>
  </w:style>
  <w:style w:type="paragraph" w:customStyle="1" w:styleId="3868">
    <w:name w:val="样式 3837 10 磅"/>
    <w:pPr>
      <w:widowControl w:val="0"/>
      <w:jc w:val="both"/>
    </w:pPr>
    <w:rPr>
      <w:rFonts w:ascii="Times New Roman" w:eastAsia="宋体" w:cs="Times New Roman" w:hAnsi="Times New Roman"/>
      <w:kern w:val="2"/>
      <w:sz w:val="21"/>
      <w:szCs w:val="24"/>
      <w:lang w:val="en-US" w:eastAsia="zh-CN" w:bidi="ar-SA"/>
    </w:rPr>
  </w:style>
  <w:style w:type="paragraph" w:customStyle="1" w:styleId="3869">
    <w:name w:val="样式 3838 10 磅"/>
    <w:pPr>
      <w:widowControl w:val="0"/>
      <w:jc w:val="both"/>
    </w:pPr>
    <w:rPr>
      <w:rFonts w:ascii="Times New Roman" w:eastAsia="宋体" w:cs="Times New Roman" w:hAnsi="Times New Roman"/>
      <w:kern w:val="2"/>
      <w:sz w:val="21"/>
      <w:szCs w:val="24"/>
      <w:lang w:val="en-US" w:eastAsia="zh-CN" w:bidi="ar-SA"/>
    </w:rPr>
  </w:style>
  <w:style w:type="paragraph" w:customStyle="1" w:styleId="3870">
    <w:name w:val="样式 3839 10 磅"/>
    <w:pPr>
      <w:widowControl w:val="0"/>
      <w:jc w:val="both"/>
    </w:pPr>
    <w:rPr>
      <w:rFonts w:ascii="Times New Roman" w:eastAsia="宋体" w:cs="Times New Roman" w:hAnsi="Times New Roman"/>
      <w:kern w:val="2"/>
      <w:sz w:val="21"/>
      <w:szCs w:val="24"/>
      <w:lang w:val="en-US" w:eastAsia="zh-CN" w:bidi="ar-SA"/>
    </w:rPr>
  </w:style>
  <w:style w:type="paragraph" w:customStyle="1" w:styleId="3871">
    <w:name w:val="样式 3840 10 磅"/>
    <w:pPr>
      <w:widowControl w:val="0"/>
      <w:jc w:val="both"/>
    </w:pPr>
    <w:rPr>
      <w:rFonts w:ascii="Times New Roman" w:eastAsia="宋体" w:cs="Times New Roman" w:hAnsi="Times New Roman"/>
      <w:kern w:val="2"/>
      <w:sz w:val="21"/>
      <w:szCs w:val="24"/>
      <w:lang w:val="en-US" w:eastAsia="zh-CN" w:bidi="ar-SA"/>
    </w:rPr>
  </w:style>
  <w:style w:type="paragraph" w:customStyle="1" w:styleId="3872">
    <w:name w:val="样式 3841 10 磅"/>
    <w:pPr>
      <w:widowControl w:val="0"/>
      <w:jc w:val="both"/>
    </w:pPr>
    <w:rPr>
      <w:rFonts w:ascii="Times New Roman" w:eastAsia="宋体" w:cs="Times New Roman" w:hAnsi="Times New Roman"/>
      <w:kern w:val="2"/>
      <w:sz w:val="21"/>
      <w:szCs w:val="24"/>
      <w:lang w:val="en-US" w:eastAsia="zh-CN" w:bidi="ar-SA"/>
    </w:rPr>
  </w:style>
  <w:style w:type="paragraph" w:customStyle="1" w:styleId="3873">
    <w:name w:val="样式 3842 10 磅"/>
    <w:pPr>
      <w:widowControl w:val="0"/>
      <w:jc w:val="both"/>
    </w:pPr>
    <w:rPr>
      <w:rFonts w:ascii="Times New Roman" w:eastAsia="宋体" w:cs="Times New Roman" w:hAnsi="Times New Roman"/>
      <w:kern w:val="2"/>
      <w:sz w:val="21"/>
      <w:szCs w:val="24"/>
      <w:lang w:val="en-US" w:eastAsia="zh-CN" w:bidi="ar-SA"/>
    </w:rPr>
  </w:style>
  <w:style w:type="paragraph" w:customStyle="1" w:styleId="3874">
    <w:name w:val="样式 3843 10 磅"/>
    <w:pPr>
      <w:widowControl w:val="0"/>
      <w:jc w:val="both"/>
    </w:pPr>
    <w:rPr>
      <w:rFonts w:ascii="Times New Roman" w:eastAsia="宋体" w:cs="Times New Roman" w:hAnsi="Times New Roman"/>
      <w:kern w:val="2"/>
      <w:sz w:val="21"/>
      <w:szCs w:val="24"/>
      <w:lang w:val="en-US" w:eastAsia="zh-CN" w:bidi="ar-SA"/>
    </w:rPr>
  </w:style>
  <w:style w:type="paragraph" w:customStyle="1" w:styleId="3875">
    <w:name w:val="样式 3844 10 磅"/>
    <w:pPr>
      <w:widowControl w:val="0"/>
      <w:jc w:val="both"/>
    </w:pPr>
    <w:rPr>
      <w:rFonts w:ascii="Times New Roman" w:eastAsia="宋体" w:cs="Times New Roman" w:hAnsi="Times New Roman"/>
      <w:kern w:val="2"/>
      <w:sz w:val="21"/>
      <w:szCs w:val="24"/>
      <w:lang w:val="en-US" w:eastAsia="zh-CN" w:bidi="ar-SA"/>
    </w:rPr>
  </w:style>
  <w:style w:type="paragraph" w:customStyle="1" w:styleId="3876">
    <w:name w:val="样式 3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7">
    <w:name w:val="样式 3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8">
    <w:name w:val="样式 3847 10 磅"/>
    <w:pPr>
      <w:widowControl w:val="0"/>
      <w:jc w:val="both"/>
    </w:pPr>
    <w:rPr>
      <w:rFonts w:ascii="Times New Roman" w:eastAsia="宋体" w:cs="Times New Roman" w:hAnsi="Times New Roman"/>
      <w:kern w:val="2"/>
      <w:sz w:val="21"/>
      <w:szCs w:val="24"/>
      <w:lang w:val="en-US" w:eastAsia="zh-CN" w:bidi="ar-SA"/>
    </w:rPr>
  </w:style>
  <w:style w:type="paragraph" w:customStyle="1" w:styleId="3879">
    <w:name w:val="样式 3848 10 磅"/>
    <w:pPr>
      <w:widowControl w:val="0"/>
      <w:jc w:val="both"/>
    </w:pPr>
    <w:rPr>
      <w:rFonts w:ascii="Times New Roman" w:eastAsia="宋体" w:cs="Times New Roman" w:hAnsi="Times New Roman"/>
      <w:kern w:val="2"/>
      <w:sz w:val="21"/>
      <w:szCs w:val="24"/>
      <w:lang w:val="en-US" w:eastAsia="zh-CN" w:bidi="ar-SA"/>
    </w:rPr>
  </w:style>
  <w:style w:type="paragraph" w:customStyle="1" w:styleId="3880">
    <w:name w:val="样式 3849 10 磅"/>
    <w:pPr>
      <w:widowControl w:val="0"/>
      <w:jc w:val="both"/>
    </w:pPr>
    <w:rPr>
      <w:rFonts w:ascii="Times New Roman" w:eastAsia="宋体" w:cs="Times New Roman" w:hAnsi="Times New Roman"/>
      <w:kern w:val="2"/>
      <w:sz w:val="21"/>
      <w:szCs w:val="24"/>
      <w:lang w:val="en-US" w:eastAsia="zh-CN" w:bidi="ar-SA"/>
    </w:rPr>
  </w:style>
  <w:style w:type="paragraph" w:customStyle="1" w:styleId="3881">
    <w:name w:val="样式 3850 10 磅"/>
    <w:pPr>
      <w:widowControl w:val="0"/>
      <w:jc w:val="both"/>
    </w:pPr>
    <w:rPr>
      <w:rFonts w:ascii="Times New Roman" w:eastAsia="宋体" w:cs="Times New Roman" w:hAnsi="Times New Roman"/>
      <w:kern w:val="2"/>
      <w:sz w:val="21"/>
      <w:szCs w:val="24"/>
      <w:lang w:val="en-US" w:eastAsia="zh-CN" w:bidi="ar-SA"/>
    </w:rPr>
  </w:style>
  <w:style w:type="paragraph" w:customStyle="1" w:styleId="3882">
    <w:name w:val="样式 3851 10 磅"/>
    <w:pPr>
      <w:widowControl w:val="0"/>
      <w:jc w:val="both"/>
    </w:pPr>
    <w:rPr>
      <w:rFonts w:ascii="Times New Roman" w:eastAsia="宋体" w:cs="Times New Roman" w:hAnsi="Times New Roman"/>
      <w:kern w:val="2"/>
      <w:sz w:val="21"/>
      <w:szCs w:val="24"/>
      <w:lang w:val="en-US" w:eastAsia="zh-CN" w:bidi="ar-SA"/>
    </w:rPr>
  </w:style>
  <w:style w:type="paragraph" w:customStyle="1" w:styleId="3883">
    <w:name w:val="样式 3852 10 磅"/>
    <w:pPr>
      <w:widowControl w:val="0"/>
      <w:jc w:val="both"/>
    </w:pPr>
    <w:rPr>
      <w:rFonts w:ascii="Times New Roman" w:eastAsia="宋体" w:cs="Times New Roman" w:hAnsi="Times New Roman"/>
      <w:kern w:val="2"/>
      <w:sz w:val="21"/>
      <w:szCs w:val="24"/>
      <w:lang w:val="en-US" w:eastAsia="zh-CN" w:bidi="ar-SA"/>
    </w:rPr>
  </w:style>
  <w:style w:type="paragraph" w:customStyle="1" w:styleId="3884">
    <w:name w:val="样式 3853 10 磅"/>
    <w:pPr>
      <w:widowControl w:val="0"/>
      <w:jc w:val="both"/>
    </w:pPr>
    <w:rPr>
      <w:rFonts w:ascii="Times New Roman" w:eastAsia="宋体" w:cs="Times New Roman" w:hAnsi="Times New Roman"/>
      <w:kern w:val="2"/>
      <w:sz w:val="21"/>
      <w:szCs w:val="24"/>
      <w:lang w:val="en-US" w:eastAsia="zh-CN" w:bidi="ar-SA"/>
    </w:rPr>
  </w:style>
  <w:style w:type="paragraph" w:customStyle="1" w:styleId="3885">
    <w:name w:val="样式 3854 10 磅"/>
    <w:pPr>
      <w:widowControl w:val="0"/>
      <w:jc w:val="both"/>
    </w:pPr>
    <w:rPr>
      <w:rFonts w:ascii="Times New Roman" w:eastAsia="宋体" w:cs="Times New Roman" w:hAnsi="Times New Roman"/>
      <w:kern w:val="2"/>
      <w:sz w:val="21"/>
      <w:szCs w:val="24"/>
      <w:lang w:val="en-US" w:eastAsia="zh-CN" w:bidi="ar-SA"/>
    </w:rPr>
  </w:style>
  <w:style w:type="paragraph" w:customStyle="1" w:styleId="3886">
    <w:name w:val="样式 3855 10 磅"/>
    <w:pPr>
      <w:widowControl w:val="0"/>
      <w:jc w:val="both"/>
    </w:pPr>
    <w:rPr>
      <w:rFonts w:ascii="Times New Roman" w:eastAsia="宋体" w:cs="Times New Roman" w:hAnsi="Times New Roman"/>
      <w:kern w:val="2"/>
      <w:sz w:val="21"/>
      <w:szCs w:val="24"/>
      <w:lang w:val="en-US" w:eastAsia="zh-CN" w:bidi="ar-SA"/>
    </w:rPr>
  </w:style>
  <w:style w:type="paragraph" w:customStyle="1" w:styleId="3887">
    <w:name w:val="样式 3856 10 磅"/>
    <w:pPr>
      <w:widowControl w:val="0"/>
      <w:jc w:val="both"/>
    </w:pPr>
    <w:rPr>
      <w:rFonts w:ascii="Times New Roman" w:eastAsia="宋体" w:cs="Times New Roman" w:hAnsi="Times New Roman"/>
      <w:kern w:val="2"/>
      <w:sz w:val="21"/>
      <w:szCs w:val="24"/>
      <w:lang w:val="en-US" w:eastAsia="zh-CN" w:bidi="ar-SA"/>
    </w:rPr>
  </w:style>
  <w:style w:type="paragraph" w:customStyle="1" w:styleId="3888">
    <w:name w:val="样式 3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89">
    <w:name w:val="样式 3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90">
    <w:name w:val="样式 3859 10 磅"/>
    <w:pPr>
      <w:widowControl w:val="0"/>
      <w:jc w:val="both"/>
    </w:pPr>
    <w:rPr>
      <w:rFonts w:ascii="Times New Roman" w:eastAsia="宋体" w:cs="Times New Roman" w:hAnsi="Times New Roman"/>
      <w:kern w:val="2"/>
      <w:sz w:val="21"/>
      <w:szCs w:val="24"/>
      <w:lang w:val="en-US" w:eastAsia="zh-CN" w:bidi="ar-SA"/>
    </w:rPr>
  </w:style>
  <w:style w:type="paragraph" w:customStyle="1" w:styleId="3891">
    <w:name w:val="样式 3860 10 磅"/>
    <w:pPr>
      <w:widowControl w:val="0"/>
      <w:jc w:val="both"/>
    </w:pPr>
    <w:rPr>
      <w:rFonts w:ascii="Times New Roman" w:eastAsia="宋体" w:cs="Times New Roman" w:hAnsi="Times New Roman"/>
      <w:kern w:val="2"/>
      <w:sz w:val="21"/>
      <w:szCs w:val="24"/>
      <w:lang w:val="en-US" w:eastAsia="zh-CN" w:bidi="ar-SA"/>
    </w:rPr>
  </w:style>
  <w:style w:type="paragraph" w:customStyle="1" w:styleId="3892">
    <w:name w:val="样式 3861 10 磅"/>
    <w:pPr>
      <w:widowControl w:val="0"/>
      <w:jc w:val="both"/>
    </w:pPr>
    <w:rPr>
      <w:rFonts w:ascii="Times New Roman" w:eastAsia="宋体" w:cs="Times New Roman" w:hAnsi="Times New Roman"/>
      <w:kern w:val="2"/>
      <w:sz w:val="21"/>
      <w:szCs w:val="24"/>
      <w:lang w:val="en-US" w:eastAsia="zh-CN" w:bidi="ar-SA"/>
    </w:rPr>
  </w:style>
  <w:style w:type="paragraph" w:customStyle="1" w:styleId="3893">
    <w:name w:val="样式 3862 10 磅"/>
    <w:pPr>
      <w:widowControl w:val="0"/>
      <w:jc w:val="both"/>
    </w:pPr>
    <w:rPr>
      <w:rFonts w:ascii="Times New Roman" w:eastAsia="宋体" w:cs="Times New Roman" w:hAnsi="Times New Roman"/>
      <w:kern w:val="2"/>
      <w:sz w:val="21"/>
      <w:szCs w:val="24"/>
      <w:lang w:val="en-US" w:eastAsia="zh-CN" w:bidi="ar-SA"/>
    </w:rPr>
  </w:style>
  <w:style w:type="paragraph" w:customStyle="1" w:styleId="3894">
    <w:name w:val="样式 3863 10 磅"/>
    <w:pPr>
      <w:widowControl w:val="0"/>
      <w:jc w:val="both"/>
    </w:pPr>
    <w:rPr>
      <w:rFonts w:ascii="Times New Roman" w:eastAsia="宋体" w:cs="Times New Roman" w:hAnsi="Times New Roman"/>
      <w:kern w:val="2"/>
      <w:sz w:val="21"/>
      <w:szCs w:val="24"/>
      <w:lang w:val="en-US" w:eastAsia="zh-CN" w:bidi="ar-SA"/>
    </w:rPr>
  </w:style>
  <w:style w:type="paragraph" w:customStyle="1" w:styleId="3895">
    <w:name w:val="样式 3864 10 磅"/>
    <w:pPr>
      <w:widowControl w:val="0"/>
      <w:jc w:val="both"/>
    </w:pPr>
    <w:rPr>
      <w:rFonts w:ascii="Times New Roman" w:eastAsia="宋体" w:cs="Times New Roman" w:hAnsi="Times New Roman"/>
      <w:kern w:val="2"/>
      <w:sz w:val="21"/>
      <w:szCs w:val="24"/>
      <w:lang w:val="en-US" w:eastAsia="zh-CN" w:bidi="ar-SA"/>
    </w:rPr>
  </w:style>
  <w:style w:type="paragraph" w:customStyle="1" w:styleId="3896">
    <w:name w:val="样式 3865 10 磅"/>
    <w:pPr>
      <w:widowControl w:val="0"/>
      <w:jc w:val="both"/>
    </w:pPr>
    <w:rPr>
      <w:rFonts w:ascii="Times New Roman" w:eastAsia="宋体" w:cs="Times New Roman" w:hAnsi="Times New Roman"/>
      <w:kern w:val="2"/>
      <w:sz w:val="21"/>
      <w:szCs w:val="24"/>
      <w:lang w:val="en-US" w:eastAsia="zh-CN" w:bidi="ar-SA"/>
    </w:rPr>
  </w:style>
  <w:style w:type="paragraph" w:customStyle="1" w:styleId="3897">
    <w:name w:val="样式 3866 10 磅"/>
    <w:pPr>
      <w:widowControl w:val="0"/>
      <w:jc w:val="both"/>
    </w:pPr>
    <w:rPr>
      <w:rFonts w:ascii="Times New Roman" w:eastAsia="宋体" w:cs="Times New Roman" w:hAnsi="Times New Roman"/>
      <w:kern w:val="2"/>
      <w:sz w:val="21"/>
      <w:szCs w:val="24"/>
      <w:lang w:val="en-US" w:eastAsia="zh-CN" w:bidi="ar-SA"/>
    </w:rPr>
  </w:style>
  <w:style w:type="paragraph" w:customStyle="1" w:styleId="3898">
    <w:name w:val="样式 3867 10 磅"/>
    <w:pPr>
      <w:widowControl w:val="0"/>
      <w:jc w:val="both"/>
    </w:pPr>
    <w:rPr>
      <w:rFonts w:ascii="Times New Roman" w:eastAsia="宋体" w:cs="Times New Roman" w:hAnsi="Times New Roman"/>
      <w:kern w:val="2"/>
      <w:sz w:val="21"/>
      <w:szCs w:val="24"/>
      <w:lang w:val="en-US" w:eastAsia="zh-CN" w:bidi="ar-SA"/>
    </w:rPr>
  </w:style>
  <w:style w:type="paragraph" w:customStyle="1" w:styleId="3899">
    <w:name w:val="样式 3868 10 磅"/>
    <w:pPr>
      <w:widowControl w:val="0"/>
      <w:jc w:val="both"/>
    </w:pPr>
    <w:rPr>
      <w:rFonts w:ascii="Times New Roman" w:eastAsia="宋体" w:cs="Times New Roman" w:hAnsi="Times New Roman"/>
      <w:kern w:val="2"/>
      <w:sz w:val="21"/>
      <w:szCs w:val="24"/>
      <w:lang w:val="en-US" w:eastAsia="zh-CN" w:bidi="ar-SA"/>
    </w:rPr>
  </w:style>
  <w:style w:type="paragraph" w:customStyle="1" w:styleId="3900">
    <w:name w:val="样式 3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1">
    <w:name w:val="样式 3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2">
    <w:name w:val="样式 3871 10 磅"/>
    <w:pPr>
      <w:widowControl w:val="0"/>
      <w:jc w:val="both"/>
    </w:pPr>
    <w:rPr>
      <w:rFonts w:ascii="Times New Roman" w:eastAsia="宋体" w:cs="Times New Roman" w:hAnsi="Times New Roman"/>
      <w:kern w:val="2"/>
      <w:sz w:val="21"/>
      <w:szCs w:val="24"/>
      <w:lang w:val="en-US" w:eastAsia="zh-CN" w:bidi="ar-SA"/>
    </w:rPr>
  </w:style>
  <w:style w:type="paragraph" w:customStyle="1" w:styleId="3903">
    <w:name w:val="样式 3872 10 磅"/>
    <w:pPr>
      <w:widowControl w:val="0"/>
      <w:jc w:val="both"/>
    </w:pPr>
    <w:rPr>
      <w:rFonts w:ascii="Times New Roman" w:eastAsia="宋体" w:cs="Times New Roman" w:hAnsi="Times New Roman"/>
      <w:kern w:val="2"/>
      <w:sz w:val="21"/>
      <w:szCs w:val="24"/>
      <w:lang w:val="en-US" w:eastAsia="zh-CN" w:bidi="ar-SA"/>
    </w:rPr>
  </w:style>
  <w:style w:type="paragraph" w:customStyle="1" w:styleId="3904">
    <w:name w:val="样式 3873 10 磅"/>
    <w:pPr>
      <w:widowControl w:val="0"/>
      <w:jc w:val="both"/>
    </w:pPr>
    <w:rPr>
      <w:rFonts w:ascii="Times New Roman" w:eastAsia="宋体" w:cs="Times New Roman" w:hAnsi="Times New Roman"/>
      <w:kern w:val="2"/>
      <w:sz w:val="21"/>
      <w:szCs w:val="24"/>
      <w:lang w:val="en-US" w:eastAsia="zh-CN" w:bidi="ar-SA"/>
    </w:rPr>
  </w:style>
  <w:style w:type="paragraph" w:customStyle="1" w:styleId="3905">
    <w:name w:val="样式 3874 10 磅"/>
    <w:pPr>
      <w:widowControl w:val="0"/>
      <w:jc w:val="both"/>
    </w:pPr>
    <w:rPr>
      <w:rFonts w:ascii="Times New Roman" w:eastAsia="宋体" w:cs="Times New Roman" w:hAnsi="Times New Roman"/>
      <w:kern w:val="2"/>
      <w:sz w:val="21"/>
      <w:szCs w:val="24"/>
      <w:lang w:val="en-US" w:eastAsia="zh-CN" w:bidi="ar-SA"/>
    </w:rPr>
  </w:style>
  <w:style w:type="paragraph" w:customStyle="1" w:styleId="3906">
    <w:name w:val="样式 3875 10 磅"/>
    <w:pPr>
      <w:widowControl w:val="0"/>
      <w:jc w:val="both"/>
    </w:pPr>
    <w:rPr>
      <w:rFonts w:ascii="Times New Roman" w:eastAsia="宋体" w:cs="Times New Roman" w:hAnsi="Times New Roman"/>
      <w:kern w:val="2"/>
      <w:sz w:val="21"/>
      <w:szCs w:val="24"/>
      <w:lang w:val="en-US" w:eastAsia="zh-CN" w:bidi="ar-SA"/>
    </w:rPr>
  </w:style>
  <w:style w:type="paragraph" w:customStyle="1" w:styleId="3907">
    <w:name w:val="样式 3876 10 磅"/>
    <w:pPr>
      <w:widowControl w:val="0"/>
      <w:jc w:val="both"/>
    </w:pPr>
    <w:rPr>
      <w:rFonts w:ascii="Times New Roman" w:eastAsia="宋体" w:cs="Times New Roman" w:hAnsi="Times New Roman"/>
      <w:kern w:val="2"/>
      <w:sz w:val="21"/>
      <w:szCs w:val="24"/>
      <w:lang w:val="en-US" w:eastAsia="zh-CN" w:bidi="ar-SA"/>
    </w:rPr>
  </w:style>
  <w:style w:type="paragraph" w:customStyle="1" w:styleId="3908">
    <w:name w:val="样式 3877 10 磅"/>
    <w:pPr>
      <w:widowControl w:val="0"/>
      <w:jc w:val="both"/>
    </w:pPr>
    <w:rPr>
      <w:rFonts w:ascii="Times New Roman" w:eastAsia="宋体" w:cs="Times New Roman" w:hAnsi="Times New Roman"/>
      <w:kern w:val="2"/>
      <w:sz w:val="21"/>
      <w:szCs w:val="24"/>
      <w:lang w:val="en-US" w:eastAsia="zh-CN" w:bidi="ar-SA"/>
    </w:rPr>
  </w:style>
  <w:style w:type="paragraph" w:customStyle="1" w:styleId="3909">
    <w:name w:val="样式 3878 10 磅"/>
    <w:pPr>
      <w:widowControl w:val="0"/>
      <w:jc w:val="both"/>
    </w:pPr>
    <w:rPr>
      <w:rFonts w:ascii="Times New Roman" w:eastAsia="宋体" w:cs="Times New Roman" w:hAnsi="Times New Roman"/>
      <w:kern w:val="2"/>
      <w:sz w:val="21"/>
      <w:szCs w:val="24"/>
      <w:lang w:val="en-US" w:eastAsia="zh-CN" w:bidi="ar-SA"/>
    </w:rPr>
  </w:style>
  <w:style w:type="paragraph" w:customStyle="1" w:styleId="3910">
    <w:name w:val="样式 3879 10 磅"/>
    <w:pPr>
      <w:widowControl w:val="0"/>
      <w:jc w:val="both"/>
    </w:pPr>
    <w:rPr>
      <w:rFonts w:ascii="Times New Roman" w:eastAsia="宋体" w:cs="Times New Roman" w:hAnsi="Times New Roman"/>
      <w:kern w:val="2"/>
      <w:sz w:val="21"/>
      <w:szCs w:val="24"/>
      <w:lang w:val="en-US" w:eastAsia="zh-CN" w:bidi="ar-SA"/>
    </w:rPr>
  </w:style>
  <w:style w:type="paragraph" w:customStyle="1" w:styleId="3911">
    <w:name w:val="样式 3880 10 磅"/>
    <w:pPr>
      <w:widowControl w:val="0"/>
      <w:jc w:val="both"/>
    </w:pPr>
    <w:rPr>
      <w:rFonts w:ascii="Times New Roman" w:eastAsia="宋体" w:cs="Times New Roman" w:hAnsi="Times New Roman"/>
      <w:kern w:val="2"/>
      <w:sz w:val="21"/>
      <w:szCs w:val="24"/>
      <w:lang w:val="en-US" w:eastAsia="zh-CN" w:bidi="ar-SA"/>
    </w:rPr>
  </w:style>
  <w:style w:type="paragraph" w:customStyle="1" w:styleId="3912">
    <w:name w:val="样式 3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3">
    <w:name w:val="样式 3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4">
    <w:name w:val="样式 3883 10 磅"/>
    <w:pPr>
      <w:widowControl w:val="0"/>
      <w:jc w:val="both"/>
    </w:pPr>
    <w:rPr>
      <w:rFonts w:ascii="Times New Roman" w:eastAsia="宋体" w:cs="Times New Roman" w:hAnsi="Times New Roman"/>
      <w:kern w:val="2"/>
      <w:sz w:val="21"/>
      <w:szCs w:val="24"/>
      <w:lang w:val="en-US" w:eastAsia="zh-CN" w:bidi="ar-SA"/>
    </w:rPr>
  </w:style>
  <w:style w:type="paragraph" w:customStyle="1" w:styleId="3915">
    <w:name w:val="样式 3884 10 磅"/>
    <w:pPr>
      <w:widowControl w:val="0"/>
      <w:jc w:val="both"/>
    </w:pPr>
    <w:rPr>
      <w:rFonts w:ascii="Times New Roman" w:eastAsia="宋体" w:cs="Times New Roman" w:hAnsi="Times New Roman"/>
      <w:kern w:val="2"/>
      <w:sz w:val="21"/>
      <w:szCs w:val="24"/>
      <w:lang w:val="en-US" w:eastAsia="zh-CN" w:bidi="ar-SA"/>
    </w:rPr>
  </w:style>
  <w:style w:type="paragraph" w:customStyle="1" w:styleId="3916">
    <w:name w:val="样式 3885 10 磅"/>
    <w:pPr>
      <w:widowControl w:val="0"/>
      <w:jc w:val="both"/>
    </w:pPr>
    <w:rPr>
      <w:rFonts w:ascii="Times New Roman" w:eastAsia="宋体" w:cs="Times New Roman" w:hAnsi="Times New Roman"/>
      <w:kern w:val="2"/>
      <w:sz w:val="21"/>
      <w:szCs w:val="24"/>
      <w:lang w:val="en-US" w:eastAsia="zh-CN" w:bidi="ar-SA"/>
    </w:rPr>
  </w:style>
  <w:style w:type="paragraph" w:customStyle="1" w:styleId="3917">
    <w:name w:val="样式 3886 10 磅"/>
    <w:pPr>
      <w:widowControl w:val="0"/>
      <w:jc w:val="both"/>
    </w:pPr>
    <w:rPr>
      <w:rFonts w:ascii="Times New Roman" w:eastAsia="宋体" w:cs="Times New Roman" w:hAnsi="Times New Roman"/>
      <w:kern w:val="2"/>
      <w:sz w:val="21"/>
      <w:szCs w:val="24"/>
      <w:lang w:val="en-US" w:eastAsia="zh-CN" w:bidi="ar-SA"/>
    </w:rPr>
  </w:style>
  <w:style w:type="paragraph" w:customStyle="1" w:styleId="3918">
    <w:name w:val="样式 3887 10 磅"/>
    <w:pPr>
      <w:widowControl w:val="0"/>
      <w:jc w:val="both"/>
    </w:pPr>
    <w:rPr>
      <w:rFonts w:ascii="Times New Roman" w:eastAsia="宋体" w:cs="Times New Roman" w:hAnsi="Times New Roman"/>
      <w:kern w:val="2"/>
      <w:sz w:val="21"/>
      <w:szCs w:val="24"/>
      <w:lang w:val="en-US" w:eastAsia="zh-CN" w:bidi="ar-SA"/>
    </w:rPr>
  </w:style>
  <w:style w:type="paragraph" w:customStyle="1" w:styleId="3919">
    <w:name w:val="样式 3888 10 磅"/>
    <w:pPr>
      <w:widowControl w:val="0"/>
      <w:jc w:val="both"/>
    </w:pPr>
    <w:rPr>
      <w:rFonts w:ascii="Times New Roman" w:eastAsia="宋体" w:cs="Times New Roman" w:hAnsi="Times New Roman"/>
      <w:kern w:val="2"/>
      <w:sz w:val="21"/>
      <w:szCs w:val="24"/>
      <w:lang w:val="en-US" w:eastAsia="zh-CN" w:bidi="ar-SA"/>
    </w:rPr>
  </w:style>
  <w:style w:type="paragraph" w:customStyle="1" w:styleId="3920">
    <w:name w:val="样式 3889 10 磅"/>
    <w:pPr>
      <w:widowControl w:val="0"/>
      <w:jc w:val="both"/>
    </w:pPr>
    <w:rPr>
      <w:rFonts w:ascii="Times New Roman" w:eastAsia="宋体" w:cs="Times New Roman" w:hAnsi="Times New Roman"/>
      <w:kern w:val="2"/>
      <w:sz w:val="21"/>
      <w:szCs w:val="24"/>
      <w:lang w:val="en-US" w:eastAsia="zh-CN" w:bidi="ar-SA"/>
    </w:rPr>
  </w:style>
  <w:style w:type="paragraph" w:customStyle="1" w:styleId="3921">
    <w:name w:val="样式 3890 10 磅"/>
    <w:pPr>
      <w:widowControl w:val="0"/>
      <w:jc w:val="both"/>
    </w:pPr>
    <w:rPr>
      <w:rFonts w:ascii="Times New Roman" w:eastAsia="宋体" w:cs="Times New Roman" w:hAnsi="Times New Roman"/>
      <w:kern w:val="2"/>
      <w:sz w:val="21"/>
      <w:szCs w:val="24"/>
      <w:lang w:val="en-US" w:eastAsia="zh-CN" w:bidi="ar-SA"/>
    </w:rPr>
  </w:style>
  <w:style w:type="paragraph" w:customStyle="1" w:styleId="3922">
    <w:name w:val="样式 3891 10 磅"/>
    <w:pPr>
      <w:widowControl w:val="0"/>
      <w:jc w:val="both"/>
    </w:pPr>
    <w:rPr>
      <w:rFonts w:ascii="Times New Roman" w:eastAsia="宋体" w:cs="Times New Roman" w:hAnsi="Times New Roman"/>
      <w:kern w:val="2"/>
      <w:sz w:val="21"/>
      <w:szCs w:val="24"/>
      <w:lang w:val="en-US" w:eastAsia="zh-CN" w:bidi="ar-SA"/>
    </w:rPr>
  </w:style>
  <w:style w:type="paragraph" w:customStyle="1" w:styleId="3923">
    <w:name w:val="样式 3892 10 磅"/>
    <w:pPr>
      <w:widowControl w:val="0"/>
      <w:jc w:val="both"/>
    </w:pPr>
    <w:rPr>
      <w:rFonts w:ascii="Times New Roman" w:eastAsia="宋体" w:cs="Times New Roman" w:hAnsi="Times New Roman"/>
      <w:kern w:val="2"/>
      <w:sz w:val="21"/>
      <w:szCs w:val="24"/>
      <w:lang w:val="en-US" w:eastAsia="zh-CN" w:bidi="ar-SA"/>
    </w:rPr>
  </w:style>
  <w:style w:type="paragraph" w:customStyle="1" w:styleId="3924">
    <w:name w:val="样式 3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5">
    <w:name w:val="样式 3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6">
    <w:name w:val="样式 3895 10 磅"/>
    <w:pPr>
      <w:widowControl w:val="0"/>
      <w:jc w:val="both"/>
    </w:pPr>
    <w:rPr>
      <w:rFonts w:ascii="Times New Roman" w:eastAsia="宋体" w:cs="Times New Roman" w:hAnsi="Times New Roman"/>
      <w:kern w:val="2"/>
      <w:sz w:val="21"/>
      <w:szCs w:val="24"/>
      <w:lang w:val="en-US" w:eastAsia="zh-CN" w:bidi="ar-SA"/>
    </w:rPr>
  </w:style>
  <w:style w:type="paragraph" w:customStyle="1" w:styleId="3927">
    <w:name w:val="样式 3896 10 磅"/>
    <w:pPr>
      <w:widowControl w:val="0"/>
      <w:jc w:val="both"/>
    </w:pPr>
    <w:rPr>
      <w:rFonts w:ascii="Times New Roman" w:eastAsia="宋体" w:cs="Times New Roman" w:hAnsi="Times New Roman"/>
      <w:kern w:val="2"/>
      <w:sz w:val="21"/>
      <w:szCs w:val="24"/>
      <w:lang w:val="en-US" w:eastAsia="zh-CN" w:bidi="ar-SA"/>
    </w:rPr>
  </w:style>
  <w:style w:type="paragraph" w:customStyle="1" w:styleId="3928">
    <w:name w:val="样式 3897 10 磅"/>
    <w:pPr>
      <w:widowControl w:val="0"/>
      <w:jc w:val="both"/>
    </w:pPr>
    <w:rPr>
      <w:rFonts w:ascii="Times New Roman" w:eastAsia="宋体" w:cs="Times New Roman" w:hAnsi="Times New Roman"/>
      <w:kern w:val="2"/>
      <w:sz w:val="21"/>
      <w:szCs w:val="24"/>
      <w:lang w:val="en-US" w:eastAsia="zh-CN" w:bidi="ar-SA"/>
    </w:rPr>
  </w:style>
  <w:style w:type="paragraph" w:customStyle="1" w:styleId="3929">
    <w:name w:val="样式 3898 10 磅"/>
    <w:pPr>
      <w:widowControl w:val="0"/>
      <w:jc w:val="both"/>
    </w:pPr>
    <w:rPr>
      <w:rFonts w:ascii="Times New Roman" w:eastAsia="宋体" w:cs="Times New Roman" w:hAnsi="Times New Roman"/>
      <w:kern w:val="2"/>
      <w:sz w:val="21"/>
      <w:szCs w:val="24"/>
      <w:lang w:val="en-US" w:eastAsia="zh-CN" w:bidi="ar-SA"/>
    </w:rPr>
  </w:style>
  <w:style w:type="paragraph" w:customStyle="1" w:styleId="3930">
    <w:name w:val="样式 3899 10 磅"/>
    <w:pPr>
      <w:widowControl w:val="0"/>
      <w:jc w:val="both"/>
    </w:pPr>
    <w:rPr>
      <w:rFonts w:ascii="Times New Roman" w:eastAsia="宋体" w:cs="Times New Roman" w:hAnsi="Times New Roman"/>
      <w:kern w:val="2"/>
      <w:sz w:val="21"/>
      <w:szCs w:val="24"/>
      <w:lang w:val="en-US" w:eastAsia="zh-CN" w:bidi="ar-SA"/>
    </w:rPr>
  </w:style>
  <w:style w:type="paragraph" w:customStyle="1" w:styleId="3931">
    <w:name w:val="样式 3900 10 磅"/>
    <w:pPr>
      <w:widowControl w:val="0"/>
      <w:jc w:val="both"/>
    </w:pPr>
    <w:rPr>
      <w:rFonts w:ascii="Times New Roman" w:eastAsia="宋体" w:cs="Times New Roman" w:hAnsi="Times New Roman"/>
      <w:kern w:val="2"/>
      <w:sz w:val="21"/>
      <w:szCs w:val="24"/>
      <w:lang w:val="en-US" w:eastAsia="zh-CN" w:bidi="ar-SA"/>
    </w:rPr>
  </w:style>
  <w:style w:type="paragraph" w:customStyle="1" w:styleId="3932">
    <w:name w:val="样式 3901 10 磅"/>
    <w:pPr>
      <w:widowControl w:val="0"/>
      <w:jc w:val="both"/>
    </w:pPr>
    <w:rPr>
      <w:rFonts w:ascii="Times New Roman" w:eastAsia="宋体" w:cs="Times New Roman" w:hAnsi="Times New Roman"/>
      <w:kern w:val="2"/>
      <w:sz w:val="21"/>
      <w:szCs w:val="24"/>
      <w:lang w:val="en-US" w:eastAsia="zh-CN" w:bidi="ar-SA"/>
    </w:rPr>
  </w:style>
  <w:style w:type="paragraph" w:customStyle="1" w:styleId="3933">
    <w:name w:val="样式 3902 10 磅"/>
    <w:pPr>
      <w:widowControl w:val="0"/>
      <w:jc w:val="both"/>
    </w:pPr>
    <w:rPr>
      <w:rFonts w:ascii="Times New Roman" w:eastAsia="宋体" w:cs="Times New Roman" w:hAnsi="Times New Roman"/>
      <w:kern w:val="2"/>
      <w:sz w:val="21"/>
      <w:szCs w:val="24"/>
      <w:lang w:val="en-US" w:eastAsia="zh-CN" w:bidi="ar-SA"/>
    </w:rPr>
  </w:style>
  <w:style w:type="paragraph" w:customStyle="1" w:styleId="3934">
    <w:name w:val="样式 3903 10 磅"/>
    <w:pPr>
      <w:widowControl w:val="0"/>
      <w:jc w:val="both"/>
    </w:pPr>
    <w:rPr>
      <w:rFonts w:ascii="Times New Roman" w:eastAsia="宋体" w:cs="Times New Roman" w:hAnsi="Times New Roman"/>
      <w:kern w:val="2"/>
      <w:sz w:val="21"/>
      <w:szCs w:val="24"/>
      <w:lang w:val="en-US" w:eastAsia="zh-CN" w:bidi="ar-SA"/>
    </w:rPr>
  </w:style>
  <w:style w:type="paragraph" w:customStyle="1" w:styleId="3935">
    <w:name w:val="样式 3904 10 磅"/>
    <w:pPr>
      <w:widowControl w:val="0"/>
      <w:jc w:val="both"/>
    </w:pPr>
    <w:rPr>
      <w:rFonts w:ascii="Times New Roman" w:eastAsia="宋体" w:cs="Times New Roman" w:hAnsi="Times New Roman"/>
      <w:kern w:val="2"/>
      <w:sz w:val="21"/>
      <w:szCs w:val="24"/>
      <w:lang w:val="en-US" w:eastAsia="zh-CN" w:bidi="ar-SA"/>
    </w:rPr>
  </w:style>
  <w:style w:type="paragraph" w:customStyle="1" w:styleId="3936">
    <w:name w:val="样式 3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7">
    <w:name w:val="样式 3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8">
    <w:name w:val="样式 3907 10 磅"/>
    <w:pPr>
      <w:widowControl w:val="0"/>
      <w:jc w:val="both"/>
    </w:pPr>
    <w:rPr>
      <w:rFonts w:ascii="Times New Roman" w:eastAsia="宋体" w:cs="Times New Roman" w:hAnsi="Times New Roman"/>
      <w:kern w:val="2"/>
      <w:sz w:val="21"/>
      <w:szCs w:val="24"/>
      <w:lang w:val="en-US" w:eastAsia="zh-CN" w:bidi="ar-SA"/>
    </w:rPr>
  </w:style>
  <w:style w:type="paragraph" w:customStyle="1" w:styleId="3939">
    <w:name w:val="样式 3908 10 磅"/>
    <w:pPr>
      <w:widowControl w:val="0"/>
      <w:jc w:val="both"/>
    </w:pPr>
    <w:rPr>
      <w:rFonts w:ascii="Times New Roman" w:eastAsia="宋体" w:cs="Times New Roman" w:hAnsi="Times New Roman"/>
      <w:kern w:val="2"/>
      <w:sz w:val="21"/>
      <w:szCs w:val="24"/>
      <w:lang w:val="en-US" w:eastAsia="zh-CN" w:bidi="ar-SA"/>
    </w:rPr>
  </w:style>
  <w:style w:type="paragraph" w:customStyle="1" w:styleId="3940">
    <w:name w:val="样式 3909 10 磅"/>
    <w:pPr>
      <w:widowControl w:val="0"/>
      <w:jc w:val="both"/>
    </w:pPr>
    <w:rPr>
      <w:rFonts w:ascii="Times New Roman" w:eastAsia="宋体" w:cs="Times New Roman" w:hAnsi="Times New Roman"/>
      <w:kern w:val="2"/>
      <w:sz w:val="21"/>
      <w:szCs w:val="24"/>
      <w:lang w:val="en-US" w:eastAsia="zh-CN" w:bidi="ar-SA"/>
    </w:rPr>
  </w:style>
  <w:style w:type="paragraph" w:customStyle="1" w:styleId="3941">
    <w:name w:val="样式 3910 10 磅"/>
    <w:pPr>
      <w:widowControl w:val="0"/>
      <w:jc w:val="both"/>
    </w:pPr>
    <w:rPr>
      <w:rFonts w:ascii="Times New Roman" w:eastAsia="宋体" w:cs="Times New Roman" w:hAnsi="Times New Roman"/>
      <w:kern w:val="2"/>
      <w:sz w:val="21"/>
      <w:szCs w:val="24"/>
      <w:lang w:val="en-US" w:eastAsia="zh-CN" w:bidi="ar-SA"/>
    </w:rPr>
  </w:style>
  <w:style w:type="paragraph" w:customStyle="1" w:styleId="3942">
    <w:name w:val="样式 3911 10 磅"/>
    <w:pPr>
      <w:widowControl w:val="0"/>
      <w:jc w:val="both"/>
    </w:pPr>
    <w:rPr>
      <w:rFonts w:ascii="Times New Roman" w:eastAsia="宋体" w:cs="Times New Roman" w:hAnsi="Times New Roman"/>
      <w:kern w:val="2"/>
      <w:sz w:val="21"/>
      <w:szCs w:val="24"/>
      <w:lang w:val="en-US" w:eastAsia="zh-CN" w:bidi="ar-SA"/>
    </w:rPr>
  </w:style>
  <w:style w:type="paragraph" w:customStyle="1" w:styleId="3943">
    <w:name w:val="样式 3912 10 磅"/>
    <w:pPr>
      <w:widowControl w:val="0"/>
      <w:jc w:val="both"/>
    </w:pPr>
    <w:rPr>
      <w:rFonts w:ascii="Times New Roman" w:eastAsia="宋体" w:cs="Times New Roman" w:hAnsi="Times New Roman"/>
      <w:kern w:val="2"/>
      <w:sz w:val="21"/>
      <w:szCs w:val="24"/>
      <w:lang w:val="en-US" w:eastAsia="zh-CN" w:bidi="ar-SA"/>
    </w:rPr>
  </w:style>
  <w:style w:type="paragraph" w:customStyle="1" w:styleId="3944">
    <w:name w:val="样式 3913 10 磅"/>
    <w:pPr>
      <w:widowControl w:val="0"/>
      <w:jc w:val="both"/>
    </w:pPr>
    <w:rPr>
      <w:rFonts w:ascii="Times New Roman" w:eastAsia="宋体" w:cs="Times New Roman" w:hAnsi="Times New Roman"/>
      <w:kern w:val="2"/>
      <w:sz w:val="21"/>
      <w:szCs w:val="24"/>
      <w:lang w:val="en-US" w:eastAsia="zh-CN" w:bidi="ar-SA"/>
    </w:rPr>
  </w:style>
  <w:style w:type="paragraph" w:customStyle="1" w:styleId="3945">
    <w:name w:val="样式 3914 10 磅"/>
    <w:pPr>
      <w:widowControl w:val="0"/>
      <w:jc w:val="both"/>
    </w:pPr>
    <w:rPr>
      <w:rFonts w:ascii="Times New Roman" w:eastAsia="宋体" w:cs="Times New Roman" w:hAnsi="Times New Roman"/>
      <w:kern w:val="2"/>
      <w:sz w:val="21"/>
      <w:szCs w:val="24"/>
      <w:lang w:val="en-US" w:eastAsia="zh-CN" w:bidi="ar-SA"/>
    </w:rPr>
  </w:style>
  <w:style w:type="paragraph" w:customStyle="1" w:styleId="3946">
    <w:name w:val="样式 3915 10 磅"/>
    <w:pPr>
      <w:widowControl w:val="0"/>
      <w:jc w:val="both"/>
    </w:pPr>
    <w:rPr>
      <w:rFonts w:ascii="Times New Roman" w:eastAsia="宋体" w:cs="Times New Roman" w:hAnsi="Times New Roman"/>
      <w:kern w:val="2"/>
      <w:sz w:val="21"/>
      <w:szCs w:val="24"/>
      <w:lang w:val="en-US" w:eastAsia="zh-CN" w:bidi="ar-SA"/>
    </w:rPr>
  </w:style>
  <w:style w:type="paragraph" w:customStyle="1" w:styleId="3947">
    <w:name w:val="样式 3916 10 磅"/>
    <w:pPr>
      <w:widowControl w:val="0"/>
      <w:jc w:val="both"/>
    </w:pPr>
    <w:rPr>
      <w:rFonts w:ascii="Times New Roman" w:eastAsia="宋体" w:cs="Times New Roman" w:hAnsi="Times New Roman"/>
      <w:kern w:val="2"/>
      <w:sz w:val="21"/>
      <w:szCs w:val="24"/>
      <w:lang w:val="en-US" w:eastAsia="zh-CN" w:bidi="ar-SA"/>
    </w:rPr>
  </w:style>
  <w:style w:type="paragraph" w:customStyle="1" w:styleId="3948">
    <w:name w:val="样式 3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49">
    <w:name w:val="样式 3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50">
    <w:name w:val="样式 3919 10 磅"/>
    <w:pPr>
      <w:widowControl w:val="0"/>
      <w:jc w:val="both"/>
    </w:pPr>
    <w:rPr>
      <w:rFonts w:ascii="Times New Roman" w:eastAsia="宋体" w:cs="Times New Roman" w:hAnsi="Times New Roman"/>
      <w:kern w:val="2"/>
      <w:sz w:val="21"/>
      <w:szCs w:val="24"/>
      <w:lang w:val="en-US" w:eastAsia="zh-CN" w:bidi="ar-SA"/>
    </w:rPr>
  </w:style>
  <w:style w:type="paragraph" w:customStyle="1" w:styleId="3951">
    <w:name w:val="样式 3920 10 磅"/>
    <w:pPr>
      <w:widowControl w:val="0"/>
      <w:jc w:val="both"/>
    </w:pPr>
    <w:rPr>
      <w:rFonts w:ascii="Times New Roman" w:eastAsia="宋体" w:cs="Times New Roman" w:hAnsi="Times New Roman"/>
      <w:kern w:val="2"/>
      <w:sz w:val="21"/>
      <w:szCs w:val="24"/>
      <w:lang w:val="en-US" w:eastAsia="zh-CN" w:bidi="ar-SA"/>
    </w:rPr>
  </w:style>
  <w:style w:type="paragraph" w:customStyle="1" w:styleId="3952">
    <w:name w:val="样式 3921 10 磅"/>
    <w:pPr>
      <w:widowControl w:val="0"/>
      <w:jc w:val="both"/>
    </w:pPr>
    <w:rPr>
      <w:rFonts w:ascii="Times New Roman" w:eastAsia="宋体" w:cs="Times New Roman" w:hAnsi="Times New Roman"/>
      <w:kern w:val="2"/>
      <w:sz w:val="21"/>
      <w:szCs w:val="24"/>
      <w:lang w:val="en-US" w:eastAsia="zh-CN" w:bidi="ar-SA"/>
    </w:rPr>
  </w:style>
  <w:style w:type="paragraph" w:customStyle="1" w:styleId="3953">
    <w:name w:val="样式 3922 10 磅"/>
    <w:pPr>
      <w:widowControl w:val="0"/>
      <w:jc w:val="both"/>
    </w:pPr>
    <w:rPr>
      <w:rFonts w:ascii="Times New Roman" w:eastAsia="宋体" w:cs="Times New Roman" w:hAnsi="Times New Roman"/>
      <w:kern w:val="2"/>
      <w:sz w:val="21"/>
      <w:szCs w:val="24"/>
      <w:lang w:val="en-US" w:eastAsia="zh-CN" w:bidi="ar-SA"/>
    </w:rPr>
  </w:style>
  <w:style w:type="paragraph" w:customStyle="1" w:styleId="3954">
    <w:name w:val="样式 3923 10 磅"/>
    <w:pPr>
      <w:widowControl w:val="0"/>
      <w:jc w:val="both"/>
    </w:pPr>
    <w:rPr>
      <w:rFonts w:ascii="Times New Roman" w:eastAsia="宋体" w:cs="Times New Roman" w:hAnsi="Times New Roman"/>
      <w:kern w:val="2"/>
      <w:sz w:val="21"/>
      <w:szCs w:val="24"/>
      <w:lang w:val="en-US" w:eastAsia="zh-CN" w:bidi="ar-SA"/>
    </w:rPr>
  </w:style>
  <w:style w:type="paragraph" w:customStyle="1" w:styleId="3955">
    <w:name w:val="样式 3924 10 磅"/>
    <w:pPr>
      <w:widowControl w:val="0"/>
      <w:jc w:val="both"/>
    </w:pPr>
    <w:rPr>
      <w:rFonts w:ascii="Times New Roman" w:eastAsia="宋体" w:cs="Times New Roman" w:hAnsi="Times New Roman"/>
      <w:kern w:val="2"/>
      <w:sz w:val="21"/>
      <w:szCs w:val="24"/>
      <w:lang w:val="en-US" w:eastAsia="zh-CN" w:bidi="ar-SA"/>
    </w:rPr>
  </w:style>
  <w:style w:type="paragraph" w:customStyle="1" w:styleId="3956">
    <w:name w:val="样式 3925 10 磅"/>
    <w:pPr>
      <w:widowControl w:val="0"/>
      <w:jc w:val="both"/>
    </w:pPr>
    <w:rPr>
      <w:rFonts w:ascii="Times New Roman" w:eastAsia="宋体" w:cs="Times New Roman" w:hAnsi="Times New Roman"/>
      <w:kern w:val="2"/>
      <w:sz w:val="21"/>
      <w:szCs w:val="24"/>
      <w:lang w:val="en-US" w:eastAsia="zh-CN" w:bidi="ar-SA"/>
    </w:rPr>
  </w:style>
  <w:style w:type="paragraph" w:customStyle="1" w:styleId="3957">
    <w:name w:val="样式 3926 10 磅"/>
    <w:pPr>
      <w:widowControl w:val="0"/>
      <w:jc w:val="both"/>
    </w:pPr>
    <w:rPr>
      <w:rFonts w:ascii="Times New Roman" w:eastAsia="宋体" w:cs="Times New Roman" w:hAnsi="Times New Roman"/>
      <w:kern w:val="2"/>
      <w:sz w:val="21"/>
      <w:szCs w:val="24"/>
      <w:lang w:val="en-US" w:eastAsia="zh-CN" w:bidi="ar-SA"/>
    </w:rPr>
  </w:style>
  <w:style w:type="paragraph" w:customStyle="1" w:styleId="3958">
    <w:name w:val="样式 3927 10 磅"/>
    <w:pPr>
      <w:widowControl w:val="0"/>
      <w:jc w:val="both"/>
    </w:pPr>
    <w:rPr>
      <w:rFonts w:ascii="Times New Roman" w:eastAsia="宋体" w:cs="Times New Roman" w:hAnsi="Times New Roman"/>
      <w:kern w:val="2"/>
      <w:sz w:val="21"/>
      <w:szCs w:val="24"/>
      <w:lang w:val="en-US" w:eastAsia="zh-CN" w:bidi="ar-SA"/>
    </w:rPr>
  </w:style>
  <w:style w:type="paragraph" w:customStyle="1" w:styleId="3959">
    <w:name w:val="样式 3928 10 磅"/>
    <w:pPr>
      <w:widowControl w:val="0"/>
      <w:jc w:val="both"/>
    </w:pPr>
    <w:rPr>
      <w:rFonts w:ascii="Times New Roman" w:eastAsia="宋体" w:cs="Times New Roman" w:hAnsi="Times New Roman"/>
      <w:kern w:val="2"/>
      <w:sz w:val="21"/>
      <w:szCs w:val="24"/>
      <w:lang w:val="en-US" w:eastAsia="zh-CN" w:bidi="ar-SA"/>
    </w:rPr>
  </w:style>
  <w:style w:type="paragraph" w:customStyle="1" w:styleId="3960">
    <w:name w:val="样式 3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1">
    <w:name w:val="样式 3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2">
    <w:name w:val="样式 3931 10 磅"/>
    <w:pPr>
      <w:widowControl w:val="0"/>
      <w:jc w:val="both"/>
    </w:pPr>
    <w:rPr>
      <w:rFonts w:ascii="Times New Roman" w:eastAsia="宋体" w:cs="Times New Roman" w:hAnsi="Times New Roman"/>
      <w:kern w:val="2"/>
      <w:sz w:val="21"/>
      <w:szCs w:val="24"/>
      <w:lang w:val="en-US" w:eastAsia="zh-CN" w:bidi="ar-SA"/>
    </w:rPr>
  </w:style>
  <w:style w:type="paragraph" w:customStyle="1" w:styleId="3963">
    <w:name w:val="样式 3932 10 磅"/>
    <w:pPr>
      <w:widowControl w:val="0"/>
      <w:jc w:val="both"/>
    </w:pPr>
    <w:rPr>
      <w:rFonts w:ascii="Times New Roman" w:eastAsia="宋体" w:cs="Times New Roman" w:hAnsi="Times New Roman"/>
      <w:kern w:val="2"/>
      <w:sz w:val="21"/>
      <w:szCs w:val="24"/>
      <w:lang w:val="en-US" w:eastAsia="zh-CN" w:bidi="ar-SA"/>
    </w:rPr>
  </w:style>
  <w:style w:type="paragraph" w:customStyle="1" w:styleId="3964">
    <w:name w:val="样式 3933 10 磅"/>
    <w:pPr>
      <w:widowControl w:val="0"/>
      <w:jc w:val="both"/>
    </w:pPr>
    <w:rPr>
      <w:rFonts w:ascii="Times New Roman" w:eastAsia="宋体" w:cs="Times New Roman" w:hAnsi="Times New Roman"/>
      <w:kern w:val="2"/>
      <w:sz w:val="21"/>
      <w:szCs w:val="24"/>
      <w:lang w:val="en-US" w:eastAsia="zh-CN" w:bidi="ar-SA"/>
    </w:rPr>
  </w:style>
  <w:style w:type="paragraph" w:customStyle="1" w:styleId="3965">
    <w:name w:val="样式 3934 10 磅"/>
    <w:pPr>
      <w:widowControl w:val="0"/>
      <w:jc w:val="both"/>
    </w:pPr>
    <w:rPr>
      <w:rFonts w:ascii="Times New Roman" w:eastAsia="宋体" w:cs="Times New Roman" w:hAnsi="Times New Roman"/>
      <w:kern w:val="2"/>
      <w:sz w:val="21"/>
      <w:szCs w:val="24"/>
      <w:lang w:val="en-US" w:eastAsia="zh-CN" w:bidi="ar-SA"/>
    </w:rPr>
  </w:style>
  <w:style w:type="paragraph" w:customStyle="1" w:styleId="3966">
    <w:name w:val="样式 3935 10 磅"/>
    <w:pPr>
      <w:widowControl w:val="0"/>
      <w:jc w:val="both"/>
    </w:pPr>
    <w:rPr>
      <w:rFonts w:ascii="Times New Roman" w:eastAsia="宋体" w:cs="Times New Roman" w:hAnsi="Times New Roman"/>
      <w:kern w:val="2"/>
      <w:sz w:val="21"/>
      <w:szCs w:val="24"/>
      <w:lang w:val="en-US" w:eastAsia="zh-CN" w:bidi="ar-SA"/>
    </w:rPr>
  </w:style>
  <w:style w:type="paragraph" w:customStyle="1" w:styleId="3967">
    <w:name w:val="样式 3936 10 磅"/>
    <w:pPr>
      <w:widowControl w:val="0"/>
      <w:jc w:val="both"/>
    </w:pPr>
    <w:rPr>
      <w:rFonts w:ascii="Times New Roman" w:eastAsia="宋体" w:cs="Times New Roman" w:hAnsi="Times New Roman"/>
      <w:kern w:val="2"/>
      <w:sz w:val="21"/>
      <w:szCs w:val="24"/>
      <w:lang w:val="en-US" w:eastAsia="zh-CN" w:bidi="ar-SA"/>
    </w:rPr>
  </w:style>
  <w:style w:type="paragraph" w:customStyle="1" w:styleId="3968">
    <w:name w:val="样式 3937 10 磅"/>
    <w:pPr>
      <w:widowControl w:val="0"/>
      <w:jc w:val="both"/>
    </w:pPr>
    <w:rPr>
      <w:rFonts w:ascii="Times New Roman" w:eastAsia="宋体" w:cs="Times New Roman" w:hAnsi="Times New Roman"/>
      <w:kern w:val="2"/>
      <w:sz w:val="21"/>
      <w:szCs w:val="24"/>
      <w:lang w:val="en-US" w:eastAsia="zh-CN" w:bidi="ar-SA"/>
    </w:rPr>
  </w:style>
  <w:style w:type="paragraph" w:customStyle="1" w:styleId="3969">
    <w:name w:val="样式 3938 10 磅"/>
    <w:pPr>
      <w:widowControl w:val="0"/>
      <w:jc w:val="both"/>
    </w:pPr>
    <w:rPr>
      <w:rFonts w:ascii="Times New Roman" w:eastAsia="宋体" w:cs="Times New Roman" w:hAnsi="Times New Roman"/>
      <w:kern w:val="2"/>
      <w:sz w:val="21"/>
      <w:szCs w:val="24"/>
      <w:lang w:val="en-US" w:eastAsia="zh-CN" w:bidi="ar-SA"/>
    </w:rPr>
  </w:style>
  <w:style w:type="paragraph" w:customStyle="1" w:styleId="3970">
    <w:name w:val="样式 3939 10 磅"/>
    <w:pPr>
      <w:widowControl w:val="0"/>
      <w:jc w:val="both"/>
    </w:pPr>
    <w:rPr>
      <w:rFonts w:ascii="Times New Roman" w:eastAsia="宋体" w:cs="Times New Roman" w:hAnsi="Times New Roman"/>
      <w:kern w:val="2"/>
      <w:sz w:val="21"/>
      <w:szCs w:val="24"/>
      <w:lang w:val="en-US" w:eastAsia="zh-CN" w:bidi="ar-SA"/>
    </w:rPr>
  </w:style>
  <w:style w:type="paragraph" w:customStyle="1" w:styleId="3971">
    <w:name w:val="样式 3940 10 磅"/>
    <w:pPr>
      <w:widowControl w:val="0"/>
      <w:jc w:val="both"/>
    </w:pPr>
    <w:rPr>
      <w:rFonts w:ascii="Times New Roman" w:eastAsia="宋体" w:cs="Times New Roman" w:hAnsi="Times New Roman"/>
      <w:kern w:val="2"/>
      <w:sz w:val="21"/>
      <w:szCs w:val="24"/>
      <w:lang w:val="en-US" w:eastAsia="zh-CN" w:bidi="ar-SA"/>
    </w:rPr>
  </w:style>
  <w:style w:type="paragraph" w:customStyle="1" w:styleId="3972">
    <w:name w:val="样式 3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3">
    <w:name w:val="样式 3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4">
    <w:name w:val="样式 3943 10 磅"/>
    <w:pPr>
      <w:widowControl w:val="0"/>
      <w:jc w:val="both"/>
    </w:pPr>
    <w:rPr>
      <w:rFonts w:ascii="Times New Roman" w:eastAsia="宋体" w:cs="Times New Roman" w:hAnsi="Times New Roman"/>
      <w:kern w:val="2"/>
      <w:sz w:val="21"/>
      <w:szCs w:val="24"/>
      <w:lang w:val="en-US" w:eastAsia="zh-CN" w:bidi="ar-SA"/>
    </w:rPr>
  </w:style>
  <w:style w:type="paragraph" w:customStyle="1" w:styleId="3975">
    <w:name w:val="样式 3944 10 磅"/>
    <w:pPr>
      <w:widowControl w:val="0"/>
      <w:jc w:val="both"/>
    </w:pPr>
    <w:rPr>
      <w:rFonts w:ascii="Times New Roman" w:eastAsia="宋体" w:cs="Times New Roman" w:hAnsi="Times New Roman"/>
      <w:kern w:val="2"/>
      <w:sz w:val="21"/>
      <w:szCs w:val="24"/>
      <w:lang w:val="en-US" w:eastAsia="zh-CN" w:bidi="ar-SA"/>
    </w:rPr>
  </w:style>
  <w:style w:type="paragraph" w:customStyle="1" w:styleId="3976">
    <w:name w:val="样式 3945 10 磅"/>
    <w:pPr>
      <w:widowControl w:val="0"/>
      <w:jc w:val="both"/>
    </w:pPr>
    <w:rPr>
      <w:rFonts w:ascii="Times New Roman" w:eastAsia="宋体" w:cs="Times New Roman" w:hAnsi="Times New Roman"/>
      <w:kern w:val="2"/>
      <w:sz w:val="21"/>
      <w:szCs w:val="24"/>
      <w:lang w:val="en-US" w:eastAsia="zh-CN" w:bidi="ar-SA"/>
    </w:rPr>
  </w:style>
  <w:style w:type="paragraph" w:customStyle="1" w:styleId="3977">
    <w:name w:val="样式 3946 10 磅"/>
    <w:pPr>
      <w:widowControl w:val="0"/>
      <w:jc w:val="both"/>
    </w:pPr>
    <w:rPr>
      <w:rFonts w:ascii="Times New Roman" w:eastAsia="宋体" w:cs="Times New Roman" w:hAnsi="Times New Roman"/>
      <w:kern w:val="2"/>
      <w:sz w:val="21"/>
      <w:szCs w:val="24"/>
      <w:lang w:val="en-US" w:eastAsia="zh-CN" w:bidi="ar-SA"/>
    </w:rPr>
  </w:style>
  <w:style w:type="paragraph" w:customStyle="1" w:styleId="3978">
    <w:name w:val="样式 3947 10 磅"/>
    <w:pPr>
      <w:widowControl w:val="0"/>
      <w:jc w:val="both"/>
    </w:pPr>
    <w:rPr>
      <w:rFonts w:ascii="Times New Roman" w:eastAsia="宋体" w:cs="Times New Roman" w:hAnsi="Times New Roman"/>
      <w:kern w:val="2"/>
      <w:sz w:val="21"/>
      <w:szCs w:val="24"/>
      <w:lang w:val="en-US" w:eastAsia="zh-CN" w:bidi="ar-SA"/>
    </w:rPr>
  </w:style>
  <w:style w:type="paragraph" w:customStyle="1" w:styleId="3979">
    <w:name w:val="样式 3948 10 磅"/>
    <w:pPr>
      <w:widowControl w:val="0"/>
      <w:jc w:val="both"/>
    </w:pPr>
    <w:rPr>
      <w:rFonts w:ascii="Times New Roman" w:eastAsia="宋体" w:cs="Times New Roman" w:hAnsi="Times New Roman"/>
      <w:kern w:val="2"/>
      <w:sz w:val="21"/>
      <w:szCs w:val="24"/>
      <w:lang w:val="en-US" w:eastAsia="zh-CN" w:bidi="ar-SA"/>
    </w:rPr>
  </w:style>
  <w:style w:type="paragraph" w:customStyle="1" w:styleId="3980">
    <w:name w:val="样式 3949 10 磅"/>
    <w:pPr>
      <w:widowControl w:val="0"/>
      <w:jc w:val="both"/>
    </w:pPr>
    <w:rPr>
      <w:rFonts w:ascii="Times New Roman" w:eastAsia="宋体" w:cs="Times New Roman" w:hAnsi="Times New Roman"/>
      <w:kern w:val="2"/>
      <w:sz w:val="21"/>
      <w:szCs w:val="24"/>
      <w:lang w:val="en-US" w:eastAsia="zh-CN" w:bidi="ar-SA"/>
    </w:rPr>
  </w:style>
  <w:style w:type="paragraph" w:customStyle="1" w:styleId="3981">
    <w:name w:val="样式 3950 10 磅"/>
    <w:pPr>
      <w:widowControl w:val="0"/>
      <w:jc w:val="both"/>
    </w:pPr>
    <w:rPr>
      <w:rFonts w:ascii="Times New Roman" w:eastAsia="宋体" w:cs="Times New Roman" w:hAnsi="Times New Roman"/>
      <w:kern w:val="2"/>
      <w:sz w:val="21"/>
      <w:szCs w:val="24"/>
      <w:lang w:val="en-US" w:eastAsia="zh-CN" w:bidi="ar-SA"/>
    </w:rPr>
  </w:style>
  <w:style w:type="paragraph" w:customStyle="1" w:styleId="3982">
    <w:name w:val="样式 3951 10 磅"/>
    <w:pPr>
      <w:widowControl w:val="0"/>
      <w:jc w:val="both"/>
    </w:pPr>
    <w:rPr>
      <w:rFonts w:ascii="Times New Roman" w:eastAsia="宋体" w:cs="Times New Roman" w:hAnsi="Times New Roman"/>
      <w:kern w:val="2"/>
      <w:sz w:val="21"/>
      <w:szCs w:val="24"/>
      <w:lang w:val="en-US" w:eastAsia="zh-CN" w:bidi="ar-SA"/>
    </w:rPr>
  </w:style>
  <w:style w:type="paragraph" w:customStyle="1" w:styleId="3983">
    <w:name w:val="样式 3952 10 磅"/>
    <w:pPr>
      <w:widowControl w:val="0"/>
      <w:jc w:val="both"/>
    </w:pPr>
    <w:rPr>
      <w:rFonts w:ascii="Times New Roman" w:eastAsia="宋体" w:cs="Times New Roman" w:hAnsi="Times New Roman"/>
      <w:kern w:val="2"/>
      <w:sz w:val="21"/>
      <w:szCs w:val="24"/>
      <w:lang w:val="en-US" w:eastAsia="zh-CN" w:bidi="ar-SA"/>
    </w:rPr>
  </w:style>
  <w:style w:type="paragraph" w:customStyle="1" w:styleId="3984">
    <w:name w:val="样式 3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5">
    <w:name w:val="样式 3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6">
    <w:name w:val="样式 3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7">
    <w:name w:val="样式 3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8">
    <w:name w:val="样式 3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9">
    <w:name w:val="样式 3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0">
    <w:name w:val="样式 3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1">
    <w:name w:val="样式 3960 10 磅"/>
    <w:pPr>
      <w:widowControl w:val="0"/>
      <w:jc w:val="both"/>
    </w:pPr>
    <w:rPr>
      <w:rFonts w:ascii="Times New Roman" w:eastAsia="宋体" w:cs="Times New Roman" w:hAnsi="Times New Roman"/>
      <w:kern w:val="2"/>
      <w:sz w:val="21"/>
      <w:szCs w:val="24"/>
      <w:lang w:val="en-US" w:eastAsia="zh-CN" w:bidi="ar-SA"/>
    </w:rPr>
  </w:style>
  <w:style w:type="paragraph" w:customStyle="1" w:styleId="3992">
    <w:name w:val="样式 3961 10 磅"/>
    <w:pPr>
      <w:widowControl w:val="0"/>
      <w:jc w:val="both"/>
    </w:pPr>
    <w:rPr>
      <w:rFonts w:ascii="Times New Roman" w:eastAsia="宋体" w:cs="Times New Roman" w:hAnsi="Times New Roman"/>
      <w:kern w:val="2"/>
      <w:sz w:val="21"/>
      <w:szCs w:val="24"/>
      <w:lang w:val="en-US" w:eastAsia="zh-CN" w:bidi="ar-SA"/>
    </w:rPr>
  </w:style>
  <w:style w:type="paragraph" w:customStyle="1" w:styleId="3993">
    <w:name w:val="样式 3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4">
    <w:name w:val="样式 3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5">
    <w:name w:val="样式 3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6">
    <w:name w:val="样式 3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7">
    <w:name w:val="样式 3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8">
    <w:name w:val="样式 3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9">
    <w:name w:val="样式 3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0">
    <w:name w:val="样式 3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1">
    <w:name w:val="样式 3969 10 磅"/>
    <w:pPr>
      <w:widowControl w:val="0"/>
      <w:jc w:val="both"/>
    </w:pPr>
    <w:rPr>
      <w:rFonts w:ascii="Times New Roman" w:eastAsia="宋体" w:cs="Times New Roman" w:hAnsi="Times New Roman"/>
      <w:kern w:val="2"/>
      <w:sz w:val="21"/>
      <w:szCs w:val="24"/>
      <w:lang w:val="en-US" w:eastAsia="zh-CN" w:bidi="ar-SA"/>
    </w:rPr>
  </w:style>
  <w:style w:type="paragraph" w:customStyle="1" w:styleId="4002">
    <w:name w:val="样式 3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3">
    <w:name w:val="样式 3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4">
    <w:name w:val="样式 3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5">
    <w:name w:val="样式 3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6">
    <w:name w:val="样式 3975 10 磅"/>
    <w:pPr>
      <w:widowControl w:val="0"/>
      <w:jc w:val="both"/>
    </w:pPr>
    <w:rPr>
      <w:rFonts w:ascii="Times New Roman" w:eastAsia="宋体" w:cs="Times New Roman" w:hAnsi="Times New Roman"/>
      <w:kern w:val="2"/>
      <w:sz w:val="21"/>
      <w:szCs w:val="24"/>
      <w:lang w:val="en-US" w:eastAsia="zh-CN" w:bidi="ar-SA"/>
    </w:rPr>
  </w:style>
  <w:style w:type="paragraph" w:customStyle="1" w:styleId="4007">
    <w:name w:val="样式 3976 10 磅"/>
    <w:pPr>
      <w:widowControl w:val="0"/>
      <w:jc w:val="both"/>
    </w:pPr>
    <w:rPr>
      <w:rFonts w:ascii="Times New Roman" w:eastAsia="宋体" w:cs="Times New Roman" w:hAnsi="Times New Roman"/>
      <w:kern w:val="2"/>
      <w:sz w:val="21"/>
      <w:szCs w:val="24"/>
      <w:lang w:val="en-US" w:eastAsia="zh-CN" w:bidi="ar-SA"/>
    </w:rPr>
  </w:style>
  <w:style w:type="paragraph" w:customStyle="1" w:styleId="4008">
    <w:name w:val="样式 3977 10 磅"/>
    <w:pPr>
      <w:widowControl w:val="0"/>
      <w:jc w:val="both"/>
    </w:pPr>
    <w:rPr>
      <w:rFonts w:ascii="Times New Roman" w:eastAsia="宋体" w:cs="Times New Roman" w:hAnsi="Times New Roman"/>
      <w:kern w:val="2"/>
      <w:sz w:val="21"/>
      <w:szCs w:val="24"/>
      <w:lang w:val="en-US" w:eastAsia="zh-CN" w:bidi="ar-SA"/>
    </w:rPr>
  </w:style>
  <w:style w:type="paragraph" w:customStyle="1" w:styleId="4009">
    <w:name w:val="样式 3978 10 磅"/>
    <w:pPr>
      <w:widowControl w:val="0"/>
      <w:jc w:val="both"/>
    </w:pPr>
    <w:rPr>
      <w:rFonts w:ascii="Times New Roman" w:eastAsia="宋体" w:cs="Times New Roman" w:hAnsi="Times New Roman"/>
      <w:kern w:val="2"/>
      <w:sz w:val="21"/>
      <w:szCs w:val="24"/>
      <w:lang w:val="en-US" w:eastAsia="zh-CN" w:bidi="ar-SA"/>
    </w:rPr>
  </w:style>
  <w:style w:type="paragraph" w:customStyle="1" w:styleId="4010">
    <w:name w:val="样式 3979 10 磅"/>
    <w:pPr>
      <w:widowControl w:val="0"/>
      <w:jc w:val="both"/>
    </w:pPr>
    <w:rPr>
      <w:rFonts w:ascii="Times New Roman" w:eastAsia="宋体" w:cs="Times New Roman" w:hAnsi="Times New Roman"/>
      <w:kern w:val="2"/>
      <w:sz w:val="21"/>
      <w:szCs w:val="24"/>
      <w:lang w:val="en-US" w:eastAsia="zh-CN" w:bidi="ar-SA"/>
    </w:rPr>
  </w:style>
  <w:style w:type="paragraph" w:customStyle="1" w:styleId="4011">
    <w:name w:val="样式 3980 10 磅"/>
    <w:pPr>
      <w:widowControl w:val="0"/>
      <w:jc w:val="both"/>
    </w:pPr>
    <w:rPr>
      <w:rFonts w:ascii="Times New Roman" w:eastAsia="宋体" w:cs="Times New Roman" w:hAnsi="Times New Roman"/>
      <w:kern w:val="2"/>
      <w:sz w:val="21"/>
      <w:szCs w:val="24"/>
      <w:lang w:val="en-US" w:eastAsia="zh-CN" w:bidi="ar-SA"/>
    </w:rPr>
  </w:style>
  <w:style w:type="paragraph" w:customStyle="1" w:styleId="4012">
    <w:name w:val="样式 3981 10 磅"/>
    <w:pPr>
      <w:widowControl w:val="0"/>
      <w:jc w:val="both"/>
    </w:pPr>
    <w:rPr>
      <w:rFonts w:ascii="Times New Roman" w:eastAsia="宋体" w:cs="Times New Roman" w:hAnsi="Times New Roman"/>
      <w:kern w:val="2"/>
      <w:sz w:val="21"/>
      <w:szCs w:val="24"/>
      <w:lang w:val="en-US" w:eastAsia="zh-CN" w:bidi="ar-SA"/>
    </w:rPr>
  </w:style>
  <w:style w:type="paragraph" w:customStyle="1" w:styleId="4013">
    <w:name w:val="样式 3982 10 磅"/>
    <w:pPr>
      <w:widowControl w:val="0"/>
      <w:jc w:val="both"/>
    </w:pPr>
    <w:rPr>
      <w:rFonts w:ascii="Times New Roman" w:eastAsia="宋体" w:cs="Times New Roman" w:hAnsi="Times New Roman"/>
      <w:kern w:val="2"/>
      <w:sz w:val="21"/>
      <w:szCs w:val="24"/>
      <w:lang w:val="en-US" w:eastAsia="zh-CN" w:bidi="ar-SA"/>
    </w:rPr>
  </w:style>
  <w:style w:type="paragraph" w:customStyle="1" w:styleId="4014">
    <w:name w:val="样式 3983 10 磅"/>
    <w:pPr>
      <w:widowControl w:val="0"/>
      <w:jc w:val="both"/>
    </w:pPr>
    <w:rPr>
      <w:rFonts w:ascii="Times New Roman" w:eastAsia="宋体" w:cs="Times New Roman" w:hAnsi="Times New Roman"/>
      <w:kern w:val="2"/>
      <w:sz w:val="21"/>
      <w:szCs w:val="24"/>
      <w:lang w:val="en-US" w:eastAsia="zh-CN" w:bidi="ar-SA"/>
    </w:rPr>
  </w:style>
  <w:style w:type="paragraph" w:customStyle="1" w:styleId="4015">
    <w:name w:val="样式 3984 10 磅"/>
    <w:pPr>
      <w:widowControl w:val="0"/>
      <w:jc w:val="both"/>
    </w:pPr>
    <w:rPr>
      <w:rFonts w:ascii="Times New Roman" w:eastAsia="宋体" w:cs="Times New Roman" w:hAnsi="Times New Roman"/>
      <w:kern w:val="2"/>
      <w:sz w:val="21"/>
      <w:szCs w:val="24"/>
      <w:lang w:val="en-US" w:eastAsia="zh-CN" w:bidi="ar-SA"/>
    </w:rPr>
  </w:style>
  <w:style w:type="paragraph" w:customStyle="1" w:styleId="4016">
    <w:name w:val="样式 3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7">
    <w:name w:val="样式 3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8">
    <w:name w:val="样式 3987 10 磅"/>
    <w:pPr>
      <w:widowControl w:val="0"/>
      <w:jc w:val="both"/>
    </w:pPr>
    <w:rPr>
      <w:rFonts w:ascii="Times New Roman" w:eastAsia="宋体" w:cs="Times New Roman" w:hAnsi="Times New Roman"/>
      <w:kern w:val="2"/>
      <w:sz w:val="21"/>
      <w:szCs w:val="24"/>
      <w:lang w:val="en-US" w:eastAsia="zh-CN" w:bidi="ar-SA"/>
    </w:rPr>
  </w:style>
  <w:style w:type="paragraph" w:customStyle="1" w:styleId="4019">
    <w:name w:val="样式 3988 10 磅"/>
    <w:pPr>
      <w:widowControl w:val="0"/>
      <w:jc w:val="both"/>
    </w:pPr>
    <w:rPr>
      <w:rFonts w:ascii="Times New Roman" w:eastAsia="宋体" w:cs="Times New Roman" w:hAnsi="Times New Roman"/>
      <w:kern w:val="2"/>
      <w:sz w:val="21"/>
      <w:szCs w:val="24"/>
      <w:lang w:val="en-US" w:eastAsia="zh-CN" w:bidi="ar-SA"/>
    </w:rPr>
  </w:style>
  <w:style w:type="paragraph" w:customStyle="1" w:styleId="4020">
    <w:name w:val="样式 3989 10 磅"/>
    <w:pPr>
      <w:widowControl w:val="0"/>
      <w:jc w:val="both"/>
    </w:pPr>
    <w:rPr>
      <w:rFonts w:ascii="Times New Roman" w:eastAsia="宋体" w:cs="Times New Roman" w:hAnsi="Times New Roman"/>
      <w:kern w:val="2"/>
      <w:sz w:val="21"/>
      <w:szCs w:val="24"/>
      <w:lang w:val="en-US" w:eastAsia="zh-CN" w:bidi="ar-SA"/>
    </w:rPr>
  </w:style>
  <w:style w:type="paragraph" w:customStyle="1" w:styleId="4021">
    <w:name w:val="样式 3990 10 磅"/>
    <w:pPr>
      <w:widowControl w:val="0"/>
      <w:jc w:val="both"/>
    </w:pPr>
    <w:rPr>
      <w:rFonts w:ascii="Times New Roman" w:eastAsia="宋体" w:cs="Times New Roman" w:hAnsi="Times New Roman"/>
      <w:kern w:val="2"/>
      <w:sz w:val="21"/>
      <w:szCs w:val="24"/>
      <w:lang w:val="en-US" w:eastAsia="zh-CN" w:bidi="ar-SA"/>
    </w:rPr>
  </w:style>
  <w:style w:type="paragraph" w:customStyle="1" w:styleId="4022">
    <w:name w:val="样式 3991 10 磅"/>
    <w:pPr>
      <w:widowControl w:val="0"/>
      <w:jc w:val="both"/>
    </w:pPr>
    <w:rPr>
      <w:rFonts w:ascii="Times New Roman" w:eastAsia="宋体" w:cs="Times New Roman" w:hAnsi="Times New Roman"/>
      <w:kern w:val="2"/>
      <w:sz w:val="21"/>
      <w:szCs w:val="24"/>
      <w:lang w:val="en-US" w:eastAsia="zh-CN" w:bidi="ar-SA"/>
    </w:rPr>
  </w:style>
  <w:style w:type="paragraph" w:customStyle="1" w:styleId="4023">
    <w:name w:val="样式 3992 10 磅"/>
    <w:pPr>
      <w:widowControl w:val="0"/>
      <w:jc w:val="both"/>
    </w:pPr>
    <w:rPr>
      <w:rFonts w:ascii="Times New Roman" w:eastAsia="宋体" w:cs="Times New Roman" w:hAnsi="Times New Roman"/>
      <w:kern w:val="2"/>
      <w:sz w:val="21"/>
      <w:szCs w:val="24"/>
      <w:lang w:val="en-US" w:eastAsia="zh-CN" w:bidi="ar-SA"/>
    </w:rPr>
  </w:style>
  <w:style w:type="paragraph" w:customStyle="1" w:styleId="4024">
    <w:name w:val="样式 3993 10 磅"/>
    <w:pPr>
      <w:widowControl w:val="0"/>
      <w:jc w:val="both"/>
    </w:pPr>
    <w:rPr>
      <w:rFonts w:ascii="Times New Roman" w:eastAsia="宋体" w:cs="Times New Roman" w:hAnsi="Times New Roman"/>
      <w:kern w:val="2"/>
      <w:sz w:val="21"/>
      <w:szCs w:val="24"/>
      <w:lang w:val="en-US" w:eastAsia="zh-CN" w:bidi="ar-SA"/>
    </w:rPr>
  </w:style>
  <w:style w:type="paragraph" w:customStyle="1" w:styleId="4025">
    <w:name w:val="样式 3994 10 磅"/>
    <w:pPr>
      <w:widowControl w:val="0"/>
      <w:jc w:val="both"/>
    </w:pPr>
    <w:rPr>
      <w:rFonts w:ascii="Times New Roman" w:eastAsia="宋体" w:cs="Times New Roman" w:hAnsi="Times New Roman"/>
      <w:kern w:val="2"/>
      <w:sz w:val="21"/>
      <w:szCs w:val="24"/>
      <w:lang w:val="en-US" w:eastAsia="zh-CN" w:bidi="ar-SA"/>
    </w:rPr>
  </w:style>
  <w:style w:type="paragraph" w:customStyle="1" w:styleId="4026">
    <w:name w:val="样式 3995 10 磅"/>
    <w:pPr>
      <w:widowControl w:val="0"/>
      <w:jc w:val="both"/>
    </w:pPr>
    <w:rPr>
      <w:rFonts w:ascii="Times New Roman" w:eastAsia="宋体" w:cs="Times New Roman" w:hAnsi="Times New Roman"/>
      <w:kern w:val="2"/>
      <w:sz w:val="21"/>
      <w:szCs w:val="24"/>
      <w:lang w:val="en-US" w:eastAsia="zh-CN" w:bidi="ar-SA"/>
    </w:rPr>
  </w:style>
  <w:style w:type="paragraph" w:customStyle="1" w:styleId="4027">
    <w:name w:val="样式 3996 10 磅"/>
    <w:pPr>
      <w:widowControl w:val="0"/>
      <w:jc w:val="both"/>
    </w:pPr>
    <w:rPr>
      <w:rFonts w:ascii="Times New Roman" w:eastAsia="宋体" w:cs="Times New Roman" w:hAnsi="Times New Roman"/>
      <w:kern w:val="2"/>
      <w:sz w:val="21"/>
      <w:szCs w:val="24"/>
      <w:lang w:val="en-US" w:eastAsia="zh-CN" w:bidi="ar-SA"/>
    </w:rPr>
  </w:style>
  <w:style w:type="paragraph" w:customStyle="1" w:styleId="4028">
    <w:name w:val="样式 3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29">
    <w:name w:val="样式 3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30">
    <w:name w:val="样式 3999 10 磅"/>
    <w:pPr>
      <w:widowControl w:val="0"/>
      <w:jc w:val="both"/>
    </w:pPr>
    <w:rPr>
      <w:rFonts w:ascii="Times New Roman" w:eastAsia="宋体" w:cs="Times New Roman" w:hAnsi="Times New Roman"/>
      <w:kern w:val="2"/>
      <w:sz w:val="21"/>
      <w:szCs w:val="24"/>
      <w:lang w:val="en-US" w:eastAsia="zh-CN" w:bidi="ar-SA"/>
    </w:rPr>
  </w:style>
  <w:style w:type="paragraph" w:customStyle="1" w:styleId="4031">
    <w:name w:val="样式 4000 10 磅"/>
    <w:pPr>
      <w:widowControl w:val="0"/>
      <w:jc w:val="both"/>
    </w:pPr>
    <w:rPr>
      <w:rFonts w:ascii="Times New Roman" w:eastAsia="宋体" w:cs="Times New Roman" w:hAnsi="Times New Roman"/>
      <w:kern w:val="2"/>
      <w:sz w:val="21"/>
      <w:szCs w:val="24"/>
      <w:lang w:val="en-US" w:eastAsia="zh-CN" w:bidi="ar-SA"/>
    </w:rPr>
  </w:style>
  <w:style w:type="paragraph" w:customStyle="1" w:styleId="4032">
    <w:name w:val="样式 4001 10 磅"/>
    <w:pPr>
      <w:widowControl w:val="0"/>
      <w:jc w:val="both"/>
    </w:pPr>
    <w:rPr>
      <w:rFonts w:ascii="Times New Roman" w:eastAsia="宋体" w:cs="Times New Roman" w:hAnsi="Times New Roman"/>
      <w:kern w:val="2"/>
      <w:sz w:val="21"/>
      <w:szCs w:val="24"/>
      <w:lang w:val="en-US" w:eastAsia="zh-CN" w:bidi="ar-SA"/>
    </w:rPr>
  </w:style>
  <w:style w:type="paragraph" w:customStyle="1" w:styleId="4033">
    <w:name w:val="样式 4002 10 磅"/>
    <w:pPr>
      <w:widowControl w:val="0"/>
      <w:jc w:val="both"/>
    </w:pPr>
    <w:rPr>
      <w:rFonts w:ascii="Times New Roman" w:eastAsia="宋体" w:cs="Times New Roman" w:hAnsi="Times New Roman"/>
      <w:kern w:val="2"/>
      <w:sz w:val="21"/>
      <w:szCs w:val="24"/>
      <w:lang w:val="en-US" w:eastAsia="zh-CN" w:bidi="ar-SA"/>
    </w:rPr>
  </w:style>
  <w:style w:type="paragraph" w:customStyle="1" w:styleId="4034">
    <w:name w:val="样式 4003 10 磅"/>
    <w:pPr>
      <w:widowControl w:val="0"/>
      <w:jc w:val="both"/>
    </w:pPr>
    <w:rPr>
      <w:rFonts w:ascii="Times New Roman" w:eastAsia="宋体" w:cs="Times New Roman" w:hAnsi="Times New Roman"/>
      <w:kern w:val="2"/>
      <w:sz w:val="21"/>
      <w:szCs w:val="24"/>
      <w:lang w:val="en-US" w:eastAsia="zh-CN" w:bidi="ar-SA"/>
    </w:rPr>
  </w:style>
  <w:style w:type="paragraph" w:customStyle="1" w:styleId="4035">
    <w:name w:val="样式 4004 10 磅"/>
    <w:pPr>
      <w:widowControl w:val="0"/>
      <w:jc w:val="both"/>
    </w:pPr>
    <w:rPr>
      <w:rFonts w:ascii="Times New Roman" w:eastAsia="宋体" w:cs="Times New Roman" w:hAnsi="Times New Roman"/>
      <w:kern w:val="2"/>
      <w:sz w:val="21"/>
      <w:szCs w:val="24"/>
      <w:lang w:val="en-US" w:eastAsia="zh-CN" w:bidi="ar-SA"/>
    </w:rPr>
  </w:style>
  <w:style w:type="paragraph" w:customStyle="1" w:styleId="4036">
    <w:name w:val="样式 4005 10 磅"/>
    <w:pPr>
      <w:widowControl w:val="0"/>
      <w:jc w:val="both"/>
    </w:pPr>
    <w:rPr>
      <w:rFonts w:ascii="Times New Roman" w:eastAsia="宋体" w:cs="Times New Roman" w:hAnsi="Times New Roman"/>
      <w:kern w:val="2"/>
      <w:sz w:val="21"/>
      <w:szCs w:val="24"/>
      <w:lang w:val="en-US" w:eastAsia="zh-CN" w:bidi="ar-SA"/>
    </w:rPr>
  </w:style>
  <w:style w:type="paragraph" w:customStyle="1" w:styleId="4037">
    <w:name w:val="样式 4006 10 磅"/>
    <w:pPr>
      <w:widowControl w:val="0"/>
      <w:jc w:val="both"/>
    </w:pPr>
    <w:rPr>
      <w:rFonts w:ascii="Times New Roman" w:eastAsia="宋体" w:cs="Times New Roman" w:hAnsi="Times New Roman"/>
      <w:kern w:val="2"/>
      <w:sz w:val="21"/>
      <w:szCs w:val="24"/>
      <w:lang w:val="en-US" w:eastAsia="zh-CN" w:bidi="ar-SA"/>
    </w:rPr>
  </w:style>
  <w:style w:type="paragraph" w:customStyle="1" w:styleId="4038">
    <w:name w:val="样式 4007 10 磅"/>
    <w:pPr>
      <w:widowControl w:val="0"/>
      <w:jc w:val="both"/>
    </w:pPr>
    <w:rPr>
      <w:rFonts w:ascii="Times New Roman" w:eastAsia="宋体" w:cs="Times New Roman" w:hAnsi="Times New Roman"/>
      <w:kern w:val="2"/>
      <w:sz w:val="21"/>
      <w:szCs w:val="24"/>
      <w:lang w:val="en-US" w:eastAsia="zh-CN" w:bidi="ar-SA"/>
    </w:rPr>
  </w:style>
  <w:style w:type="paragraph" w:customStyle="1" w:styleId="4039">
    <w:name w:val="样式 4008 10 磅"/>
    <w:pPr>
      <w:widowControl w:val="0"/>
      <w:jc w:val="both"/>
    </w:pPr>
    <w:rPr>
      <w:rFonts w:ascii="Times New Roman" w:eastAsia="宋体" w:cs="Times New Roman" w:hAnsi="Times New Roman"/>
      <w:kern w:val="2"/>
      <w:sz w:val="21"/>
      <w:szCs w:val="24"/>
      <w:lang w:val="en-US" w:eastAsia="zh-CN" w:bidi="ar-SA"/>
    </w:rPr>
  </w:style>
  <w:style w:type="paragraph" w:customStyle="1" w:styleId="4040">
    <w:name w:val="样式 4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1">
    <w:name w:val="样式 4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2">
    <w:name w:val="样式 4011 10 磅"/>
    <w:pPr>
      <w:widowControl w:val="0"/>
      <w:jc w:val="both"/>
    </w:pPr>
    <w:rPr>
      <w:rFonts w:ascii="Times New Roman" w:eastAsia="宋体" w:cs="Times New Roman" w:hAnsi="Times New Roman"/>
      <w:kern w:val="2"/>
      <w:sz w:val="21"/>
      <w:szCs w:val="24"/>
      <w:lang w:val="en-US" w:eastAsia="zh-CN" w:bidi="ar-SA"/>
    </w:rPr>
  </w:style>
  <w:style w:type="paragraph" w:customStyle="1" w:styleId="4043">
    <w:name w:val="样式 4012 10 磅"/>
    <w:pPr>
      <w:widowControl w:val="0"/>
      <w:jc w:val="both"/>
    </w:pPr>
    <w:rPr>
      <w:rFonts w:ascii="Times New Roman" w:eastAsia="宋体" w:cs="Times New Roman" w:hAnsi="Times New Roman"/>
      <w:kern w:val="2"/>
      <w:sz w:val="21"/>
      <w:szCs w:val="24"/>
      <w:lang w:val="en-US" w:eastAsia="zh-CN" w:bidi="ar-SA"/>
    </w:rPr>
  </w:style>
  <w:style w:type="paragraph" w:customStyle="1" w:styleId="4044">
    <w:name w:val="样式 4013 10 磅"/>
    <w:pPr>
      <w:widowControl w:val="0"/>
      <w:jc w:val="both"/>
    </w:pPr>
    <w:rPr>
      <w:rFonts w:ascii="Times New Roman" w:eastAsia="宋体" w:cs="Times New Roman" w:hAnsi="Times New Roman"/>
      <w:kern w:val="2"/>
      <w:sz w:val="21"/>
      <w:szCs w:val="24"/>
      <w:lang w:val="en-US" w:eastAsia="zh-CN" w:bidi="ar-SA"/>
    </w:rPr>
  </w:style>
  <w:style w:type="paragraph" w:customStyle="1" w:styleId="4045">
    <w:name w:val="样式 4014 10 磅"/>
    <w:pPr>
      <w:widowControl w:val="0"/>
      <w:jc w:val="both"/>
    </w:pPr>
    <w:rPr>
      <w:rFonts w:ascii="Times New Roman" w:eastAsia="宋体" w:cs="Times New Roman" w:hAnsi="Times New Roman"/>
      <w:kern w:val="2"/>
      <w:sz w:val="21"/>
      <w:szCs w:val="24"/>
      <w:lang w:val="en-US" w:eastAsia="zh-CN" w:bidi="ar-SA"/>
    </w:rPr>
  </w:style>
  <w:style w:type="paragraph" w:customStyle="1" w:styleId="4046">
    <w:name w:val="样式 4015 10 磅"/>
    <w:pPr>
      <w:widowControl w:val="0"/>
      <w:jc w:val="both"/>
    </w:pPr>
    <w:rPr>
      <w:rFonts w:ascii="Times New Roman" w:eastAsia="宋体" w:cs="Times New Roman" w:hAnsi="Times New Roman"/>
      <w:kern w:val="2"/>
      <w:sz w:val="21"/>
      <w:szCs w:val="24"/>
      <w:lang w:val="en-US" w:eastAsia="zh-CN" w:bidi="ar-SA"/>
    </w:rPr>
  </w:style>
  <w:style w:type="paragraph" w:customStyle="1" w:styleId="4047">
    <w:name w:val="样式 4016 10 磅"/>
    <w:pPr>
      <w:widowControl w:val="0"/>
      <w:jc w:val="both"/>
    </w:pPr>
    <w:rPr>
      <w:rFonts w:ascii="Times New Roman" w:eastAsia="宋体" w:cs="Times New Roman" w:hAnsi="Times New Roman"/>
      <w:kern w:val="2"/>
      <w:sz w:val="21"/>
      <w:szCs w:val="24"/>
      <w:lang w:val="en-US" w:eastAsia="zh-CN" w:bidi="ar-SA"/>
    </w:rPr>
  </w:style>
  <w:style w:type="paragraph" w:customStyle="1" w:styleId="4048">
    <w:name w:val="样式 4017 10 磅"/>
    <w:pPr>
      <w:widowControl w:val="0"/>
      <w:jc w:val="both"/>
    </w:pPr>
    <w:rPr>
      <w:rFonts w:ascii="Times New Roman" w:eastAsia="宋体" w:cs="Times New Roman" w:hAnsi="Times New Roman"/>
      <w:kern w:val="2"/>
      <w:sz w:val="21"/>
      <w:szCs w:val="24"/>
      <w:lang w:val="en-US" w:eastAsia="zh-CN" w:bidi="ar-SA"/>
    </w:rPr>
  </w:style>
  <w:style w:type="paragraph" w:customStyle="1" w:styleId="4049">
    <w:name w:val="样式 4018 10 磅"/>
    <w:pPr>
      <w:widowControl w:val="0"/>
      <w:jc w:val="both"/>
    </w:pPr>
    <w:rPr>
      <w:rFonts w:ascii="Times New Roman" w:eastAsia="宋体" w:cs="Times New Roman" w:hAnsi="Times New Roman"/>
      <w:kern w:val="2"/>
      <w:sz w:val="21"/>
      <w:szCs w:val="24"/>
      <w:lang w:val="en-US" w:eastAsia="zh-CN" w:bidi="ar-SA"/>
    </w:rPr>
  </w:style>
  <w:style w:type="paragraph" w:customStyle="1" w:styleId="4050">
    <w:name w:val="样式 4019 10 磅"/>
    <w:pPr>
      <w:widowControl w:val="0"/>
      <w:jc w:val="both"/>
    </w:pPr>
    <w:rPr>
      <w:rFonts w:ascii="Times New Roman" w:eastAsia="宋体" w:cs="Times New Roman" w:hAnsi="Times New Roman"/>
      <w:kern w:val="2"/>
      <w:sz w:val="21"/>
      <w:szCs w:val="24"/>
      <w:lang w:val="en-US" w:eastAsia="zh-CN" w:bidi="ar-SA"/>
    </w:rPr>
  </w:style>
  <w:style w:type="paragraph" w:customStyle="1" w:styleId="4051">
    <w:name w:val="样式 4020 10 磅"/>
    <w:pPr>
      <w:widowControl w:val="0"/>
      <w:jc w:val="both"/>
    </w:pPr>
    <w:rPr>
      <w:rFonts w:ascii="Times New Roman" w:eastAsia="宋体" w:cs="Times New Roman" w:hAnsi="Times New Roman"/>
      <w:kern w:val="2"/>
      <w:sz w:val="21"/>
      <w:szCs w:val="24"/>
      <w:lang w:val="en-US" w:eastAsia="zh-CN" w:bidi="ar-SA"/>
    </w:rPr>
  </w:style>
  <w:style w:type="paragraph" w:customStyle="1" w:styleId="4052">
    <w:name w:val="样式 4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3">
    <w:name w:val="样式 4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4">
    <w:name w:val="样式 4023 10 磅"/>
    <w:pPr>
      <w:widowControl w:val="0"/>
      <w:jc w:val="both"/>
    </w:pPr>
    <w:rPr>
      <w:rFonts w:ascii="Times New Roman" w:eastAsia="宋体" w:cs="Times New Roman" w:hAnsi="Times New Roman"/>
      <w:kern w:val="2"/>
      <w:sz w:val="21"/>
      <w:szCs w:val="24"/>
      <w:lang w:val="en-US" w:eastAsia="zh-CN" w:bidi="ar-SA"/>
    </w:rPr>
  </w:style>
  <w:style w:type="paragraph" w:customStyle="1" w:styleId="4055">
    <w:name w:val="样式 4024 10 磅"/>
    <w:pPr>
      <w:widowControl w:val="0"/>
      <w:jc w:val="both"/>
    </w:pPr>
    <w:rPr>
      <w:rFonts w:ascii="Times New Roman" w:eastAsia="宋体" w:cs="Times New Roman" w:hAnsi="Times New Roman"/>
      <w:kern w:val="2"/>
      <w:sz w:val="21"/>
      <w:szCs w:val="24"/>
      <w:lang w:val="en-US" w:eastAsia="zh-CN" w:bidi="ar-SA"/>
    </w:rPr>
  </w:style>
  <w:style w:type="paragraph" w:customStyle="1" w:styleId="4056">
    <w:name w:val="样式 4025 10 磅"/>
    <w:pPr>
      <w:widowControl w:val="0"/>
      <w:jc w:val="both"/>
    </w:pPr>
    <w:rPr>
      <w:rFonts w:ascii="Times New Roman" w:eastAsia="宋体" w:cs="Times New Roman" w:hAnsi="Times New Roman"/>
      <w:kern w:val="2"/>
      <w:sz w:val="21"/>
      <w:szCs w:val="24"/>
      <w:lang w:val="en-US" w:eastAsia="zh-CN" w:bidi="ar-SA"/>
    </w:rPr>
  </w:style>
  <w:style w:type="paragraph" w:customStyle="1" w:styleId="4057">
    <w:name w:val="样式 4026 10 磅"/>
    <w:pPr>
      <w:widowControl w:val="0"/>
      <w:jc w:val="both"/>
    </w:pPr>
    <w:rPr>
      <w:rFonts w:ascii="Times New Roman" w:eastAsia="宋体" w:cs="Times New Roman" w:hAnsi="Times New Roman"/>
      <w:kern w:val="2"/>
      <w:sz w:val="21"/>
      <w:szCs w:val="24"/>
      <w:lang w:val="en-US" w:eastAsia="zh-CN" w:bidi="ar-SA"/>
    </w:rPr>
  </w:style>
  <w:style w:type="paragraph" w:customStyle="1" w:styleId="4058">
    <w:name w:val="样式 4027 10 磅"/>
    <w:pPr>
      <w:widowControl w:val="0"/>
      <w:jc w:val="both"/>
    </w:pPr>
    <w:rPr>
      <w:rFonts w:ascii="Times New Roman" w:eastAsia="宋体" w:cs="Times New Roman" w:hAnsi="Times New Roman"/>
      <w:kern w:val="2"/>
      <w:sz w:val="21"/>
      <w:szCs w:val="24"/>
      <w:lang w:val="en-US" w:eastAsia="zh-CN" w:bidi="ar-SA"/>
    </w:rPr>
  </w:style>
  <w:style w:type="paragraph" w:customStyle="1" w:styleId="4059">
    <w:name w:val="样式 4028 10 磅"/>
    <w:pPr>
      <w:widowControl w:val="0"/>
      <w:jc w:val="both"/>
    </w:pPr>
    <w:rPr>
      <w:rFonts w:ascii="Times New Roman" w:eastAsia="宋体" w:cs="Times New Roman" w:hAnsi="Times New Roman"/>
      <w:kern w:val="2"/>
      <w:sz w:val="21"/>
      <w:szCs w:val="24"/>
      <w:lang w:val="en-US" w:eastAsia="zh-CN" w:bidi="ar-SA"/>
    </w:rPr>
  </w:style>
  <w:style w:type="paragraph" w:customStyle="1" w:styleId="4060">
    <w:name w:val="样式 4029 10 磅"/>
    <w:pPr>
      <w:widowControl w:val="0"/>
      <w:jc w:val="both"/>
    </w:pPr>
    <w:rPr>
      <w:rFonts w:ascii="Times New Roman" w:eastAsia="宋体" w:cs="Times New Roman" w:hAnsi="Times New Roman"/>
      <w:kern w:val="2"/>
      <w:sz w:val="21"/>
      <w:szCs w:val="24"/>
      <w:lang w:val="en-US" w:eastAsia="zh-CN" w:bidi="ar-SA"/>
    </w:rPr>
  </w:style>
  <w:style w:type="paragraph" w:customStyle="1" w:styleId="4061">
    <w:name w:val="样式 4030 10 磅"/>
    <w:pPr>
      <w:widowControl w:val="0"/>
      <w:jc w:val="both"/>
    </w:pPr>
    <w:rPr>
      <w:rFonts w:ascii="Times New Roman" w:eastAsia="宋体" w:cs="Times New Roman" w:hAnsi="Times New Roman"/>
      <w:kern w:val="2"/>
      <w:sz w:val="21"/>
      <w:szCs w:val="24"/>
      <w:lang w:val="en-US" w:eastAsia="zh-CN" w:bidi="ar-SA"/>
    </w:rPr>
  </w:style>
  <w:style w:type="paragraph" w:customStyle="1" w:styleId="4062">
    <w:name w:val="样式 4031 10 磅"/>
    <w:pPr>
      <w:widowControl w:val="0"/>
      <w:jc w:val="both"/>
    </w:pPr>
    <w:rPr>
      <w:rFonts w:ascii="Times New Roman" w:eastAsia="宋体" w:cs="Times New Roman" w:hAnsi="Times New Roman"/>
      <w:kern w:val="2"/>
      <w:sz w:val="21"/>
      <w:szCs w:val="24"/>
      <w:lang w:val="en-US" w:eastAsia="zh-CN" w:bidi="ar-SA"/>
    </w:rPr>
  </w:style>
  <w:style w:type="paragraph" w:customStyle="1" w:styleId="4063">
    <w:name w:val="样式 4032 10 磅"/>
    <w:pPr>
      <w:widowControl w:val="0"/>
      <w:jc w:val="both"/>
    </w:pPr>
    <w:rPr>
      <w:rFonts w:ascii="Times New Roman" w:eastAsia="宋体" w:cs="Times New Roman" w:hAnsi="Times New Roman"/>
      <w:kern w:val="2"/>
      <w:sz w:val="21"/>
      <w:szCs w:val="24"/>
      <w:lang w:val="en-US" w:eastAsia="zh-CN" w:bidi="ar-SA"/>
    </w:rPr>
  </w:style>
  <w:style w:type="paragraph" w:customStyle="1" w:styleId="4064">
    <w:name w:val="样式 4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5">
    <w:name w:val="样式 4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6">
    <w:name w:val="样式 4035 10 磅"/>
    <w:pPr>
      <w:widowControl w:val="0"/>
      <w:jc w:val="both"/>
    </w:pPr>
    <w:rPr>
      <w:rFonts w:ascii="Times New Roman" w:eastAsia="宋体" w:cs="Times New Roman" w:hAnsi="Times New Roman"/>
      <w:kern w:val="2"/>
      <w:sz w:val="21"/>
      <w:szCs w:val="24"/>
      <w:lang w:val="en-US" w:eastAsia="zh-CN" w:bidi="ar-SA"/>
    </w:rPr>
  </w:style>
  <w:style w:type="paragraph" w:customStyle="1" w:styleId="4067">
    <w:name w:val="样式 4036 10 磅"/>
    <w:pPr>
      <w:widowControl w:val="0"/>
      <w:jc w:val="both"/>
    </w:pPr>
    <w:rPr>
      <w:rFonts w:ascii="Times New Roman" w:eastAsia="宋体" w:cs="Times New Roman" w:hAnsi="Times New Roman"/>
      <w:kern w:val="2"/>
      <w:sz w:val="21"/>
      <w:szCs w:val="24"/>
      <w:lang w:val="en-US" w:eastAsia="zh-CN" w:bidi="ar-SA"/>
    </w:rPr>
  </w:style>
  <w:style w:type="paragraph" w:customStyle="1" w:styleId="4068">
    <w:name w:val="样式 4037 10 磅"/>
    <w:pPr>
      <w:widowControl w:val="0"/>
      <w:jc w:val="both"/>
    </w:pPr>
    <w:rPr>
      <w:rFonts w:ascii="Times New Roman" w:eastAsia="宋体" w:cs="Times New Roman" w:hAnsi="Times New Roman"/>
      <w:kern w:val="2"/>
      <w:sz w:val="21"/>
      <w:szCs w:val="24"/>
      <w:lang w:val="en-US" w:eastAsia="zh-CN" w:bidi="ar-SA"/>
    </w:rPr>
  </w:style>
  <w:style w:type="paragraph" w:customStyle="1" w:styleId="4069">
    <w:name w:val="样式 4038 10 磅"/>
    <w:pPr>
      <w:widowControl w:val="0"/>
      <w:jc w:val="both"/>
    </w:pPr>
    <w:rPr>
      <w:rFonts w:ascii="Times New Roman" w:eastAsia="宋体" w:cs="Times New Roman" w:hAnsi="Times New Roman"/>
      <w:kern w:val="2"/>
      <w:sz w:val="21"/>
      <w:szCs w:val="24"/>
      <w:lang w:val="en-US" w:eastAsia="zh-CN" w:bidi="ar-SA"/>
    </w:rPr>
  </w:style>
  <w:style w:type="paragraph" w:customStyle="1" w:styleId="4070">
    <w:name w:val="样式 4039 10 磅"/>
    <w:pPr>
      <w:widowControl w:val="0"/>
      <w:jc w:val="both"/>
    </w:pPr>
    <w:rPr>
      <w:rFonts w:ascii="Times New Roman" w:eastAsia="宋体" w:cs="Times New Roman" w:hAnsi="Times New Roman"/>
      <w:kern w:val="2"/>
      <w:sz w:val="21"/>
      <w:szCs w:val="24"/>
      <w:lang w:val="en-US" w:eastAsia="zh-CN" w:bidi="ar-SA"/>
    </w:rPr>
  </w:style>
  <w:style w:type="paragraph" w:customStyle="1" w:styleId="4071">
    <w:name w:val="样式 4040 10 磅"/>
    <w:pPr>
      <w:widowControl w:val="0"/>
      <w:jc w:val="both"/>
    </w:pPr>
    <w:rPr>
      <w:rFonts w:ascii="Times New Roman" w:eastAsia="宋体" w:cs="Times New Roman" w:hAnsi="Times New Roman"/>
      <w:kern w:val="2"/>
      <w:sz w:val="21"/>
      <w:szCs w:val="24"/>
      <w:lang w:val="en-US" w:eastAsia="zh-CN" w:bidi="ar-SA"/>
    </w:rPr>
  </w:style>
  <w:style w:type="paragraph" w:customStyle="1" w:styleId="4072">
    <w:name w:val="样式 4041 10 磅"/>
    <w:pPr>
      <w:widowControl w:val="0"/>
      <w:jc w:val="both"/>
    </w:pPr>
    <w:rPr>
      <w:rFonts w:ascii="Times New Roman" w:eastAsia="宋体" w:cs="Times New Roman" w:hAnsi="Times New Roman"/>
      <w:kern w:val="2"/>
      <w:sz w:val="21"/>
      <w:szCs w:val="24"/>
      <w:lang w:val="en-US" w:eastAsia="zh-CN" w:bidi="ar-SA"/>
    </w:rPr>
  </w:style>
  <w:style w:type="paragraph" w:customStyle="1" w:styleId="4073">
    <w:name w:val="样式 4042 10 磅"/>
    <w:pPr>
      <w:widowControl w:val="0"/>
      <w:jc w:val="both"/>
    </w:pPr>
    <w:rPr>
      <w:rFonts w:ascii="Times New Roman" w:eastAsia="宋体" w:cs="Times New Roman" w:hAnsi="Times New Roman"/>
      <w:kern w:val="2"/>
      <w:sz w:val="21"/>
      <w:szCs w:val="24"/>
      <w:lang w:val="en-US" w:eastAsia="zh-CN" w:bidi="ar-SA"/>
    </w:rPr>
  </w:style>
  <w:style w:type="paragraph" w:customStyle="1" w:styleId="4074">
    <w:name w:val="样式 4043 10 磅"/>
    <w:pPr>
      <w:widowControl w:val="0"/>
      <w:jc w:val="both"/>
    </w:pPr>
    <w:rPr>
      <w:rFonts w:ascii="Times New Roman" w:eastAsia="宋体" w:cs="Times New Roman" w:hAnsi="Times New Roman"/>
      <w:kern w:val="2"/>
      <w:sz w:val="21"/>
      <w:szCs w:val="24"/>
      <w:lang w:val="en-US" w:eastAsia="zh-CN" w:bidi="ar-SA"/>
    </w:rPr>
  </w:style>
  <w:style w:type="paragraph" w:customStyle="1" w:styleId="4075">
    <w:name w:val="样式 4044 10 磅"/>
    <w:pPr>
      <w:widowControl w:val="0"/>
      <w:jc w:val="both"/>
    </w:pPr>
    <w:rPr>
      <w:rFonts w:ascii="Times New Roman" w:eastAsia="宋体" w:cs="Times New Roman" w:hAnsi="Times New Roman"/>
      <w:kern w:val="2"/>
      <w:sz w:val="21"/>
      <w:szCs w:val="24"/>
      <w:lang w:val="en-US" w:eastAsia="zh-CN" w:bidi="ar-SA"/>
    </w:rPr>
  </w:style>
  <w:style w:type="paragraph" w:customStyle="1" w:styleId="4076">
    <w:name w:val="样式 4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7">
    <w:name w:val="样式 4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8">
    <w:name w:val="样式 4047 10 磅"/>
    <w:pPr>
      <w:widowControl w:val="0"/>
      <w:jc w:val="both"/>
    </w:pPr>
    <w:rPr>
      <w:rFonts w:ascii="Times New Roman" w:eastAsia="宋体" w:cs="Times New Roman" w:hAnsi="Times New Roman"/>
      <w:kern w:val="2"/>
      <w:sz w:val="21"/>
      <w:szCs w:val="24"/>
      <w:lang w:val="en-US" w:eastAsia="zh-CN" w:bidi="ar-SA"/>
    </w:rPr>
  </w:style>
  <w:style w:type="paragraph" w:customStyle="1" w:styleId="4079">
    <w:name w:val="样式 4048 10 磅"/>
    <w:pPr>
      <w:widowControl w:val="0"/>
      <w:jc w:val="both"/>
    </w:pPr>
    <w:rPr>
      <w:rFonts w:ascii="Times New Roman" w:eastAsia="宋体" w:cs="Times New Roman" w:hAnsi="Times New Roman"/>
      <w:kern w:val="2"/>
      <w:sz w:val="21"/>
      <w:szCs w:val="24"/>
      <w:lang w:val="en-US" w:eastAsia="zh-CN" w:bidi="ar-SA"/>
    </w:rPr>
  </w:style>
  <w:style w:type="paragraph" w:customStyle="1" w:styleId="4080">
    <w:name w:val="样式 4049 10 磅"/>
    <w:pPr>
      <w:widowControl w:val="0"/>
      <w:jc w:val="both"/>
    </w:pPr>
    <w:rPr>
      <w:rFonts w:ascii="Times New Roman" w:eastAsia="宋体" w:cs="Times New Roman" w:hAnsi="Times New Roman"/>
      <w:kern w:val="2"/>
      <w:sz w:val="21"/>
      <w:szCs w:val="24"/>
      <w:lang w:val="en-US" w:eastAsia="zh-CN" w:bidi="ar-SA"/>
    </w:rPr>
  </w:style>
  <w:style w:type="paragraph" w:customStyle="1" w:styleId="4081">
    <w:name w:val="样式 4050 10 磅"/>
    <w:pPr>
      <w:widowControl w:val="0"/>
      <w:jc w:val="both"/>
    </w:pPr>
    <w:rPr>
      <w:rFonts w:ascii="Times New Roman" w:eastAsia="宋体" w:cs="Times New Roman" w:hAnsi="Times New Roman"/>
      <w:kern w:val="2"/>
      <w:sz w:val="21"/>
      <w:szCs w:val="24"/>
      <w:lang w:val="en-US" w:eastAsia="zh-CN" w:bidi="ar-SA"/>
    </w:rPr>
  </w:style>
  <w:style w:type="paragraph" w:customStyle="1" w:styleId="4082">
    <w:name w:val="样式 4051 10 磅"/>
    <w:pPr>
      <w:widowControl w:val="0"/>
      <w:jc w:val="both"/>
    </w:pPr>
    <w:rPr>
      <w:rFonts w:ascii="Times New Roman" w:eastAsia="宋体" w:cs="Times New Roman" w:hAnsi="Times New Roman"/>
      <w:kern w:val="2"/>
      <w:sz w:val="21"/>
      <w:szCs w:val="24"/>
      <w:lang w:val="en-US" w:eastAsia="zh-CN" w:bidi="ar-SA"/>
    </w:rPr>
  </w:style>
  <w:style w:type="paragraph" w:customStyle="1" w:styleId="4083">
    <w:name w:val="样式 4052 10 磅"/>
    <w:pPr>
      <w:widowControl w:val="0"/>
      <w:jc w:val="both"/>
    </w:pPr>
    <w:rPr>
      <w:rFonts w:ascii="Times New Roman" w:eastAsia="宋体" w:cs="Times New Roman" w:hAnsi="Times New Roman"/>
      <w:kern w:val="2"/>
      <w:sz w:val="21"/>
      <w:szCs w:val="24"/>
      <w:lang w:val="en-US" w:eastAsia="zh-CN" w:bidi="ar-SA"/>
    </w:rPr>
  </w:style>
  <w:style w:type="paragraph" w:customStyle="1" w:styleId="4084">
    <w:name w:val="样式 4053 10 磅"/>
    <w:pPr>
      <w:widowControl w:val="0"/>
      <w:jc w:val="both"/>
    </w:pPr>
    <w:rPr>
      <w:rFonts w:ascii="Times New Roman" w:eastAsia="宋体" w:cs="Times New Roman" w:hAnsi="Times New Roman"/>
      <w:kern w:val="2"/>
      <w:sz w:val="21"/>
      <w:szCs w:val="24"/>
      <w:lang w:val="en-US" w:eastAsia="zh-CN" w:bidi="ar-SA"/>
    </w:rPr>
  </w:style>
  <w:style w:type="paragraph" w:customStyle="1" w:styleId="4085">
    <w:name w:val="样式 4054 10 磅"/>
    <w:pPr>
      <w:widowControl w:val="0"/>
      <w:jc w:val="both"/>
    </w:pPr>
    <w:rPr>
      <w:rFonts w:ascii="Times New Roman" w:eastAsia="宋体" w:cs="Times New Roman" w:hAnsi="Times New Roman"/>
      <w:kern w:val="2"/>
      <w:sz w:val="21"/>
      <w:szCs w:val="24"/>
      <w:lang w:val="en-US" w:eastAsia="zh-CN" w:bidi="ar-SA"/>
    </w:rPr>
  </w:style>
  <w:style w:type="paragraph" w:customStyle="1" w:styleId="4086">
    <w:name w:val="样式 4055 10 磅"/>
    <w:pPr>
      <w:widowControl w:val="0"/>
      <w:jc w:val="both"/>
    </w:pPr>
    <w:rPr>
      <w:rFonts w:ascii="Times New Roman" w:eastAsia="宋体" w:cs="Times New Roman" w:hAnsi="Times New Roman"/>
      <w:kern w:val="2"/>
      <w:sz w:val="21"/>
      <w:szCs w:val="24"/>
      <w:lang w:val="en-US" w:eastAsia="zh-CN" w:bidi="ar-SA"/>
    </w:rPr>
  </w:style>
  <w:style w:type="paragraph" w:customStyle="1" w:styleId="4087">
    <w:name w:val="样式 4056 10 磅"/>
    <w:pPr>
      <w:widowControl w:val="0"/>
      <w:jc w:val="both"/>
    </w:pPr>
    <w:rPr>
      <w:rFonts w:ascii="Times New Roman" w:eastAsia="宋体" w:cs="Times New Roman" w:hAnsi="Times New Roman"/>
      <w:kern w:val="2"/>
      <w:sz w:val="21"/>
      <w:szCs w:val="24"/>
      <w:lang w:val="en-US" w:eastAsia="zh-CN" w:bidi="ar-SA"/>
    </w:rPr>
  </w:style>
  <w:style w:type="paragraph" w:customStyle="1" w:styleId="4088">
    <w:name w:val="样式 4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89">
    <w:name w:val="样式 4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0">
    <w:name w:val="样式 4059 10 磅"/>
    <w:pPr>
      <w:widowControl w:val="0"/>
      <w:jc w:val="both"/>
    </w:pPr>
    <w:rPr>
      <w:rFonts w:ascii="Times New Roman" w:eastAsia="宋体" w:cs="Times New Roman" w:hAnsi="Times New Roman"/>
      <w:kern w:val="2"/>
      <w:sz w:val="21"/>
      <w:szCs w:val="24"/>
      <w:lang w:val="en-US" w:eastAsia="zh-CN" w:bidi="ar-SA"/>
    </w:rPr>
  </w:style>
  <w:style w:type="paragraph" w:customStyle="1" w:styleId="4091">
    <w:name w:val="样式 4060 10 磅"/>
    <w:pPr>
      <w:widowControl w:val="0"/>
      <w:jc w:val="both"/>
    </w:pPr>
    <w:rPr>
      <w:rFonts w:ascii="Times New Roman" w:eastAsia="宋体" w:cs="Times New Roman" w:hAnsi="Times New Roman"/>
      <w:kern w:val="2"/>
      <w:sz w:val="21"/>
      <w:szCs w:val="24"/>
      <w:lang w:val="en-US" w:eastAsia="zh-CN" w:bidi="ar-SA"/>
    </w:rPr>
  </w:style>
  <w:style w:type="paragraph" w:customStyle="1" w:styleId="4092">
    <w:name w:val="样式 4061 10 磅"/>
    <w:pPr>
      <w:widowControl w:val="0"/>
      <w:jc w:val="both"/>
    </w:pPr>
    <w:rPr>
      <w:rFonts w:ascii="Times New Roman" w:eastAsia="宋体" w:cs="Times New Roman" w:hAnsi="Times New Roman"/>
      <w:kern w:val="2"/>
      <w:sz w:val="21"/>
      <w:szCs w:val="24"/>
      <w:lang w:val="en-US" w:eastAsia="zh-CN" w:bidi="ar-SA"/>
    </w:rPr>
  </w:style>
  <w:style w:type="paragraph" w:customStyle="1" w:styleId="4093">
    <w:name w:val="样式 4062 10 磅"/>
    <w:pPr>
      <w:widowControl w:val="0"/>
      <w:jc w:val="both"/>
    </w:pPr>
    <w:rPr>
      <w:rFonts w:ascii="Times New Roman" w:eastAsia="宋体" w:cs="Times New Roman" w:hAnsi="Times New Roman"/>
      <w:kern w:val="2"/>
      <w:sz w:val="21"/>
      <w:szCs w:val="24"/>
      <w:lang w:val="en-US" w:eastAsia="zh-CN" w:bidi="ar-SA"/>
    </w:rPr>
  </w:style>
  <w:style w:type="paragraph" w:customStyle="1" w:styleId="4094">
    <w:name w:val="样式 4063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image" Target="media/14.png"/><Relationship Id="rId7" Type="http://schemas.openxmlformats.org/officeDocument/2006/relationships/oleObject" Target="embeddings/oleObject1.bin"/><Relationship Id="rId8" Type="http://schemas.openxmlformats.org/officeDocument/2006/relationships/image" Target="media/16.png"/><Relationship Id="rId9" Type="http://schemas.openxmlformats.org/officeDocument/2006/relationships/oleObject" Target="embeddings/oleObject2.bin"/><Relationship Id="rId10" Type="http://schemas.openxmlformats.org/officeDocument/2006/relationships/image" Target="media/18.png"/><Relationship Id="rId11" Type="http://schemas.openxmlformats.org/officeDocument/2006/relationships/oleObject" Target="embeddings/oleObject3.bin"/><Relationship Id="rId12" Type="http://schemas.openxmlformats.org/officeDocument/2006/relationships/image" Target="media/20.png"/><Relationship Id="rId13" Type="http://schemas.openxmlformats.org/officeDocument/2006/relationships/oleObject" Target="embeddings/oleObject4.bin"/><Relationship Id="rId14" Type="http://schemas.openxmlformats.org/officeDocument/2006/relationships/styles" Target="styles.xml"/><Relationship Id="rId15" Type="http://schemas.openxmlformats.org/officeDocument/2006/relationships/fontTable" Target="fontTable.xml"/></Relationships>
</file>

<file path=docProps/app.xml><?xml version="1.0" encoding="utf-8"?>
<Properties xmlns="http://schemas.openxmlformats.org/officeDocument/2006/extended-properties">
  <Template>Normal.eit</Template>
  <TotalTime>34</TotalTime>
  <Application>Yozo_Office</Application>
  <Pages>30</Pages>
  <Words>7524</Words>
  <Characters>8726</Characters>
  <Lines>1453</Lines>
  <Paragraphs>698</Paragraphs>
  <CharactersWithSpaces>8966</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刘晓春</cp:lastModifiedBy>
  <cp:revision>4</cp:revision>
  <cp:lastPrinted>2021-03-24T01:34:00Z</cp:lastPrinted>
  <dcterms:created xsi:type="dcterms:W3CDTF">2024-04-26T11:17:00Z</dcterms:created>
  <dcterms:modified xsi:type="dcterms:W3CDTF">2024-04-29T02:52:14Z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2052-12.1.0.16412</vt:lpwstr>
  </property>
</Properties>
</file>