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4519" w:rsidRDefault="00DD4061">
      <w:pPr>
        <w:spacing w:line="560" w:lineRule="exact"/>
        <w:jc w:val="center"/>
        <w:rPr>
          <w:rFonts w:ascii="方正小标宋_GBK" w:eastAsia="方正小标宋_GBK" w:cs="Times New Roman"/>
          <w:sz w:val="44"/>
          <w:szCs w:val="44"/>
        </w:rPr>
      </w:pPr>
      <w:r>
        <w:rPr>
          <w:rFonts w:ascii="方正小标宋_GBK" w:eastAsia="方正小标宋_GBK" w:cs="Times New Roman"/>
          <w:sz w:val="44"/>
          <w:szCs w:val="44"/>
        </w:rPr>
        <w:t>国家鼓励发展的外</w:t>
      </w:r>
      <w:bookmarkStart w:id="0" w:name="_GoBack"/>
      <w:bookmarkEnd w:id="0"/>
      <w:r>
        <w:rPr>
          <w:rFonts w:ascii="方正小标宋_GBK" w:eastAsia="方正小标宋_GBK" w:cs="Times New Roman"/>
          <w:sz w:val="44"/>
          <w:szCs w:val="44"/>
        </w:rPr>
        <w:t>资</w:t>
      </w:r>
      <w:r>
        <w:rPr>
          <w:rFonts w:ascii="方正小标宋_GBK" w:eastAsia="方正小标宋_GBK" w:cs="Times New Roman" w:hint="eastAsia"/>
          <w:sz w:val="44"/>
          <w:szCs w:val="44"/>
        </w:rPr>
        <w:t>项目进口</w:t>
      </w:r>
      <w:r>
        <w:rPr>
          <w:rFonts w:ascii="方正小标宋_GBK" w:eastAsia="方正小标宋_GBK" w:cs="Times New Roman"/>
          <w:sz w:val="44"/>
          <w:szCs w:val="44"/>
        </w:rPr>
        <w:t>设备</w:t>
      </w:r>
    </w:p>
    <w:p w:rsidR="007E4519" w:rsidRDefault="00DD4061">
      <w:pPr>
        <w:spacing w:line="560" w:lineRule="exact"/>
        <w:jc w:val="center"/>
        <w:rPr>
          <w:rFonts w:ascii="方正小标宋_GBK" w:eastAsia="方正小标宋_GBK" w:cs="Times New Roman"/>
          <w:sz w:val="44"/>
          <w:szCs w:val="44"/>
        </w:rPr>
      </w:pPr>
      <w:r>
        <w:rPr>
          <w:rFonts w:ascii="方正小标宋_GBK" w:eastAsia="方正小标宋_GBK" w:cs="Times New Roman"/>
          <w:sz w:val="44"/>
          <w:szCs w:val="44"/>
        </w:rPr>
        <w:t>减免税指南</w:t>
      </w:r>
    </w:p>
    <w:p w:rsidR="007E4519" w:rsidRDefault="007E4519">
      <w:pPr>
        <w:spacing w:line="560" w:lineRule="exact"/>
        <w:ind w:firstLineChars="200" w:firstLine="640"/>
        <w:rPr>
          <w:rFonts w:ascii="方正黑体_GBK" w:eastAsia="方正黑体_GBK" w:cs="Times New Roman"/>
          <w:sz w:val="32"/>
          <w:szCs w:val="32"/>
        </w:rPr>
      </w:pPr>
    </w:p>
    <w:p w:rsidR="007E4519" w:rsidRDefault="00DD4061">
      <w:pPr>
        <w:spacing w:line="560" w:lineRule="exact"/>
        <w:ind w:firstLineChars="200" w:firstLine="640"/>
        <w:rPr>
          <w:rFonts w:ascii="方正黑体_GBK" w:eastAsia="方正黑体_GBK" w:cs="Times New Roman"/>
          <w:sz w:val="32"/>
          <w:szCs w:val="32"/>
        </w:rPr>
      </w:pPr>
      <w:r>
        <w:rPr>
          <w:rFonts w:ascii="方正黑体_GBK" w:eastAsia="方正黑体_GBK" w:cs="Times New Roman" w:hint="eastAsia"/>
          <w:sz w:val="32"/>
          <w:szCs w:val="32"/>
        </w:rPr>
        <w:t>一、事项名称</w:t>
      </w:r>
    </w:p>
    <w:p w:rsidR="007E4519" w:rsidRDefault="00DD406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国家鼓励发展的外资项目进口设备减免税</w:t>
      </w:r>
      <w:r>
        <w:rPr>
          <w:rFonts w:ascii="Times New Roman" w:eastAsia="方正仿宋_GBK" w:hAnsi="Times New Roman" w:cs="Times New Roman"/>
          <w:sz w:val="32"/>
          <w:szCs w:val="32"/>
        </w:rPr>
        <w:t>确认</w:t>
      </w:r>
    </w:p>
    <w:p w:rsidR="007E4519" w:rsidRDefault="00DD4061">
      <w:pPr>
        <w:spacing w:line="560" w:lineRule="exact"/>
        <w:ind w:firstLineChars="200" w:firstLine="640"/>
        <w:rPr>
          <w:rFonts w:ascii="方正黑体_GBK" w:eastAsia="方正黑体_GBK" w:cs="Times New Roman"/>
          <w:sz w:val="32"/>
          <w:szCs w:val="32"/>
        </w:rPr>
      </w:pPr>
      <w:r>
        <w:rPr>
          <w:rFonts w:ascii="方正黑体_GBK" w:eastAsia="方正黑体_GBK" w:cs="Times New Roman" w:hint="eastAsia"/>
          <w:sz w:val="32"/>
          <w:szCs w:val="32"/>
        </w:rPr>
        <w:t>二、政策内容简介</w:t>
      </w:r>
    </w:p>
    <w:p w:rsidR="007E4519" w:rsidRDefault="00DD406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对《鼓励外商投资产业目录》范围内的外商投资项目（包括增资项目，下同），在投资总额内进口的自用设备以及按照合同随前述设备进口的技术和配套件、备件，除属于《外商投资项目不予免税的进口商品目录》和《进口不予免税的重大技术装备和产品目录》所列商品外，按照《国务院关于调整进口设备税收政策的通知》（国发〔</w:t>
      </w:r>
      <w:r>
        <w:rPr>
          <w:rFonts w:ascii="Times New Roman" w:eastAsia="方正仿宋_GBK" w:hAnsi="Times New Roman" w:cs="Times New Roman"/>
          <w:sz w:val="32"/>
          <w:szCs w:val="32"/>
        </w:rPr>
        <w:t>1997</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37</w:t>
      </w:r>
      <w:r>
        <w:rPr>
          <w:rFonts w:ascii="Times New Roman" w:eastAsia="方正仿宋_GBK" w:hAnsi="Times New Roman" w:cs="Times New Roman"/>
          <w:sz w:val="32"/>
          <w:szCs w:val="32"/>
        </w:rPr>
        <w:t>号）和《</w:t>
      </w:r>
      <w:r>
        <w:rPr>
          <w:rFonts w:ascii="Times New Roman" w:eastAsia="方正仿宋_GBK" w:hAnsi="Times New Roman" w:cs="Times New Roman" w:hint="eastAsia"/>
          <w:sz w:val="32"/>
          <w:szCs w:val="32"/>
        </w:rPr>
        <w:t>海关总署关于明确增值税转型后进口税收优惠政策执行有关问题的公告</w:t>
      </w:r>
      <w:r>
        <w:rPr>
          <w:rFonts w:ascii="Times New Roman" w:eastAsia="方正仿宋_GBK" w:hAnsi="Times New Roman" w:cs="Times New Roman"/>
          <w:sz w:val="32"/>
          <w:szCs w:val="32"/>
        </w:rPr>
        <w:t>》</w:t>
      </w:r>
      <w:r>
        <w:rPr>
          <w:rFonts w:ascii="Times New Roman" w:eastAsia="方正仿宋_GBK" w:hAnsi="Times New Roman" w:cs="Times New Roman" w:hint="eastAsia"/>
          <w:sz w:val="32"/>
          <w:szCs w:val="32"/>
        </w:rPr>
        <w:t>（</w:t>
      </w:r>
      <w:r>
        <w:rPr>
          <w:rFonts w:ascii="Times New Roman" w:eastAsia="方正仿宋_GBK" w:hAnsi="Times New Roman" w:cs="Times New Roman"/>
          <w:sz w:val="32"/>
          <w:szCs w:val="32"/>
        </w:rPr>
        <w:t>海关总署公告</w:t>
      </w:r>
      <w:r>
        <w:rPr>
          <w:rFonts w:ascii="Times New Roman" w:eastAsia="方正仿宋_GBK" w:hAnsi="Times New Roman" w:cs="Times New Roman"/>
          <w:sz w:val="32"/>
          <w:szCs w:val="32"/>
        </w:rPr>
        <w:t>2008</w:t>
      </w:r>
      <w:r>
        <w:rPr>
          <w:rFonts w:ascii="Times New Roman" w:eastAsia="方正仿宋_GBK" w:hAnsi="Times New Roman" w:cs="Times New Roman"/>
          <w:sz w:val="32"/>
          <w:szCs w:val="32"/>
        </w:rPr>
        <w:t>年第</w:t>
      </w:r>
      <w:r>
        <w:rPr>
          <w:rFonts w:ascii="Times New Roman" w:eastAsia="方正仿宋_GBK" w:hAnsi="Times New Roman" w:cs="Times New Roman"/>
          <w:sz w:val="32"/>
          <w:szCs w:val="32"/>
        </w:rPr>
        <w:t>103</w:t>
      </w:r>
      <w:r>
        <w:rPr>
          <w:rFonts w:ascii="Times New Roman" w:eastAsia="方正仿宋_GBK" w:hAnsi="Times New Roman" w:cs="Times New Roman"/>
          <w:sz w:val="32"/>
          <w:szCs w:val="32"/>
        </w:rPr>
        <w:t>号</w:t>
      </w:r>
      <w:r>
        <w:rPr>
          <w:rFonts w:ascii="Times New Roman" w:eastAsia="方正仿宋_GBK" w:hAnsi="Times New Roman" w:cs="Times New Roman" w:hint="eastAsia"/>
          <w:sz w:val="32"/>
          <w:szCs w:val="32"/>
        </w:rPr>
        <w:t>）</w:t>
      </w:r>
      <w:r>
        <w:rPr>
          <w:rFonts w:ascii="Times New Roman" w:eastAsia="方正仿宋_GBK" w:hAnsi="Times New Roman" w:cs="Times New Roman"/>
          <w:sz w:val="32"/>
          <w:szCs w:val="32"/>
        </w:rPr>
        <w:t>及其他相关规定免征关税，照章征收进口环节增值税。</w:t>
      </w:r>
    </w:p>
    <w:p w:rsidR="007E4519" w:rsidRDefault="00DD4061">
      <w:pPr>
        <w:spacing w:line="560" w:lineRule="exact"/>
        <w:ind w:firstLineChars="200" w:firstLine="640"/>
        <w:rPr>
          <w:rFonts w:ascii="方正仿宋_GBK" w:eastAsia="方正仿宋_GBK" w:cs="Times New Roman"/>
          <w:color w:val="FF0000"/>
          <w:sz w:val="28"/>
          <w:szCs w:val="28"/>
        </w:rPr>
      </w:pPr>
      <w:r>
        <w:rPr>
          <w:rFonts w:ascii="方正黑体_GBK" w:eastAsia="方正黑体_GBK" w:cs="Times New Roman" w:hint="eastAsia"/>
          <w:sz w:val="32"/>
          <w:szCs w:val="32"/>
        </w:rPr>
        <w:t>三</w:t>
      </w:r>
      <w:r>
        <w:rPr>
          <w:rFonts w:ascii="方正黑体_GBK" w:eastAsia="方正黑体_GBK" w:cs="Times New Roman"/>
          <w:sz w:val="32"/>
          <w:szCs w:val="32"/>
        </w:rPr>
        <w:t>、</w:t>
      </w:r>
      <w:r>
        <w:rPr>
          <w:rFonts w:ascii="方正黑体_GBK" w:eastAsia="方正黑体_GBK" w:cs="Times New Roman" w:hint="eastAsia"/>
          <w:sz w:val="32"/>
          <w:szCs w:val="32"/>
        </w:rPr>
        <w:t>文件依据</w:t>
      </w:r>
    </w:p>
    <w:p w:rsidR="007E4519" w:rsidRDefault="007E4519">
      <w:pPr>
        <w:spacing w:line="560" w:lineRule="exact"/>
        <w:ind w:firstLineChars="200" w:firstLine="640"/>
        <w:rPr>
          <w:rFonts w:ascii="方正楷体_GBK" w:eastAsia="方正楷体_GBK" w:cs="Times New Roman"/>
          <w:color w:val="000000"/>
          <w:sz w:val="32"/>
          <w:szCs w:val="32"/>
        </w:rPr>
      </w:pPr>
      <w:hyperlink r:id="rId6" w:history="1">
        <w:r w:rsidR="00DD4061">
          <w:rPr>
            <w:rStyle w:val="a8"/>
            <w:rFonts w:ascii="方正楷体_GBK" w:eastAsia="方正楷体_GBK" w:cs="Times New Roman" w:hint="eastAsia"/>
            <w:color w:val="000000"/>
            <w:sz w:val="32"/>
            <w:szCs w:val="32"/>
          </w:rPr>
          <w:t>（一）《国务院关于调整进口设备税收政策的通知》（国发〔</w:t>
        </w:r>
        <w:r w:rsidR="00DD4061">
          <w:rPr>
            <w:rStyle w:val="a8"/>
            <w:rFonts w:ascii="方正楷体_GBK" w:eastAsia="方正楷体_GBK" w:cs="Times New Roman" w:hint="eastAsia"/>
            <w:color w:val="000000"/>
            <w:sz w:val="32"/>
            <w:szCs w:val="32"/>
          </w:rPr>
          <w:t>1997</w:t>
        </w:r>
        <w:r w:rsidR="00DD4061">
          <w:rPr>
            <w:rStyle w:val="a8"/>
            <w:rFonts w:ascii="方正楷体_GBK" w:eastAsia="方正楷体_GBK" w:cs="Times New Roman" w:hint="eastAsia"/>
            <w:color w:val="000000"/>
            <w:sz w:val="32"/>
            <w:szCs w:val="32"/>
          </w:rPr>
          <w:t>〕</w:t>
        </w:r>
        <w:r w:rsidR="00DD4061">
          <w:rPr>
            <w:rStyle w:val="a8"/>
            <w:rFonts w:ascii="方正楷体_GBK" w:eastAsia="方正楷体_GBK" w:cs="Times New Roman" w:hint="eastAsia"/>
            <w:color w:val="000000"/>
            <w:sz w:val="32"/>
            <w:szCs w:val="32"/>
          </w:rPr>
          <w:t>37</w:t>
        </w:r>
        <w:r w:rsidR="00DD4061">
          <w:rPr>
            <w:rStyle w:val="a8"/>
            <w:rFonts w:ascii="方正楷体_GBK" w:eastAsia="方正楷体_GBK" w:cs="Times New Roman" w:hint="eastAsia"/>
            <w:color w:val="000000"/>
            <w:sz w:val="32"/>
            <w:szCs w:val="32"/>
          </w:rPr>
          <w:t>号）</w:t>
        </w:r>
      </w:hyperlink>
      <w:r w:rsidR="00DD4061">
        <w:rPr>
          <w:rFonts w:ascii="方正楷体_GBK" w:eastAsia="方正楷体_GBK" w:cs="Times New Roman"/>
          <w:color w:val="000000"/>
          <w:sz w:val="32"/>
          <w:szCs w:val="32"/>
        </w:rPr>
        <w:t>；</w:t>
      </w:r>
    </w:p>
    <w:p w:rsidR="007E4519" w:rsidRDefault="00DD4061">
      <w:pPr>
        <w:spacing w:line="560" w:lineRule="exact"/>
        <w:ind w:firstLineChars="200" w:firstLine="640"/>
        <w:rPr>
          <w:rFonts w:ascii="Times New Roman" w:eastAsia="方正楷体_GBK" w:hAnsi="Times New Roman" w:cs="Times New Roman"/>
          <w:color w:val="000000"/>
          <w:sz w:val="32"/>
          <w:szCs w:val="32"/>
        </w:rPr>
      </w:pPr>
      <w:r>
        <w:rPr>
          <w:rFonts w:ascii="Times New Roman" w:eastAsia="方正楷体_GBK" w:hAnsi="Times New Roman" w:cs="Times New Roman" w:hint="eastAsia"/>
          <w:color w:val="000000"/>
          <w:sz w:val="32"/>
          <w:szCs w:val="32"/>
        </w:rPr>
        <w:t>（二）《海关总署关于明确增值税转型后进口税收优惠政策执行有关问题的公告》（海关总署公告</w:t>
      </w:r>
      <w:r>
        <w:rPr>
          <w:rFonts w:ascii="Times New Roman" w:eastAsia="方正楷体_GBK" w:hAnsi="Times New Roman" w:cs="Times New Roman"/>
          <w:color w:val="000000"/>
          <w:sz w:val="32"/>
          <w:szCs w:val="32"/>
        </w:rPr>
        <w:t>2008</w:t>
      </w:r>
      <w:r>
        <w:rPr>
          <w:rFonts w:ascii="Times New Roman" w:eastAsia="方正楷体_GBK" w:hAnsi="Times New Roman" w:cs="Times New Roman" w:hint="eastAsia"/>
          <w:color w:val="000000"/>
          <w:sz w:val="32"/>
          <w:szCs w:val="32"/>
        </w:rPr>
        <w:t>年第</w:t>
      </w:r>
      <w:r>
        <w:rPr>
          <w:rFonts w:ascii="Times New Roman" w:eastAsia="方正楷体_GBK" w:hAnsi="Times New Roman" w:cs="Times New Roman"/>
          <w:color w:val="000000"/>
          <w:sz w:val="32"/>
          <w:szCs w:val="32"/>
        </w:rPr>
        <w:t>103</w:t>
      </w:r>
      <w:r>
        <w:rPr>
          <w:rFonts w:ascii="Times New Roman" w:eastAsia="方正楷体_GBK" w:hAnsi="Times New Roman" w:cs="Times New Roman" w:hint="eastAsia"/>
          <w:color w:val="000000"/>
          <w:sz w:val="32"/>
          <w:szCs w:val="32"/>
        </w:rPr>
        <w:t>号）</w:t>
      </w:r>
      <w:r>
        <w:rPr>
          <w:rFonts w:ascii="Times New Roman" w:eastAsia="方正楷体_GBK" w:hAnsi="Times New Roman" w:cs="Times New Roman"/>
          <w:color w:val="000000"/>
          <w:sz w:val="32"/>
          <w:szCs w:val="32"/>
        </w:rPr>
        <w:t>；</w:t>
      </w:r>
    </w:p>
    <w:p w:rsidR="007E4519" w:rsidRDefault="00DD4061">
      <w:pPr>
        <w:spacing w:line="560" w:lineRule="exact"/>
        <w:ind w:firstLineChars="200" w:firstLine="640"/>
        <w:rPr>
          <w:rFonts w:ascii="Times New Roman" w:eastAsia="方正楷体_GBK" w:hAnsi="Times New Roman" w:cs="Times New Roman"/>
          <w:color w:val="000000"/>
          <w:sz w:val="32"/>
          <w:szCs w:val="32"/>
        </w:rPr>
      </w:pPr>
      <w:r>
        <w:rPr>
          <w:rFonts w:ascii="Times New Roman" w:eastAsia="方正楷体_GBK" w:hAnsi="Times New Roman" w:cs="Times New Roman" w:hint="eastAsia"/>
          <w:color w:val="000000"/>
          <w:sz w:val="32"/>
          <w:szCs w:val="32"/>
        </w:rPr>
        <w:t>（三）《海关总署关于调整〈外商投资项目不予免税的进口商品目录〉等目录商品税号的公告》（海关总署公告</w:t>
      </w:r>
      <w:r>
        <w:rPr>
          <w:rFonts w:ascii="Times New Roman" w:eastAsia="方正楷体_GBK" w:hAnsi="Times New Roman" w:cs="Times New Roman"/>
          <w:color w:val="000000"/>
          <w:sz w:val="32"/>
          <w:szCs w:val="32"/>
        </w:rPr>
        <w:t>2008</w:t>
      </w:r>
      <w:r>
        <w:rPr>
          <w:rFonts w:ascii="Times New Roman" w:eastAsia="方正楷体_GBK" w:hAnsi="Times New Roman" w:cs="Times New Roman" w:hint="eastAsia"/>
          <w:color w:val="000000"/>
          <w:sz w:val="32"/>
          <w:szCs w:val="32"/>
        </w:rPr>
        <w:t>年第</w:t>
      </w:r>
      <w:r>
        <w:rPr>
          <w:rFonts w:ascii="Times New Roman" w:eastAsia="方正楷体_GBK" w:hAnsi="Times New Roman" w:cs="Times New Roman"/>
          <w:color w:val="000000"/>
          <w:sz w:val="32"/>
          <w:szCs w:val="32"/>
        </w:rPr>
        <w:t>65</w:t>
      </w:r>
      <w:r>
        <w:rPr>
          <w:rFonts w:ascii="Times New Roman" w:eastAsia="方正楷体_GBK" w:hAnsi="Times New Roman" w:cs="Times New Roman" w:hint="eastAsia"/>
          <w:color w:val="000000"/>
          <w:sz w:val="32"/>
          <w:szCs w:val="32"/>
        </w:rPr>
        <w:t>号）</w:t>
      </w:r>
      <w:r>
        <w:rPr>
          <w:rFonts w:ascii="Times New Roman" w:eastAsia="方正楷体_GBK" w:hAnsi="Times New Roman" w:cs="Times New Roman"/>
          <w:color w:val="000000"/>
          <w:sz w:val="32"/>
          <w:szCs w:val="32"/>
        </w:rPr>
        <w:t>；</w:t>
      </w:r>
    </w:p>
    <w:p w:rsidR="007E4519" w:rsidRDefault="007E4519">
      <w:pPr>
        <w:spacing w:line="560" w:lineRule="exact"/>
        <w:ind w:firstLineChars="200" w:firstLine="640"/>
        <w:rPr>
          <w:rFonts w:ascii="Times New Roman" w:eastAsia="方正楷体_GBK" w:hAnsi="Times New Roman" w:cs="Times New Roman"/>
          <w:color w:val="000000"/>
          <w:sz w:val="32"/>
          <w:szCs w:val="32"/>
        </w:rPr>
      </w:pPr>
      <w:hyperlink r:id="rId7" w:history="1">
        <w:r w:rsidR="00DD4061">
          <w:rPr>
            <w:rStyle w:val="a8"/>
            <w:rFonts w:ascii="Times New Roman" w:eastAsia="方正楷体_GBK" w:hAnsi="Times New Roman" w:cs="Times New Roman" w:hint="eastAsia"/>
            <w:color w:val="000000"/>
            <w:sz w:val="32"/>
            <w:szCs w:val="32"/>
          </w:rPr>
          <w:t>（四）《工业和信息化部财政部海关总署税务总局能源局关于调整重大技术装备进口税收政策有关目录的通知》（工信部联重装〔</w:t>
        </w:r>
        <w:r w:rsidR="00DD4061">
          <w:rPr>
            <w:rStyle w:val="a8"/>
            <w:rFonts w:ascii="Times New Roman" w:eastAsia="方正楷体_GBK" w:hAnsi="Times New Roman" w:cs="Times New Roman"/>
            <w:color w:val="000000"/>
            <w:sz w:val="32"/>
            <w:szCs w:val="32"/>
          </w:rPr>
          <w:t>2025</w:t>
        </w:r>
        <w:r w:rsidR="00DD4061">
          <w:rPr>
            <w:rStyle w:val="a8"/>
            <w:rFonts w:ascii="Times New Roman" w:eastAsia="方正楷体_GBK" w:hAnsi="Times New Roman" w:cs="Times New Roman" w:hint="eastAsia"/>
            <w:color w:val="000000"/>
            <w:sz w:val="32"/>
            <w:szCs w:val="32"/>
          </w:rPr>
          <w:t>〕</w:t>
        </w:r>
        <w:r w:rsidR="00DD4061">
          <w:rPr>
            <w:rStyle w:val="a8"/>
            <w:rFonts w:ascii="Times New Roman" w:eastAsia="方正楷体_GBK" w:hAnsi="Times New Roman" w:cs="Times New Roman"/>
            <w:color w:val="000000"/>
            <w:sz w:val="32"/>
            <w:szCs w:val="32"/>
          </w:rPr>
          <w:t>26</w:t>
        </w:r>
        <w:r w:rsidR="00DD4061">
          <w:rPr>
            <w:rStyle w:val="a8"/>
            <w:rFonts w:ascii="Times New Roman" w:eastAsia="方正楷体_GBK" w:hAnsi="Times New Roman" w:cs="Times New Roman" w:hint="eastAsia"/>
            <w:color w:val="000000"/>
            <w:sz w:val="32"/>
            <w:szCs w:val="32"/>
          </w:rPr>
          <w:t>号）</w:t>
        </w:r>
      </w:hyperlink>
      <w:r w:rsidR="00DD4061">
        <w:rPr>
          <w:rFonts w:ascii="Times New Roman" w:eastAsia="方正楷体_GBK" w:hAnsi="Times New Roman" w:cs="Times New Roman"/>
          <w:color w:val="000000"/>
          <w:sz w:val="32"/>
          <w:szCs w:val="32"/>
        </w:rPr>
        <w:t>；</w:t>
      </w:r>
    </w:p>
    <w:p w:rsidR="007E4519" w:rsidRDefault="007E4519">
      <w:pPr>
        <w:spacing w:line="560" w:lineRule="exact"/>
        <w:ind w:firstLineChars="200" w:firstLine="640"/>
        <w:rPr>
          <w:rFonts w:ascii="Times New Roman" w:eastAsia="方正楷体_GBK" w:hAnsi="Times New Roman" w:cs="Times New Roman"/>
          <w:color w:val="000000"/>
          <w:sz w:val="32"/>
          <w:szCs w:val="32"/>
        </w:rPr>
      </w:pPr>
      <w:hyperlink r:id="rId8" w:history="1">
        <w:r w:rsidR="00DD4061">
          <w:rPr>
            <w:rStyle w:val="a8"/>
            <w:rFonts w:ascii="Times New Roman" w:eastAsia="方正楷体_GBK" w:hAnsi="Times New Roman" w:cs="Times New Roman" w:hint="eastAsia"/>
            <w:color w:val="000000"/>
            <w:sz w:val="32"/>
            <w:szCs w:val="32"/>
          </w:rPr>
          <w:t>（五）《鼓励外商投资产业目录（</w:t>
        </w:r>
        <w:r w:rsidR="00DD4061">
          <w:rPr>
            <w:rStyle w:val="a8"/>
            <w:rFonts w:ascii="Times New Roman" w:eastAsia="方正楷体_GBK" w:hAnsi="Times New Roman" w:cs="Times New Roman"/>
            <w:color w:val="000000"/>
            <w:sz w:val="32"/>
            <w:szCs w:val="32"/>
          </w:rPr>
          <w:t>2025</w:t>
        </w:r>
        <w:r w:rsidR="00DD4061">
          <w:rPr>
            <w:rStyle w:val="a8"/>
            <w:rFonts w:ascii="Times New Roman" w:eastAsia="方正楷体_GBK" w:hAnsi="Times New Roman" w:cs="Times New Roman" w:hint="eastAsia"/>
            <w:color w:val="000000"/>
            <w:sz w:val="32"/>
            <w:szCs w:val="32"/>
          </w:rPr>
          <w:t>年版）》（国家发展改革委、商务部令</w:t>
        </w:r>
        <w:r w:rsidR="00DD4061">
          <w:rPr>
            <w:rStyle w:val="a8"/>
            <w:rFonts w:ascii="Times New Roman" w:eastAsia="方正楷体_GBK" w:hAnsi="Times New Roman" w:cs="Times New Roman"/>
            <w:color w:val="000000"/>
            <w:sz w:val="32"/>
            <w:szCs w:val="32"/>
          </w:rPr>
          <w:t>2025</w:t>
        </w:r>
        <w:r w:rsidR="00DD4061">
          <w:rPr>
            <w:rStyle w:val="a8"/>
            <w:rFonts w:ascii="Times New Roman" w:eastAsia="方正楷体_GBK" w:hAnsi="Times New Roman" w:cs="Times New Roman" w:hint="eastAsia"/>
            <w:color w:val="000000"/>
            <w:sz w:val="32"/>
            <w:szCs w:val="32"/>
          </w:rPr>
          <w:t>年第</w:t>
        </w:r>
        <w:r w:rsidR="00DD4061">
          <w:rPr>
            <w:rStyle w:val="a8"/>
            <w:rFonts w:ascii="Times New Roman" w:eastAsia="方正楷体_GBK" w:hAnsi="Times New Roman" w:cs="Times New Roman"/>
            <w:color w:val="000000"/>
            <w:sz w:val="32"/>
            <w:szCs w:val="32"/>
          </w:rPr>
          <w:t>37</w:t>
        </w:r>
        <w:r w:rsidR="00DD4061">
          <w:rPr>
            <w:rStyle w:val="a8"/>
            <w:rFonts w:ascii="Times New Roman" w:eastAsia="方正楷体_GBK" w:hAnsi="Times New Roman" w:cs="Times New Roman" w:hint="eastAsia"/>
            <w:color w:val="000000"/>
            <w:sz w:val="32"/>
            <w:szCs w:val="32"/>
          </w:rPr>
          <w:t>号）</w:t>
        </w:r>
      </w:hyperlink>
      <w:r w:rsidR="00DD4061">
        <w:rPr>
          <w:rFonts w:ascii="Times New Roman" w:eastAsia="方正楷体_GBK" w:hAnsi="Times New Roman" w:cs="Times New Roman"/>
          <w:color w:val="000000"/>
          <w:sz w:val="32"/>
          <w:szCs w:val="32"/>
        </w:rPr>
        <w:t>；</w:t>
      </w:r>
    </w:p>
    <w:p w:rsidR="007E4519" w:rsidRDefault="007E4519">
      <w:pPr>
        <w:spacing w:line="560" w:lineRule="exact"/>
        <w:ind w:firstLineChars="200" w:firstLine="640"/>
        <w:rPr>
          <w:rFonts w:ascii="Times New Roman" w:eastAsia="方正仿宋_GBK" w:hAnsi="Times New Roman" w:cs="Times New Roman"/>
          <w:color w:val="000000"/>
          <w:sz w:val="32"/>
          <w:szCs w:val="32"/>
        </w:rPr>
      </w:pPr>
      <w:hyperlink r:id="rId9" w:history="1">
        <w:r w:rsidR="00DD4061">
          <w:rPr>
            <w:rStyle w:val="a8"/>
            <w:rFonts w:ascii="Times New Roman" w:eastAsia="方正楷体_GBK" w:hAnsi="Times New Roman" w:cs="Times New Roman" w:hint="eastAsia"/>
            <w:color w:val="000000"/>
            <w:sz w:val="32"/>
            <w:szCs w:val="32"/>
          </w:rPr>
          <w:t>（六）《海关总署关于执行〈鼓励外商投资产业目录（</w:t>
        </w:r>
        <w:r w:rsidR="00DD4061">
          <w:rPr>
            <w:rStyle w:val="a8"/>
            <w:rFonts w:ascii="Times New Roman" w:eastAsia="方正楷体_GBK" w:hAnsi="Times New Roman" w:cs="Times New Roman"/>
            <w:color w:val="000000"/>
            <w:sz w:val="32"/>
            <w:szCs w:val="32"/>
          </w:rPr>
          <w:t>2025</w:t>
        </w:r>
        <w:r w:rsidR="00DD4061">
          <w:rPr>
            <w:rStyle w:val="a8"/>
            <w:rFonts w:ascii="Times New Roman" w:eastAsia="方正楷体_GBK" w:hAnsi="Times New Roman" w:cs="Times New Roman" w:hint="eastAsia"/>
            <w:color w:val="000000"/>
            <w:sz w:val="32"/>
            <w:szCs w:val="32"/>
          </w:rPr>
          <w:t>年版）〉有关事项的公告》（海关总署公告</w:t>
        </w:r>
        <w:r w:rsidR="00DD4061">
          <w:rPr>
            <w:rStyle w:val="a8"/>
            <w:rFonts w:ascii="Times New Roman" w:eastAsia="方正楷体_GBK" w:hAnsi="Times New Roman" w:cs="Times New Roman"/>
            <w:color w:val="000000"/>
            <w:sz w:val="32"/>
            <w:szCs w:val="32"/>
          </w:rPr>
          <w:t>2026</w:t>
        </w:r>
        <w:r w:rsidR="00DD4061">
          <w:rPr>
            <w:rStyle w:val="a8"/>
            <w:rFonts w:ascii="Times New Roman" w:eastAsia="方正楷体_GBK" w:hAnsi="Times New Roman" w:cs="Times New Roman" w:hint="eastAsia"/>
            <w:color w:val="000000"/>
            <w:sz w:val="32"/>
            <w:szCs w:val="32"/>
          </w:rPr>
          <w:t>年第</w:t>
        </w:r>
        <w:r w:rsidR="00DD4061">
          <w:rPr>
            <w:rStyle w:val="a8"/>
            <w:rFonts w:ascii="Times New Roman" w:eastAsia="方正楷体_GBK" w:hAnsi="Times New Roman" w:cs="Times New Roman"/>
            <w:color w:val="000000"/>
            <w:sz w:val="32"/>
            <w:szCs w:val="32"/>
          </w:rPr>
          <w:t>13</w:t>
        </w:r>
        <w:r w:rsidR="00DD4061">
          <w:rPr>
            <w:rStyle w:val="a8"/>
            <w:rFonts w:ascii="Times New Roman" w:eastAsia="方正楷体_GBK" w:hAnsi="Times New Roman" w:cs="Times New Roman" w:hint="eastAsia"/>
            <w:color w:val="000000"/>
            <w:sz w:val="32"/>
            <w:szCs w:val="32"/>
          </w:rPr>
          <w:t>号）</w:t>
        </w:r>
      </w:hyperlink>
      <w:r w:rsidR="00DD4061">
        <w:rPr>
          <w:rFonts w:ascii="Times New Roman" w:eastAsia="方正仿宋_GBK" w:hAnsi="Times New Roman" w:cs="Times New Roman"/>
          <w:color w:val="000000"/>
          <w:sz w:val="32"/>
          <w:szCs w:val="32"/>
        </w:rPr>
        <w:t>。</w:t>
      </w:r>
    </w:p>
    <w:p w:rsidR="007E4519" w:rsidRDefault="00DD4061">
      <w:pPr>
        <w:spacing w:line="560" w:lineRule="exact"/>
        <w:ind w:firstLineChars="200" w:firstLine="640"/>
        <w:rPr>
          <w:rFonts w:ascii="方正黑体_GBK" w:eastAsia="方正黑体_GBK" w:cs="Times New Roman"/>
          <w:color w:val="000000"/>
          <w:sz w:val="32"/>
          <w:szCs w:val="32"/>
        </w:rPr>
      </w:pPr>
      <w:r>
        <w:rPr>
          <w:rFonts w:ascii="方正黑体_GBK" w:eastAsia="方正黑体_GBK" w:cs="Times New Roman" w:hint="eastAsia"/>
          <w:color w:val="000000"/>
          <w:sz w:val="32"/>
          <w:szCs w:val="32"/>
        </w:rPr>
        <w:t>四</w:t>
      </w:r>
      <w:r>
        <w:rPr>
          <w:rFonts w:ascii="方正黑体_GBK" w:eastAsia="方正黑体_GBK" w:cs="Times New Roman"/>
          <w:color w:val="000000"/>
          <w:sz w:val="32"/>
          <w:szCs w:val="32"/>
        </w:rPr>
        <w:t>、进口设备减免税确认全流程</w:t>
      </w:r>
    </w:p>
    <w:p w:rsidR="007E4519" w:rsidRDefault="00DD4061">
      <w:pPr>
        <w:spacing w:line="560" w:lineRule="exact"/>
        <w:ind w:firstLineChars="200" w:firstLine="640"/>
        <w:rPr>
          <w:rFonts w:ascii="方正黑体_GBK" w:eastAsia="方正黑体_GBK" w:cs="Times New Roman"/>
          <w:color w:val="000000"/>
          <w:sz w:val="32"/>
          <w:szCs w:val="32"/>
        </w:rPr>
      </w:pPr>
      <w:r>
        <w:rPr>
          <w:rFonts w:ascii="方正黑体_GBK" w:eastAsia="方正黑体_GBK" w:cs="Times New Roman"/>
          <w:color w:val="000000"/>
          <w:sz w:val="32"/>
          <w:szCs w:val="32"/>
        </w:rPr>
        <w:t>第一步：申请确认投资项目属于《鼓励外商投资产业目录》范围</w:t>
      </w:r>
    </w:p>
    <w:p w:rsidR="007E4519" w:rsidRDefault="00DD4061" w:rsidP="00817E0D">
      <w:pPr>
        <w:spacing w:line="560" w:lineRule="exact"/>
        <w:ind w:firstLineChars="200" w:firstLine="643"/>
        <w:rPr>
          <w:rFonts w:ascii="方正楷体_GBK" w:eastAsia="方正楷体_GBK" w:cs="Times New Roman"/>
          <w:b/>
          <w:color w:val="000000"/>
          <w:sz w:val="32"/>
          <w:szCs w:val="32"/>
        </w:rPr>
      </w:pPr>
      <w:r>
        <w:rPr>
          <w:rFonts w:ascii="方正楷体_GBK" w:eastAsia="方正楷体_GBK" w:cs="Times New Roman"/>
          <w:b/>
          <w:color w:val="000000"/>
          <w:sz w:val="32"/>
          <w:szCs w:val="32"/>
        </w:rPr>
        <w:t>方式一：向</w:t>
      </w:r>
      <w:r>
        <w:rPr>
          <w:rFonts w:ascii="方正楷体_GBK" w:eastAsia="方正楷体_GBK" w:cs="Times New Roman" w:hint="eastAsia"/>
          <w:b/>
          <w:color w:val="000000"/>
          <w:sz w:val="32"/>
          <w:szCs w:val="32"/>
        </w:rPr>
        <w:t>发展改革部门</w:t>
      </w:r>
      <w:r>
        <w:rPr>
          <w:rFonts w:ascii="方正楷体_GBK" w:eastAsia="方正楷体_GBK" w:cs="Times New Roman"/>
          <w:b/>
          <w:color w:val="000000"/>
          <w:sz w:val="32"/>
          <w:szCs w:val="32"/>
        </w:rPr>
        <w:t>申请确认</w:t>
      </w:r>
    </w:p>
    <w:p w:rsidR="007E4519" w:rsidRDefault="00DD4061">
      <w:pPr>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投资总额在</w:t>
      </w:r>
      <w:r>
        <w:rPr>
          <w:rFonts w:ascii="Times New Roman" w:eastAsia="方正仿宋_GBK" w:hAnsi="Times New Roman" w:cs="Times New Roman"/>
          <w:color w:val="000000"/>
          <w:sz w:val="32"/>
          <w:szCs w:val="32"/>
        </w:rPr>
        <w:t>3</w:t>
      </w:r>
      <w:r>
        <w:rPr>
          <w:rFonts w:ascii="Times New Roman" w:eastAsia="方正仿宋_GBK" w:hAnsi="Times New Roman" w:cs="Times New Roman"/>
          <w:color w:val="000000"/>
          <w:sz w:val="32"/>
          <w:szCs w:val="32"/>
        </w:rPr>
        <w:t>亿美元以下的外商投资项目由省级发展改革部门（辽宁省发改委、大连市发改委）进行确认，具体</w:t>
      </w:r>
      <w:r>
        <w:rPr>
          <w:rFonts w:ascii="Times New Roman" w:eastAsia="方正仿宋_GBK" w:hAnsi="Times New Roman" w:cs="Times New Roman" w:hint="eastAsia"/>
          <w:color w:val="000000"/>
          <w:sz w:val="32"/>
          <w:szCs w:val="32"/>
        </w:rPr>
        <w:t>事项请</w:t>
      </w:r>
      <w:r>
        <w:rPr>
          <w:rFonts w:ascii="Times New Roman" w:eastAsia="方正仿宋_GBK" w:hAnsi="Times New Roman" w:cs="Times New Roman"/>
          <w:color w:val="000000"/>
          <w:sz w:val="32"/>
          <w:szCs w:val="32"/>
        </w:rPr>
        <w:t>点击以下链接：</w:t>
      </w:r>
    </w:p>
    <w:p w:rsidR="007E4519" w:rsidRDefault="007E4519">
      <w:pPr>
        <w:spacing w:line="560" w:lineRule="exact"/>
        <w:ind w:firstLineChars="200" w:firstLine="640"/>
        <w:jc w:val="left"/>
        <w:rPr>
          <w:rFonts w:ascii="Times New Roman" w:eastAsia="方正仿宋_GBK" w:hAnsi="Times New Roman" w:cs="Times New Roman"/>
          <w:color w:val="000000"/>
          <w:sz w:val="32"/>
          <w:szCs w:val="32"/>
        </w:rPr>
      </w:pPr>
      <w:hyperlink r:id="rId10" w:history="1">
        <w:r w:rsidR="00DD4061">
          <w:rPr>
            <w:rStyle w:val="a8"/>
            <w:rFonts w:ascii="Times New Roman" w:eastAsia="方正仿宋_GBK" w:hAnsi="Times New Roman" w:cs="Times New Roman"/>
            <w:color w:val="000000"/>
            <w:sz w:val="32"/>
            <w:szCs w:val="32"/>
          </w:rPr>
          <w:t>辽宁省</w:t>
        </w:r>
        <w:r w:rsidR="00DD4061">
          <w:rPr>
            <w:rStyle w:val="a8"/>
            <w:rFonts w:ascii="Lucida Sans" w:eastAsia="方正仿宋_GBK" w:hAnsi="Lucida Sans" w:cs="Times New Roman" w:hint="eastAsia"/>
            <w:color w:val="000000"/>
            <w:sz w:val="32"/>
            <w:szCs w:val="32"/>
          </w:rPr>
          <w:t>∣</w:t>
        </w:r>
        <w:r w:rsidR="00DD4061">
          <w:rPr>
            <w:rStyle w:val="a8"/>
            <w:rFonts w:ascii="Lucida Sans" w:eastAsia="方正仿宋_GBK" w:hAnsi="Lucida Sans" w:cs="Times New Roman"/>
            <w:color w:val="000000"/>
            <w:sz w:val="32"/>
            <w:szCs w:val="32"/>
          </w:rPr>
          <w:t>国家鼓励发展的外资项目进口设备免税确认（限额以下）</w:t>
        </w:r>
      </w:hyperlink>
    </w:p>
    <w:p w:rsidR="007E4519" w:rsidRDefault="007E4519">
      <w:pPr>
        <w:spacing w:line="560" w:lineRule="exact"/>
        <w:ind w:firstLineChars="200" w:firstLine="640"/>
        <w:jc w:val="left"/>
        <w:rPr>
          <w:rFonts w:ascii="Times New Roman" w:eastAsia="方正仿宋_GBK" w:hAnsi="Times New Roman" w:cs="Times New Roman"/>
          <w:color w:val="000000"/>
          <w:sz w:val="32"/>
          <w:szCs w:val="32"/>
        </w:rPr>
      </w:pPr>
      <w:hyperlink r:id="rId11" w:history="1">
        <w:r w:rsidR="00DD4061">
          <w:rPr>
            <w:rStyle w:val="a8"/>
            <w:rFonts w:ascii="Times New Roman" w:eastAsia="方正仿宋_GBK" w:hAnsi="Times New Roman" w:cs="Times New Roman" w:hint="eastAsia"/>
            <w:color w:val="000000"/>
            <w:sz w:val="32"/>
            <w:szCs w:val="32"/>
          </w:rPr>
          <w:t>大连市</w:t>
        </w:r>
        <w:r w:rsidR="00DD4061">
          <w:rPr>
            <w:rStyle w:val="a8"/>
            <w:rFonts w:ascii="Lucida Sans" w:eastAsia="方正仿宋_GBK" w:hAnsi="Lucida Sans" w:cs="Times New Roman" w:hint="eastAsia"/>
            <w:color w:val="000000"/>
            <w:sz w:val="32"/>
            <w:szCs w:val="32"/>
          </w:rPr>
          <w:t>∣</w:t>
        </w:r>
        <w:r w:rsidR="00DD4061">
          <w:rPr>
            <w:rStyle w:val="a8"/>
            <w:rFonts w:ascii="Lucida Sans" w:eastAsia="方正仿宋_GBK" w:hAnsi="Lucida Sans" w:cs="Times New Roman"/>
            <w:color w:val="000000"/>
            <w:sz w:val="32"/>
            <w:szCs w:val="32"/>
          </w:rPr>
          <w:t>国家鼓励发展的外资项目进口设备免税确认（限额以下）</w:t>
        </w:r>
      </w:hyperlink>
    </w:p>
    <w:p w:rsidR="007E4519" w:rsidRDefault="00DD4061">
      <w:pPr>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投资总额在</w:t>
      </w:r>
      <w:r>
        <w:rPr>
          <w:rFonts w:ascii="Times New Roman" w:eastAsia="方正仿宋_GBK" w:hAnsi="Times New Roman" w:cs="Times New Roman"/>
          <w:color w:val="000000"/>
          <w:sz w:val="32"/>
          <w:szCs w:val="32"/>
        </w:rPr>
        <w:t>3</w:t>
      </w:r>
      <w:r>
        <w:rPr>
          <w:rFonts w:ascii="Times New Roman" w:eastAsia="方正仿宋_GBK" w:hAnsi="Times New Roman" w:cs="Times New Roman" w:hint="eastAsia"/>
          <w:color w:val="000000"/>
          <w:sz w:val="32"/>
          <w:szCs w:val="32"/>
        </w:rPr>
        <w:t>亿</w:t>
      </w:r>
      <w:r>
        <w:rPr>
          <w:rFonts w:ascii="Times New Roman" w:eastAsia="方正仿宋_GBK" w:hAnsi="Times New Roman" w:cs="Times New Roman"/>
          <w:color w:val="000000"/>
          <w:sz w:val="32"/>
          <w:szCs w:val="32"/>
        </w:rPr>
        <w:t>美元及以上的外商投资项目由省级发展改革部门转报国家发改委确认，具体</w:t>
      </w:r>
      <w:r>
        <w:rPr>
          <w:rFonts w:ascii="Times New Roman" w:eastAsia="方正仿宋_GBK" w:hAnsi="Times New Roman" w:cs="Times New Roman" w:hint="eastAsia"/>
          <w:color w:val="000000"/>
          <w:sz w:val="32"/>
          <w:szCs w:val="32"/>
        </w:rPr>
        <w:t>事项请</w:t>
      </w:r>
      <w:r>
        <w:rPr>
          <w:rFonts w:ascii="Times New Roman" w:eastAsia="方正仿宋_GBK" w:hAnsi="Times New Roman" w:cs="Times New Roman"/>
          <w:color w:val="000000"/>
          <w:sz w:val="32"/>
          <w:szCs w:val="32"/>
        </w:rPr>
        <w:t>点击以下链接：</w:t>
      </w:r>
    </w:p>
    <w:p w:rsidR="007E4519" w:rsidRDefault="007E4519">
      <w:pPr>
        <w:spacing w:line="560" w:lineRule="exact"/>
        <w:ind w:firstLineChars="200" w:firstLine="640"/>
        <w:rPr>
          <w:rFonts w:ascii="Times New Roman" w:eastAsia="方正仿宋_GBK" w:hAnsi="Times New Roman" w:cs="Times New Roman"/>
          <w:color w:val="000000"/>
          <w:sz w:val="32"/>
          <w:szCs w:val="32"/>
        </w:rPr>
      </w:pPr>
      <w:hyperlink r:id="rId12" w:history="1">
        <w:r w:rsidR="00DD4061">
          <w:rPr>
            <w:rStyle w:val="a8"/>
            <w:rFonts w:ascii="Times New Roman" w:eastAsia="方正仿宋_GBK" w:hAnsi="Times New Roman" w:cs="Times New Roman"/>
            <w:color w:val="000000"/>
            <w:sz w:val="32"/>
            <w:szCs w:val="32"/>
          </w:rPr>
          <w:t>辽宁省</w:t>
        </w:r>
        <w:r w:rsidR="00DD4061">
          <w:rPr>
            <w:rStyle w:val="a8"/>
            <w:rFonts w:ascii="Lucida Sans" w:eastAsia="方正仿宋_GBK" w:hAnsi="Lucida Sans" w:cs="Times New Roman" w:hint="eastAsia"/>
            <w:color w:val="000000"/>
            <w:sz w:val="32"/>
            <w:szCs w:val="32"/>
          </w:rPr>
          <w:t>∣</w:t>
        </w:r>
        <w:r w:rsidR="00DD4061">
          <w:rPr>
            <w:rStyle w:val="a8"/>
            <w:rFonts w:ascii="Lucida Sans" w:eastAsia="方正仿宋_GBK" w:hAnsi="Lucida Sans" w:cs="Times New Roman"/>
            <w:color w:val="000000"/>
            <w:sz w:val="32"/>
            <w:szCs w:val="32"/>
          </w:rPr>
          <w:t>限额以上国家鼓励发展的外资项目进口设备免税确认审核转报</w:t>
        </w:r>
      </w:hyperlink>
    </w:p>
    <w:p w:rsidR="007E4519" w:rsidRDefault="007E4519">
      <w:pPr>
        <w:spacing w:line="560" w:lineRule="exact"/>
        <w:ind w:firstLineChars="200" w:firstLine="640"/>
        <w:rPr>
          <w:rFonts w:ascii="Times New Roman" w:eastAsia="方正仿宋_GBK" w:hAnsi="Times New Roman" w:cs="Times New Roman"/>
          <w:color w:val="000000"/>
          <w:sz w:val="32"/>
          <w:szCs w:val="32"/>
        </w:rPr>
      </w:pPr>
      <w:hyperlink r:id="rId13" w:history="1">
        <w:r w:rsidR="00DD4061">
          <w:rPr>
            <w:rStyle w:val="a8"/>
            <w:rFonts w:ascii="Times New Roman" w:eastAsia="方正仿宋_GBK" w:hAnsi="Times New Roman" w:cs="Times New Roman"/>
            <w:color w:val="000000"/>
            <w:sz w:val="32"/>
            <w:szCs w:val="32"/>
          </w:rPr>
          <w:t>大连市</w:t>
        </w:r>
        <w:r w:rsidR="00DD4061">
          <w:rPr>
            <w:rStyle w:val="a8"/>
            <w:rFonts w:ascii="Lucida Sans" w:eastAsia="方正仿宋_GBK" w:hAnsi="Lucida Sans" w:cs="Times New Roman" w:hint="eastAsia"/>
            <w:color w:val="000000"/>
            <w:sz w:val="32"/>
            <w:szCs w:val="32"/>
          </w:rPr>
          <w:t>∣</w:t>
        </w:r>
        <w:r w:rsidR="00DD4061">
          <w:rPr>
            <w:rStyle w:val="a8"/>
            <w:rFonts w:ascii="Lucida Sans" w:eastAsia="方正仿宋_GBK" w:hAnsi="Lucida Sans" w:cs="Times New Roman"/>
            <w:color w:val="000000"/>
            <w:sz w:val="32"/>
            <w:szCs w:val="32"/>
          </w:rPr>
          <w:t>限额以上国家鼓励发展的外资项目</w:t>
        </w:r>
        <w:r w:rsidR="00DD4061">
          <w:rPr>
            <w:rStyle w:val="a8"/>
            <w:rFonts w:ascii="Lucida Sans" w:eastAsia="方正仿宋_GBK" w:hAnsi="Lucida Sans" w:cs="Times New Roman"/>
            <w:color w:val="000000"/>
            <w:sz w:val="32"/>
            <w:szCs w:val="32"/>
          </w:rPr>
          <w:t>进口设备</w:t>
        </w:r>
        <w:r w:rsidR="00DD4061">
          <w:rPr>
            <w:rStyle w:val="a8"/>
            <w:rFonts w:ascii="Lucida Sans" w:eastAsia="方正仿宋_GBK" w:hAnsi="Lucida Sans" w:cs="Times New Roman"/>
            <w:color w:val="000000"/>
            <w:sz w:val="32"/>
            <w:szCs w:val="32"/>
          </w:rPr>
          <w:lastRenderedPageBreak/>
          <w:t>免税确认审核转报</w:t>
        </w:r>
      </w:hyperlink>
    </w:p>
    <w:p w:rsidR="007E4519" w:rsidRDefault="00DD406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color w:val="000000"/>
          <w:sz w:val="32"/>
          <w:szCs w:val="32"/>
        </w:rPr>
        <w:t>对于符合《鼓励外商投资产业目录》的</w:t>
      </w:r>
      <w:r>
        <w:rPr>
          <w:rFonts w:ascii="Times New Roman" w:eastAsia="方正仿宋_GBK" w:hAnsi="Times New Roman" w:cs="Times New Roman"/>
          <w:sz w:val="32"/>
          <w:szCs w:val="32"/>
        </w:rPr>
        <w:t>项目，发展改革部门将出具</w:t>
      </w:r>
      <w:r>
        <w:rPr>
          <w:rFonts w:ascii="Times New Roman" w:eastAsia="方正仿宋_GBK" w:hAnsi="Times New Roman" w:cs="Times New Roman" w:hint="eastAsia"/>
          <w:sz w:val="32"/>
          <w:szCs w:val="32"/>
        </w:rPr>
        <w:t>《国家鼓励发展的内外资项目确认书》（以下简称《确认书》），</w:t>
      </w:r>
      <w:r>
        <w:rPr>
          <w:rFonts w:ascii="Times New Roman" w:eastAsia="方正仿宋_GBK" w:hAnsi="Times New Roman" w:cs="Times New Roman"/>
          <w:sz w:val="32"/>
          <w:szCs w:val="32"/>
        </w:rPr>
        <w:t>并附加盖印章的进口设备清单。</w:t>
      </w:r>
    </w:p>
    <w:p w:rsidR="007E4519" w:rsidRDefault="00DD406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项目单位凭发展改革部门出具的《确认书》、进口设备清单及其他相关文件，按规定向主管海关申请办理减免税相关手续。</w:t>
      </w:r>
    </w:p>
    <w:p w:rsidR="007E4519" w:rsidRDefault="00DD4061" w:rsidP="00817E0D">
      <w:pPr>
        <w:spacing w:line="560" w:lineRule="exact"/>
        <w:ind w:firstLineChars="200" w:firstLine="643"/>
        <w:rPr>
          <w:rFonts w:ascii="方正楷体_GBK" w:eastAsia="方正楷体_GBK" w:cs="Times New Roman"/>
          <w:b/>
          <w:sz w:val="32"/>
          <w:szCs w:val="32"/>
        </w:rPr>
      </w:pPr>
      <w:r>
        <w:rPr>
          <w:rFonts w:ascii="方正楷体_GBK" w:eastAsia="方正楷体_GBK" w:cs="Times New Roman"/>
          <w:b/>
          <w:sz w:val="32"/>
          <w:szCs w:val="32"/>
        </w:rPr>
        <w:t>方式二：向</w:t>
      </w:r>
      <w:r>
        <w:rPr>
          <w:rFonts w:ascii="方正楷体_GBK" w:eastAsia="方正楷体_GBK" w:cs="Times New Roman" w:hint="eastAsia"/>
          <w:b/>
          <w:sz w:val="32"/>
          <w:szCs w:val="32"/>
        </w:rPr>
        <w:t>商务部门</w:t>
      </w:r>
      <w:r>
        <w:rPr>
          <w:rFonts w:ascii="方正楷体_GBK" w:eastAsia="方正楷体_GBK" w:cs="Times New Roman"/>
          <w:b/>
          <w:sz w:val="32"/>
          <w:szCs w:val="32"/>
        </w:rPr>
        <w:t>申请确认</w:t>
      </w:r>
    </w:p>
    <w:p w:rsidR="007E4519" w:rsidRDefault="00DD4061">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根据《外商投资信息报告办法》（商务部、</w:t>
      </w:r>
      <w:r>
        <w:rPr>
          <w:rFonts w:ascii="Times New Roman" w:eastAsia="方正仿宋_GBK" w:hAnsi="Times New Roman" w:hint="eastAsia"/>
          <w:sz w:val="32"/>
          <w:szCs w:val="32"/>
        </w:rPr>
        <w:t>国家</w:t>
      </w:r>
      <w:r>
        <w:rPr>
          <w:rFonts w:ascii="Times New Roman" w:eastAsia="方正仿宋_GBK" w:hAnsi="Times New Roman"/>
          <w:sz w:val="32"/>
          <w:szCs w:val="32"/>
        </w:rPr>
        <w:t>市场监管总局令</w:t>
      </w:r>
      <w:r>
        <w:rPr>
          <w:rFonts w:ascii="Times New Roman" w:eastAsia="方正仿宋_GBK" w:hAnsi="Times New Roman"/>
          <w:sz w:val="32"/>
          <w:szCs w:val="32"/>
        </w:rPr>
        <w:t>2019</w:t>
      </w:r>
      <w:r>
        <w:rPr>
          <w:rFonts w:ascii="Times New Roman" w:eastAsia="方正仿宋_GBK" w:hAnsi="Times New Roman"/>
          <w:sz w:val="32"/>
          <w:szCs w:val="32"/>
        </w:rPr>
        <w:t>年第</w:t>
      </w:r>
      <w:r>
        <w:rPr>
          <w:rFonts w:ascii="Times New Roman" w:eastAsia="方正仿宋_GBK" w:hAnsi="Times New Roman"/>
          <w:sz w:val="32"/>
          <w:szCs w:val="32"/>
        </w:rPr>
        <w:t>2</w:t>
      </w:r>
      <w:r>
        <w:rPr>
          <w:rFonts w:ascii="Times New Roman" w:eastAsia="方正仿宋_GBK" w:hAnsi="Times New Roman"/>
          <w:sz w:val="32"/>
          <w:szCs w:val="32"/>
        </w:rPr>
        <w:t>号）规定，</w:t>
      </w:r>
      <w:r>
        <w:rPr>
          <w:rFonts w:ascii="Times New Roman" w:eastAsia="方正仿宋_GBK" w:hAnsi="Times New Roman" w:hint="eastAsia"/>
          <w:sz w:val="32"/>
          <w:szCs w:val="32"/>
        </w:rPr>
        <w:t>外国投资者直接或者间接在中国境内进行投资活动，企业</w:t>
      </w:r>
      <w:r>
        <w:rPr>
          <w:rFonts w:ascii="Times New Roman" w:eastAsia="方正仿宋_GBK" w:hAnsi="Times New Roman"/>
          <w:sz w:val="32"/>
          <w:szCs w:val="32"/>
        </w:rPr>
        <w:t>或其投资者应当通过企业登记系统，以提交初始报告、变更报告等方式向商务主管部门报送投资信息。</w:t>
      </w:r>
    </w:p>
    <w:p w:rsidR="007E4519" w:rsidRDefault="00DD4061">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cs="Times New Roman"/>
          <w:sz w:val="32"/>
          <w:szCs w:val="32"/>
        </w:rPr>
        <w:t>在报送投资信息时，</w:t>
      </w:r>
      <w:r>
        <w:rPr>
          <w:rFonts w:ascii="Times New Roman" w:eastAsia="方正仿宋_GBK" w:hAnsi="Times New Roman" w:hint="eastAsia"/>
          <w:sz w:val="32"/>
          <w:szCs w:val="32"/>
        </w:rPr>
        <w:t>企业</w:t>
      </w:r>
      <w:r>
        <w:rPr>
          <w:rFonts w:ascii="Times New Roman" w:eastAsia="方正仿宋_GBK" w:hAnsi="Times New Roman"/>
          <w:sz w:val="32"/>
          <w:szCs w:val="32"/>
        </w:rPr>
        <w:t>或其投资者</w:t>
      </w:r>
      <w:r>
        <w:rPr>
          <w:rFonts w:ascii="Times New Roman" w:eastAsia="方正仿宋_GBK" w:hAnsi="Times New Roman" w:cs="Times New Roman"/>
          <w:sz w:val="32"/>
          <w:szCs w:val="32"/>
        </w:rPr>
        <w:t>应真实、准确、完整地填报国家鼓励发展的外商投资项目信息，包括：项目是否属于国家鼓励外商投资产业目录范围（自</w:t>
      </w:r>
      <w:r>
        <w:rPr>
          <w:rFonts w:ascii="Times New Roman" w:eastAsia="方正仿宋_GBK" w:hAnsi="Times New Roman" w:cs="Times New Roman"/>
          <w:sz w:val="32"/>
          <w:szCs w:val="32"/>
        </w:rPr>
        <w:t>2026</w:t>
      </w:r>
      <w:r>
        <w:rPr>
          <w:rFonts w:ascii="Times New Roman" w:eastAsia="方正仿宋_GBK" w:hAnsi="Times New Roman" w:cs="Times New Roman"/>
          <w:sz w:val="32"/>
          <w:szCs w:val="32"/>
        </w:rPr>
        <w:t>年</w:t>
      </w:r>
      <w:r>
        <w:rPr>
          <w:rFonts w:ascii="Times New Roman" w:eastAsia="方正仿宋_GBK" w:hAnsi="Times New Roman" w:cs="Times New Roman"/>
          <w:sz w:val="32"/>
          <w:szCs w:val="32"/>
        </w:rPr>
        <w:t>2</w:t>
      </w:r>
      <w:r>
        <w:rPr>
          <w:rFonts w:ascii="Times New Roman" w:eastAsia="方正仿宋_GBK" w:hAnsi="Times New Roman" w:cs="Times New Roman"/>
          <w:sz w:val="32"/>
          <w:szCs w:val="32"/>
        </w:rPr>
        <w:t>月</w:t>
      </w:r>
      <w:r>
        <w:rPr>
          <w:rFonts w:ascii="Times New Roman" w:eastAsia="方正仿宋_GBK" w:hAnsi="Times New Roman" w:cs="Times New Roman"/>
          <w:sz w:val="32"/>
          <w:szCs w:val="32"/>
        </w:rPr>
        <w:t>1</w:t>
      </w:r>
      <w:r>
        <w:rPr>
          <w:rFonts w:ascii="Times New Roman" w:eastAsia="方正仿宋_GBK" w:hAnsi="Times New Roman" w:cs="Times New Roman"/>
          <w:sz w:val="32"/>
          <w:szCs w:val="32"/>
        </w:rPr>
        <w:t>日起施行《鼓励外商投资产业目录（</w:t>
      </w:r>
      <w:r>
        <w:rPr>
          <w:rFonts w:ascii="Times New Roman" w:eastAsia="方正仿宋_GBK" w:hAnsi="Times New Roman" w:cs="Times New Roman"/>
          <w:sz w:val="32"/>
          <w:szCs w:val="32"/>
        </w:rPr>
        <w:t>2025</w:t>
      </w:r>
      <w:r>
        <w:rPr>
          <w:rFonts w:ascii="Times New Roman" w:eastAsia="方正仿宋_GBK" w:hAnsi="Times New Roman" w:cs="Times New Roman"/>
          <w:sz w:val="32"/>
          <w:szCs w:val="32"/>
        </w:rPr>
        <w:t>年版）》）、项目内容（项目名称和具体内容）、项目性质及适用产业政策条目、项目投资总额（美元值）、项目起始年、项目截止年、项目用汇额度（美元值）等。企业投资经营活动涉及多个项目内容的，应当按照不同项目内容分别填报上述信息。</w:t>
      </w:r>
    </w:p>
    <w:p w:rsidR="007E4519" w:rsidRDefault="00DD406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省级</w:t>
      </w:r>
      <w:r>
        <w:rPr>
          <w:rFonts w:ascii="Times New Roman" w:eastAsia="方正仿宋_GBK" w:hAnsi="Times New Roman" w:cs="Times New Roman"/>
          <w:sz w:val="32"/>
          <w:szCs w:val="32"/>
        </w:rPr>
        <w:t>以下商务主管部门以及自由贸易试验区、国家级经济技术开发区的相关机构（以下称信息报告机构）收到报告后，将其中国家鼓励发展的外商投资项目有关信息报送省级</w:t>
      </w:r>
      <w:r>
        <w:rPr>
          <w:rFonts w:ascii="Times New Roman" w:eastAsia="方正仿宋_GBK" w:hAnsi="Times New Roman" w:cs="Times New Roman"/>
          <w:sz w:val="32"/>
          <w:szCs w:val="32"/>
        </w:rPr>
        <w:lastRenderedPageBreak/>
        <w:t>商务主管部门。省级商务主管部门比对符合后，企业或其投资者向信息报告机构领取</w:t>
      </w:r>
      <w:r>
        <w:rPr>
          <w:rFonts w:ascii="Times New Roman" w:eastAsia="方正仿宋_GBK" w:hAnsi="Times New Roman" w:cs="Times New Roman" w:hint="eastAsia"/>
          <w:sz w:val="32"/>
          <w:szCs w:val="32"/>
        </w:rPr>
        <w:t>“</w:t>
      </w:r>
      <w:r>
        <w:rPr>
          <w:rFonts w:ascii="Times New Roman" w:eastAsia="方正仿宋_GBK" w:hAnsi="Times New Roman" w:cs="Times New Roman"/>
          <w:sz w:val="32"/>
          <w:szCs w:val="32"/>
        </w:rPr>
        <w:t>备注</w:t>
      </w:r>
      <w:r>
        <w:rPr>
          <w:rFonts w:ascii="Times New Roman" w:eastAsia="方正仿宋_GBK" w:hAnsi="Times New Roman" w:cs="Times New Roman" w:hint="eastAsia"/>
          <w:sz w:val="32"/>
          <w:szCs w:val="32"/>
        </w:rPr>
        <w:t>”</w:t>
      </w:r>
      <w:r>
        <w:rPr>
          <w:rFonts w:ascii="Times New Roman" w:eastAsia="方正仿宋_GBK" w:hAnsi="Times New Roman" w:cs="Times New Roman"/>
          <w:sz w:val="32"/>
          <w:szCs w:val="32"/>
        </w:rPr>
        <w:t>栏中载有国家鼓励发展的外商投资项目信息的</w:t>
      </w:r>
      <w:r>
        <w:rPr>
          <w:rFonts w:ascii="Times New Roman" w:eastAsia="方正仿宋_GBK" w:hAnsi="Times New Roman" w:cs="Times New Roman" w:hint="eastAsia"/>
          <w:sz w:val="32"/>
          <w:szCs w:val="32"/>
        </w:rPr>
        <w:t>《外商投资（公司</w:t>
      </w:r>
      <w:r>
        <w:rPr>
          <w:rFonts w:ascii="Times New Roman" w:eastAsia="方正仿宋_GBK" w:hAnsi="Times New Roman" w:cs="Times New Roman"/>
          <w:sz w:val="32"/>
          <w:szCs w:val="32"/>
        </w:rPr>
        <w:t>/</w:t>
      </w:r>
      <w:r>
        <w:rPr>
          <w:rFonts w:ascii="Times New Roman" w:eastAsia="方正仿宋_GBK" w:hAnsi="Times New Roman" w:cs="Times New Roman" w:hint="eastAsia"/>
          <w:sz w:val="32"/>
          <w:szCs w:val="32"/>
        </w:rPr>
        <w:t>合伙企业）初始报告回执》（以下简称《初始报告回执》）</w:t>
      </w:r>
      <w:r>
        <w:rPr>
          <w:rFonts w:ascii="Times New Roman" w:eastAsia="方正仿宋_GBK" w:hAnsi="Times New Roman" w:cs="Times New Roman"/>
          <w:sz w:val="32"/>
          <w:szCs w:val="32"/>
        </w:rPr>
        <w:t>或</w:t>
      </w:r>
      <w:r>
        <w:rPr>
          <w:rFonts w:ascii="Times New Roman" w:eastAsia="方正仿宋_GBK" w:hAnsi="Times New Roman" w:cs="Times New Roman" w:hint="eastAsia"/>
          <w:sz w:val="32"/>
          <w:szCs w:val="32"/>
        </w:rPr>
        <w:t>《外商投资（公司</w:t>
      </w:r>
      <w:r>
        <w:rPr>
          <w:rFonts w:ascii="Times New Roman" w:eastAsia="方正仿宋_GBK" w:hAnsi="Times New Roman" w:cs="Times New Roman"/>
          <w:sz w:val="32"/>
          <w:szCs w:val="32"/>
        </w:rPr>
        <w:t>/</w:t>
      </w:r>
      <w:r>
        <w:rPr>
          <w:rFonts w:ascii="Times New Roman" w:eastAsia="方正仿宋_GBK" w:hAnsi="Times New Roman" w:cs="Times New Roman" w:hint="eastAsia"/>
          <w:sz w:val="32"/>
          <w:szCs w:val="32"/>
        </w:rPr>
        <w:t>合伙企业）变更报告回执》（以下简称《变更报告回执》）。</w:t>
      </w:r>
    </w:p>
    <w:p w:rsidR="007E4519" w:rsidRDefault="00DD406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企业或其投资者凭《初始报告回执》或《变更报告回执》及其他相关文件，按规定向主管海关申请办理减免税</w:t>
      </w:r>
      <w:r>
        <w:rPr>
          <w:rFonts w:ascii="Times New Roman" w:eastAsia="方正仿宋_GBK" w:hAnsi="Times New Roman" w:cs="Times New Roman"/>
          <w:sz w:val="32"/>
          <w:szCs w:val="32"/>
        </w:rPr>
        <w:t>相关手续。</w:t>
      </w:r>
    </w:p>
    <w:p w:rsidR="007E4519" w:rsidRDefault="00DD4061">
      <w:pPr>
        <w:spacing w:line="560" w:lineRule="exact"/>
        <w:ind w:firstLineChars="200" w:firstLine="640"/>
        <w:rPr>
          <w:rFonts w:ascii="方正黑体_GBK" w:eastAsia="方正黑体_GBK" w:cs="Times New Roman"/>
          <w:sz w:val="32"/>
          <w:szCs w:val="32"/>
        </w:rPr>
      </w:pPr>
      <w:r>
        <w:rPr>
          <w:rFonts w:ascii="方正黑体_GBK" w:eastAsia="方正黑体_GBK" w:cs="Times New Roman"/>
          <w:sz w:val="32"/>
          <w:szCs w:val="32"/>
        </w:rPr>
        <w:t>第二步：向海关申请办理进口设备减免税手续</w:t>
      </w:r>
    </w:p>
    <w:p w:rsidR="007E4519" w:rsidRDefault="00DD406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经过第一步之后，相关企业已经获取了享受鼓励类项目进口税收优惠政策的文件资料，接下来就可以向主管海关申请办理进口设备减免税手续了。</w:t>
      </w:r>
    </w:p>
    <w:p w:rsidR="007E4519" w:rsidRDefault="00DD4061" w:rsidP="00817E0D">
      <w:pPr>
        <w:spacing w:line="560" w:lineRule="exact"/>
        <w:ind w:firstLineChars="200" w:firstLine="643"/>
        <w:rPr>
          <w:rFonts w:ascii="Times New Roman" w:eastAsia="方正仿宋_GBK" w:hAnsi="Times New Roman" w:cs="Times New Roman"/>
          <w:sz w:val="32"/>
          <w:szCs w:val="32"/>
        </w:rPr>
      </w:pPr>
      <w:r>
        <w:rPr>
          <w:rFonts w:ascii="Times New Roman" w:eastAsia="方正仿宋_GBK" w:hAnsi="Times New Roman" w:cs="Times New Roman" w:hint="eastAsia"/>
          <w:b/>
          <w:bCs/>
          <w:sz w:val="32"/>
          <w:szCs w:val="32"/>
        </w:rPr>
        <w:t>【</w:t>
      </w:r>
      <w:r>
        <w:rPr>
          <w:rFonts w:ascii="Times New Roman" w:eastAsia="方正仿宋_GBK" w:hAnsi="Times New Roman" w:cs="Times New Roman"/>
          <w:b/>
          <w:bCs/>
          <w:sz w:val="32"/>
          <w:szCs w:val="32"/>
        </w:rPr>
        <w:t>申请时间</w:t>
      </w:r>
      <w:r>
        <w:rPr>
          <w:rFonts w:ascii="Times New Roman" w:eastAsia="方正仿宋_GBK" w:hAnsi="Times New Roman" w:cs="Times New Roman" w:hint="eastAsia"/>
          <w:b/>
          <w:bCs/>
          <w:sz w:val="32"/>
          <w:szCs w:val="32"/>
        </w:rPr>
        <w:t>】</w:t>
      </w:r>
      <w:r>
        <w:rPr>
          <w:rFonts w:ascii="Times New Roman" w:eastAsia="方正仿宋_GBK" w:hAnsi="Times New Roman" w:cs="Times New Roman"/>
          <w:sz w:val="32"/>
          <w:szCs w:val="32"/>
        </w:rPr>
        <w:t>在货物申报进口前</w:t>
      </w:r>
    </w:p>
    <w:p w:rsidR="007E4519" w:rsidRDefault="00DD4061" w:rsidP="00817E0D">
      <w:pPr>
        <w:spacing w:line="560" w:lineRule="exact"/>
        <w:ind w:firstLineChars="200" w:firstLine="643"/>
        <w:jc w:val="left"/>
        <w:rPr>
          <w:rFonts w:ascii="Times New Roman" w:eastAsia="方正仿宋_GBK" w:hAnsi="Times New Roman" w:cs="Times New Roman"/>
          <w:sz w:val="32"/>
          <w:szCs w:val="32"/>
        </w:rPr>
      </w:pPr>
      <w:r>
        <w:rPr>
          <w:rFonts w:ascii="Times New Roman" w:eastAsia="方正仿宋_GBK" w:hAnsi="Times New Roman" w:cs="Times New Roman" w:hint="eastAsia"/>
          <w:b/>
          <w:bCs/>
          <w:sz w:val="32"/>
          <w:szCs w:val="32"/>
        </w:rPr>
        <w:t>【</w:t>
      </w:r>
      <w:r>
        <w:rPr>
          <w:rFonts w:ascii="Times New Roman" w:eastAsia="方正仿宋_GBK" w:hAnsi="Times New Roman" w:cs="Times New Roman"/>
          <w:b/>
          <w:bCs/>
          <w:sz w:val="32"/>
          <w:szCs w:val="32"/>
        </w:rPr>
        <w:t>申请方式</w:t>
      </w:r>
      <w:r>
        <w:rPr>
          <w:rFonts w:ascii="Times New Roman" w:eastAsia="方正仿宋_GBK" w:hAnsi="Times New Roman" w:cs="Times New Roman" w:hint="eastAsia"/>
          <w:b/>
          <w:bCs/>
          <w:sz w:val="32"/>
          <w:szCs w:val="32"/>
        </w:rPr>
        <w:t>】</w:t>
      </w:r>
      <w:r>
        <w:rPr>
          <w:rFonts w:ascii="Times New Roman" w:eastAsia="方正仿宋_GBK" w:hAnsi="Times New Roman" w:cs="Times New Roman"/>
          <w:sz w:val="32"/>
          <w:szCs w:val="32"/>
        </w:rPr>
        <w:t>通过国际贸易</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单一窗口</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门户网站（</w:t>
      </w:r>
      <w:r>
        <w:rPr>
          <w:rFonts w:ascii="Times New Roman" w:eastAsia="方正仿宋_GBK" w:hAnsi="Times New Roman" w:cs="Times New Roman"/>
          <w:sz w:val="32"/>
          <w:szCs w:val="32"/>
        </w:rPr>
        <w:t>https://www.singlewindow.cn/</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业务应用</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标准版应用</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货物申报</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减免税</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功能模块向主管海关提交申请，选择</w:t>
      </w:r>
      <w:r>
        <w:rPr>
          <w:rFonts w:ascii="Times New Roman" w:eastAsia="方正仿宋_GBK" w:hAnsi="Times New Roman" w:cs="Times New Roman" w:hint="eastAsia"/>
          <w:sz w:val="32"/>
          <w:szCs w:val="32"/>
        </w:rPr>
        <w:t>“</w:t>
      </w:r>
      <w:r>
        <w:rPr>
          <w:rFonts w:ascii="Times New Roman" w:eastAsia="方正仿宋_GBK" w:hAnsi="Times New Roman" w:cs="Times New Roman"/>
          <w:sz w:val="32"/>
          <w:szCs w:val="32"/>
        </w:rPr>
        <w:t>无纸申请</w:t>
      </w:r>
      <w:r>
        <w:rPr>
          <w:rFonts w:ascii="Times New Roman" w:eastAsia="方正仿宋_GBK" w:hAnsi="Times New Roman" w:cs="Times New Roman" w:hint="eastAsia"/>
          <w:sz w:val="32"/>
          <w:szCs w:val="32"/>
        </w:rPr>
        <w:t>”</w:t>
      </w:r>
      <w:r>
        <w:rPr>
          <w:rFonts w:ascii="Times New Roman" w:eastAsia="方正仿宋_GBK" w:hAnsi="Times New Roman" w:cs="Times New Roman"/>
          <w:sz w:val="32"/>
          <w:szCs w:val="32"/>
        </w:rPr>
        <w:t>的，随附材料需进行扫描上传；选择</w:t>
      </w:r>
      <w:r>
        <w:rPr>
          <w:rFonts w:ascii="Times New Roman" w:eastAsia="方正仿宋_GBK" w:hAnsi="Times New Roman" w:cs="Times New Roman" w:hint="eastAsia"/>
          <w:sz w:val="32"/>
          <w:szCs w:val="32"/>
        </w:rPr>
        <w:t>“</w:t>
      </w:r>
      <w:r>
        <w:rPr>
          <w:rFonts w:ascii="Times New Roman" w:eastAsia="方正仿宋_GBK" w:hAnsi="Times New Roman" w:cs="Times New Roman"/>
          <w:sz w:val="32"/>
          <w:szCs w:val="32"/>
        </w:rPr>
        <w:t>有纸申请</w:t>
      </w:r>
      <w:r>
        <w:rPr>
          <w:rFonts w:ascii="Times New Roman" w:eastAsia="方正仿宋_GBK" w:hAnsi="Times New Roman" w:cs="Times New Roman" w:hint="eastAsia"/>
          <w:sz w:val="32"/>
          <w:szCs w:val="32"/>
        </w:rPr>
        <w:t>”</w:t>
      </w:r>
      <w:r>
        <w:rPr>
          <w:rFonts w:ascii="Times New Roman" w:eastAsia="方正仿宋_GBK" w:hAnsi="Times New Roman" w:cs="Times New Roman"/>
          <w:sz w:val="32"/>
          <w:szCs w:val="32"/>
        </w:rPr>
        <w:t>的，随附材料需企业自行送至主管海关（地址详见下文）。</w:t>
      </w:r>
    </w:p>
    <w:p w:rsidR="007E4519" w:rsidRDefault="00DD4061" w:rsidP="00817E0D">
      <w:pPr>
        <w:spacing w:line="560" w:lineRule="exact"/>
        <w:ind w:firstLineChars="200" w:firstLine="643"/>
        <w:rPr>
          <w:rFonts w:ascii="Times New Roman" w:eastAsia="方正仿宋_GBK" w:hAnsi="Times New Roman" w:cs="Times New Roman"/>
          <w:b/>
          <w:sz w:val="32"/>
          <w:szCs w:val="32"/>
        </w:rPr>
      </w:pPr>
      <w:r>
        <w:rPr>
          <w:rFonts w:ascii="Times New Roman" w:eastAsia="方正仿宋_GBK" w:hAnsi="Times New Roman" w:cs="Times New Roman" w:hint="eastAsia"/>
          <w:b/>
          <w:sz w:val="32"/>
          <w:szCs w:val="32"/>
        </w:rPr>
        <w:t>【申请材料】</w:t>
      </w:r>
    </w:p>
    <w:tbl>
      <w:tblPr>
        <w:tblW w:w="8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4"/>
        <w:gridCol w:w="2448"/>
        <w:gridCol w:w="947"/>
        <w:gridCol w:w="1420"/>
        <w:gridCol w:w="947"/>
        <w:gridCol w:w="1104"/>
        <w:gridCol w:w="789"/>
        <w:gridCol w:w="721"/>
      </w:tblGrid>
      <w:tr w:rsidR="007E4519">
        <w:trPr>
          <w:trHeight w:val="781"/>
          <w:jc w:val="center"/>
        </w:trPr>
        <w:tc>
          <w:tcPr>
            <w:tcW w:w="425" w:type="dxa"/>
            <w:tcBorders>
              <w:right w:val="single" w:sz="4" w:space="0" w:color="auto"/>
            </w:tcBorders>
            <w:shd w:val="clear" w:color="auto" w:fill="D8D8D8"/>
            <w:vAlign w:val="center"/>
          </w:tcPr>
          <w:p w:rsidR="007E4519" w:rsidRDefault="00DD4061">
            <w:pPr>
              <w:pStyle w:val="71"/>
              <w:spacing w:line="20" w:lineRule="atLeast"/>
              <w:jc w:val="center"/>
              <w:rPr>
                <w:rFonts w:ascii="方正黑体_GBK" w:eastAsia="方正黑体_GBK"/>
                <w:sz w:val="21"/>
                <w:szCs w:val="21"/>
              </w:rPr>
            </w:pPr>
            <w:r>
              <w:rPr>
                <w:rFonts w:ascii="方正黑体_GBK" w:eastAsia="方正黑体_GBK" w:hint="eastAsia"/>
                <w:sz w:val="21"/>
                <w:szCs w:val="21"/>
              </w:rPr>
              <w:t>序号</w:t>
            </w:r>
          </w:p>
        </w:tc>
        <w:tc>
          <w:tcPr>
            <w:tcW w:w="2448" w:type="dxa"/>
            <w:tcBorders>
              <w:left w:val="single" w:sz="4" w:space="0" w:color="auto"/>
              <w:right w:val="single" w:sz="4" w:space="0" w:color="auto"/>
            </w:tcBorders>
            <w:shd w:val="clear" w:color="auto" w:fill="D8D8D8"/>
            <w:vAlign w:val="center"/>
          </w:tcPr>
          <w:p w:rsidR="007E4519" w:rsidRDefault="00DD4061">
            <w:pPr>
              <w:pStyle w:val="70"/>
              <w:spacing w:line="20" w:lineRule="atLeast"/>
              <w:jc w:val="center"/>
              <w:rPr>
                <w:rFonts w:ascii="方正黑体_GBK" w:eastAsia="方正黑体_GBK"/>
                <w:sz w:val="21"/>
                <w:szCs w:val="21"/>
              </w:rPr>
            </w:pPr>
            <w:r>
              <w:rPr>
                <w:rFonts w:ascii="方正黑体_GBK" w:eastAsia="方正黑体_GBK" w:hint="eastAsia"/>
                <w:sz w:val="21"/>
                <w:szCs w:val="21"/>
              </w:rPr>
              <w:t>材料名称</w:t>
            </w:r>
          </w:p>
        </w:tc>
        <w:tc>
          <w:tcPr>
            <w:tcW w:w="947" w:type="dxa"/>
            <w:tcBorders>
              <w:left w:val="single" w:sz="4" w:space="0" w:color="auto"/>
              <w:right w:val="single" w:sz="4" w:space="0" w:color="auto"/>
            </w:tcBorders>
            <w:shd w:val="clear" w:color="auto" w:fill="D8D8D8"/>
            <w:vAlign w:val="center"/>
          </w:tcPr>
          <w:p w:rsidR="007E4519" w:rsidRDefault="00DD4061">
            <w:pPr>
              <w:pStyle w:val="69"/>
              <w:spacing w:line="20" w:lineRule="atLeast"/>
              <w:jc w:val="center"/>
              <w:rPr>
                <w:rFonts w:ascii="方正黑体_GBK" w:eastAsia="方正黑体_GBK"/>
                <w:sz w:val="21"/>
                <w:szCs w:val="21"/>
              </w:rPr>
            </w:pPr>
            <w:r>
              <w:rPr>
                <w:rFonts w:ascii="方正黑体_GBK" w:eastAsia="方正黑体_GBK" w:hint="eastAsia"/>
                <w:sz w:val="21"/>
                <w:szCs w:val="21"/>
              </w:rPr>
              <w:t>仅首次办理时提供</w:t>
            </w:r>
          </w:p>
        </w:tc>
        <w:tc>
          <w:tcPr>
            <w:tcW w:w="1420" w:type="dxa"/>
            <w:tcBorders>
              <w:left w:val="single" w:sz="4" w:space="0" w:color="auto"/>
              <w:right w:val="single" w:sz="4" w:space="0" w:color="auto"/>
            </w:tcBorders>
            <w:shd w:val="clear" w:color="auto" w:fill="D8D8D8"/>
            <w:vAlign w:val="center"/>
          </w:tcPr>
          <w:p w:rsidR="007E4519" w:rsidRDefault="00DD4061">
            <w:pPr>
              <w:pStyle w:val="68"/>
              <w:spacing w:line="20" w:lineRule="atLeast"/>
              <w:jc w:val="center"/>
              <w:rPr>
                <w:rFonts w:ascii="方正黑体_GBK" w:eastAsia="方正黑体_GBK"/>
                <w:sz w:val="21"/>
                <w:szCs w:val="21"/>
              </w:rPr>
            </w:pPr>
            <w:r>
              <w:rPr>
                <w:rFonts w:ascii="方正黑体_GBK" w:eastAsia="方正黑体_GBK" w:hint="eastAsia"/>
                <w:sz w:val="21"/>
                <w:szCs w:val="21"/>
              </w:rPr>
              <w:t>材料来源</w:t>
            </w:r>
          </w:p>
        </w:tc>
        <w:tc>
          <w:tcPr>
            <w:tcW w:w="947" w:type="dxa"/>
            <w:tcBorders>
              <w:left w:val="single" w:sz="4" w:space="0" w:color="auto"/>
              <w:right w:val="single" w:sz="4" w:space="0" w:color="auto"/>
            </w:tcBorders>
            <w:shd w:val="clear" w:color="auto" w:fill="D8D8D8"/>
            <w:vAlign w:val="center"/>
          </w:tcPr>
          <w:p w:rsidR="007E4519" w:rsidRDefault="00DD4061">
            <w:pPr>
              <w:pStyle w:val="67"/>
              <w:spacing w:line="20" w:lineRule="atLeast"/>
              <w:jc w:val="center"/>
              <w:rPr>
                <w:rFonts w:ascii="方正黑体_GBK" w:eastAsia="方正黑体_GBK"/>
                <w:sz w:val="21"/>
                <w:szCs w:val="21"/>
              </w:rPr>
            </w:pPr>
            <w:r>
              <w:rPr>
                <w:rFonts w:ascii="方正黑体_GBK" w:eastAsia="方正黑体_GBK" w:hint="eastAsia"/>
                <w:sz w:val="21"/>
                <w:szCs w:val="21"/>
              </w:rPr>
              <w:t>材料类型</w:t>
            </w:r>
          </w:p>
        </w:tc>
        <w:tc>
          <w:tcPr>
            <w:tcW w:w="1104" w:type="dxa"/>
            <w:tcBorders>
              <w:left w:val="single" w:sz="4" w:space="0" w:color="auto"/>
              <w:right w:val="single" w:sz="4" w:space="0" w:color="auto"/>
            </w:tcBorders>
            <w:shd w:val="clear" w:color="auto" w:fill="D8D8D8"/>
            <w:vAlign w:val="center"/>
          </w:tcPr>
          <w:p w:rsidR="007E4519" w:rsidRDefault="00DD4061">
            <w:pPr>
              <w:pStyle w:val="66"/>
              <w:spacing w:line="20" w:lineRule="atLeast"/>
              <w:jc w:val="center"/>
              <w:rPr>
                <w:rFonts w:ascii="方正黑体_GBK" w:eastAsia="方正黑体_GBK"/>
                <w:sz w:val="21"/>
                <w:szCs w:val="21"/>
              </w:rPr>
            </w:pPr>
            <w:r>
              <w:rPr>
                <w:rFonts w:ascii="方正黑体_GBK" w:eastAsia="方正黑体_GBK" w:hint="eastAsia"/>
                <w:sz w:val="21"/>
                <w:szCs w:val="21"/>
              </w:rPr>
              <w:t>是否加盖企业公章</w:t>
            </w:r>
          </w:p>
        </w:tc>
        <w:tc>
          <w:tcPr>
            <w:tcW w:w="789" w:type="dxa"/>
            <w:tcBorders>
              <w:left w:val="single" w:sz="4" w:space="0" w:color="auto"/>
              <w:right w:val="single" w:sz="4" w:space="0" w:color="auto"/>
            </w:tcBorders>
            <w:shd w:val="clear" w:color="auto" w:fill="D8D8D8"/>
            <w:vAlign w:val="center"/>
          </w:tcPr>
          <w:p w:rsidR="007E4519" w:rsidRDefault="00DD4061">
            <w:pPr>
              <w:pStyle w:val="65"/>
              <w:spacing w:line="20" w:lineRule="atLeast"/>
              <w:jc w:val="center"/>
              <w:rPr>
                <w:rFonts w:ascii="方正黑体_GBK" w:eastAsia="方正黑体_GBK"/>
                <w:sz w:val="21"/>
                <w:szCs w:val="21"/>
              </w:rPr>
            </w:pPr>
            <w:r>
              <w:rPr>
                <w:rFonts w:ascii="方正黑体_GBK" w:eastAsia="方正黑体_GBK" w:hint="eastAsia"/>
                <w:sz w:val="21"/>
                <w:szCs w:val="21"/>
              </w:rPr>
              <w:t>材料份数</w:t>
            </w:r>
          </w:p>
        </w:tc>
        <w:tc>
          <w:tcPr>
            <w:tcW w:w="721" w:type="dxa"/>
            <w:tcBorders>
              <w:left w:val="single" w:sz="4" w:space="0" w:color="auto"/>
            </w:tcBorders>
            <w:shd w:val="clear" w:color="auto" w:fill="D8D8D8"/>
            <w:vAlign w:val="center"/>
          </w:tcPr>
          <w:p w:rsidR="007E4519" w:rsidRDefault="00DD4061">
            <w:pPr>
              <w:pStyle w:val="64"/>
              <w:spacing w:line="20" w:lineRule="atLeast"/>
              <w:jc w:val="center"/>
              <w:rPr>
                <w:rFonts w:ascii="方正黑体_GBK" w:eastAsia="方正黑体_GBK"/>
                <w:sz w:val="21"/>
                <w:szCs w:val="21"/>
              </w:rPr>
            </w:pPr>
            <w:r>
              <w:rPr>
                <w:rFonts w:ascii="方正黑体_GBK" w:eastAsia="方正黑体_GBK" w:hint="eastAsia"/>
                <w:sz w:val="21"/>
                <w:szCs w:val="21"/>
              </w:rPr>
              <w:t>样表下载</w:t>
            </w:r>
          </w:p>
        </w:tc>
      </w:tr>
      <w:tr w:rsidR="007E4519">
        <w:trPr>
          <w:trHeight w:val="417"/>
          <w:jc w:val="center"/>
        </w:trPr>
        <w:tc>
          <w:tcPr>
            <w:tcW w:w="425" w:type="dxa"/>
            <w:vAlign w:val="center"/>
          </w:tcPr>
          <w:p w:rsidR="007E4519" w:rsidRDefault="00DD4061">
            <w:pPr>
              <w:pStyle w:val="63"/>
              <w:spacing w:line="20" w:lineRule="atLeast"/>
              <w:jc w:val="center"/>
              <w:rPr>
                <w:rFonts w:ascii="方正仿宋_GBK"/>
                <w:sz w:val="21"/>
                <w:szCs w:val="21"/>
              </w:rPr>
            </w:pPr>
            <w:r>
              <w:rPr>
                <w:rFonts w:ascii="方正仿宋_GBK" w:hint="eastAsia"/>
                <w:sz w:val="21"/>
                <w:szCs w:val="21"/>
              </w:rPr>
              <w:t>1</w:t>
            </w:r>
          </w:p>
        </w:tc>
        <w:tc>
          <w:tcPr>
            <w:tcW w:w="2448" w:type="dxa"/>
            <w:vAlign w:val="center"/>
          </w:tcPr>
          <w:p w:rsidR="007E4519" w:rsidRDefault="00DD4061">
            <w:pPr>
              <w:pStyle w:val="62"/>
              <w:spacing w:line="20" w:lineRule="atLeast"/>
              <w:jc w:val="center"/>
              <w:rPr>
                <w:rFonts w:ascii="方正仿宋_GBK"/>
                <w:sz w:val="21"/>
                <w:szCs w:val="21"/>
              </w:rPr>
            </w:pPr>
            <w:r>
              <w:rPr>
                <w:rFonts w:ascii="方正仿宋_GBK" w:hint="eastAsia"/>
                <w:sz w:val="21"/>
                <w:szCs w:val="21"/>
              </w:rPr>
              <w:t>项目审批、核准或者备案文件</w:t>
            </w:r>
          </w:p>
        </w:tc>
        <w:tc>
          <w:tcPr>
            <w:tcW w:w="947" w:type="dxa"/>
            <w:vAlign w:val="center"/>
          </w:tcPr>
          <w:p w:rsidR="007E4519" w:rsidRDefault="00DD4061">
            <w:pPr>
              <w:pStyle w:val="61"/>
              <w:spacing w:line="20" w:lineRule="atLeast"/>
              <w:jc w:val="center"/>
              <w:rPr>
                <w:rFonts w:ascii="方正仿宋_GBK"/>
                <w:sz w:val="21"/>
                <w:szCs w:val="21"/>
              </w:rPr>
            </w:pPr>
            <w:r>
              <w:rPr>
                <w:rFonts w:ascii="方正仿宋_GBK" w:hint="eastAsia"/>
                <w:sz w:val="21"/>
                <w:szCs w:val="21"/>
              </w:rPr>
              <w:t>是</w:t>
            </w:r>
          </w:p>
        </w:tc>
        <w:tc>
          <w:tcPr>
            <w:tcW w:w="1420" w:type="dxa"/>
            <w:vAlign w:val="center"/>
          </w:tcPr>
          <w:p w:rsidR="007E4519" w:rsidRDefault="00DD4061">
            <w:pPr>
              <w:pStyle w:val="60"/>
              <w:spacing w:line="20" w:lineRule="atLeast"/>
              <w:jc w:val="center"/>
              <w:rPr>
                <w:rFonts w:ascii="方正仿宋_GBK"/>
                <w:sz w:val="21"/>
                <w:szCs w:val="21"/>
              </w:rPr>
            </w:pPr>
            <w:r>
              <w:rPr>
                <w:rFonts w:ascii="方正仿宋_GBK" w:hint="eastAsia"/>
                <w:sz w:val="21"/>
                <w:szCs w:val="21"/>
              </w:rPr>
              <w:t>政府部门核发</w:t>
            </w:r>
          </w:p>
        </w:tc>
        <w:tc>
          <w:tcPr>
            <w:tcW w:w="947" w:type="dxa"/>
            <w:vAlign w:val="center"/>
          </w:tcPr>
          <w:p w:rsidR="007E4519" w:rsidRDefault="00DD4061">
            <w:pPr>
              <w:pStyle w:val="59"/>
              <w:spacing w:line="20" w:lineRule="atLeast"/>
              <w:jc w:val="center"/>
              <w:rPr>
                <w:rFonts w:ascii="方正仿宋_GBK"/>
                <w:sz w:val="21"/>
                <w:szCs w:val="21"/>
              </w:rPr>
            </w:pPr>
            <w:r>
              <w:rPr>
                <w:rFonts w:ascii="方正仿宋_GBK" w:hint="eastAsia"/>
                <w:sz w:val="21"/>
                <w:szCs w:val="21"/>
              </w:rPr>
              <w:t>复印件</w:t>
            </w:r>
          </w:p>
        </w:tc>
        <w:tc>
          <w:tcPr>
            <w:tcW w:w="1104" w:type="dxa"/>
            <w:vAlign w:val="center"/>
          </w:tcPr>
          <w:p w:rsidR="007E4519" w:rsidRDefault="00DD4061">
            <w:pPr>
              <w:pStyle w:val="58"/>
              <w:spacing w:line="20" w:lineRule="atLeast"/>
              <w:jc w:val="center"/>
              <w:rPr>
                <w:rFonts w:ascii="方正仿宋_GBK"/>
                <w:sz w:val="21"/>
                <w:szCs w:val="21"/>
              </w:rPr>
            </w:pPr>
            <w:r>
              <w:rPr>
                <w:rFonts w:ascii="方正仿宋_GBK" w:hint="eastAsia"/>
                <w:sz w:val="21"/>
                <w:szCs w:val="21"/>
              </w:rPr>
              <w:t>是</w:t>
            </w:r>
          </w:p>
        </w:tc>
        <w:tc>
          <w:tcPr>
            <w:tcW w:w="789" w:type="dxa"/>
            <w:vAlign w:val="center"/>
          </w:tcPr>
          <w:p w:rsidR="007E4519" w:rsidRDefault="00DD4061">
            <w:pPr>
              <w:pStyle w:val="57"/>
              <w:spacing w:line="20" w:lineRule="atLeast"/>
              <w:jc w:val="center"/>
              <w:rPr>
                <w:rFonts w:ascii="方正仿宋_GBK"/>
                <w:sz w:val="21"/>
                <w:szCs w:val="21"/>
              </w:rPr>
            </w:pPr>
            <w:r>
              <w:rPr>
                <w:rFonts w:ascii="方正仿宋_GBK" w:hint="eastAsia"/>
                <w:sz w:val="21"/>
                <w:szCs w:val="21"/>
              </w:rPr>
              <w:t>1</w:t>
            </w:r>
          </w:p>
        </w:tc>
        <w:tc>
          <w:tcPr>
            <w:tcW w:w="721" w:type="dxa"/>
            <w:vAlign w:val="center"/>
          </w:tcPr>
          <w:p w:rsidR="007E4519" w:rsidRDefault="007E4519">
            <w:pPr>
              <w:pStyle w:val="56"/>
              <w:spacing w:line="20" w:lineRule="atLeast"/>
              <w:jc w:val="center"/>
              <w:rPr>
                <w:rFonts w:ascii="方正仿宋_GBK"/>
                <w:sz w:val="21"/>
                <w:szCs w:val="21"/>
              </w:rPr>
            </w:pPr>
          </w:p>
        </w:tc>
      </w:tr>
      <w:tr w:rsidR="007E4519">
        <w:trPr>
          <w:trHeight w:val="79"/>
          <w:jc w:val="center"/>
        </w:trPr>
        <w:tc>
          <w:tcPr>
            <w:tcW w:w="425" w:type="dxa"/>
            <w:vAlign w:val="center"/>
          </w:tcPr>
          <w:p w:rsidR="007E4519" w:rsidRDefault="00DD4061">
            <w:pPr>
              <w:pStyle w:val="55"/>
              <w:spacing w:line="20" w:lineRule="atLeast"/>
              <w:jc w:val="center"/>
              <w:rPr>
                <w:rFonts w:ascii="方正仿宋_GBK"/>
                <w:sz w:val="21"/>
                <w:szCs w:val="21"/>
              </w:rPr>
            </w:pPr>
            <w:r>
              <w:rPr>
                <w:rFonts w:ascii="方正仿宋_GBK" w:hint="eastAsia"/>
                <w:sz w:val="21"/>
                <w:szCs w:val="21"/>
              </w:rPr>
              <w:t>2</w:t>
            </w:r>
          </w:p>
        </w:tc>
        <w:tc>
          <w:tcPr>
            <w:tcW w:w="2448" w:type="dxa"/>
            <w:vAlign w:val="center"/>
          </w:tcPr>
          <w:p w:rsidR="007E4519" w:rsidRDefault="00DD4061">
            <w:pPr>
              <w:pStyle w:val="54"/>
              <w:spacing w:line="20" w:lineRule="atLeast"/>
              <w:jc w:val="center"/>
              <w:rPr>
                <w:rFonts w:ascii="方正仿宋_GBK"/>
                <w:sz w:val="21"/>
                <w:szCs w:val="21"/>
              </w:rPr>
            </w:pPr>
            <w:r>
              <w:rPr>
                <w:rFonts w:ascii="方正仿宋_GBK" w:hint="eastAsia"/>
                <w:sz w:val="21"/>
                <w:szCs w:val="21"/>
              </w:rPr>
              <w:t>项目简介</w:t>
            </w:r>
          </w:p>
        </w:tc>
        <w:tc>
          <w:tcPr>
            <w:tcW w:w="947" w:type="dxa"/>
            <w:vAlign w:val="center"/>
          </w:tcPr>
          <w:p w:rsidR="007E4519" w:rsidRDefault="00DD4061">
            <w:pPr>
              <w:pStyle w:val="53"/>
              <w:spacing w:line="20" w:lineRule="atLeast"/>
              <w:jc w:val="center"/>
              <w:rPr>
                <w:rFonts w:ascii="方正仿宋_GBK"/>
                <w:sz w:val="21"/>
                <w:szCs w:val="21"/>
              </w:rPr>
            </w:pPr>
            <w:r>
              <w:rPr>
                <w:rFonts w:ascii="方正仿宋_GBK" w:hint="eastAsia"/>
                <w:sz w:val="21"/>
                <w:szCs w:val="21"/>
              </w:rPr>
              <w:t>是</w:t>
            </w:r>
          </w:p>
        </w:tc>
        <w:tc>
          <w:tcPr>
            <w:tcW w:w="1420" w:type="dxa"/>
            <w:vAlign w:val="center"/>
          </w:tcPr>
          <w:p w:rsidR="007E4519" w:rsidRDefault="00DD4061">
            <w:pPr>
              <w:pStyle w:val="52"/>
              <w:spacing w:line="20" w:lineRule="atLeast"/>
              <w:jc w:val="center"/>
              <w:rPr>
                <w:rFonts w:ascii="方正仿宋_GBK"/>
                <w:sz w:val="21"/>
                <w:szCs w:val="21"/>
              </w:rPr>
            </w:pPr>
            <w:r>
              <w:rPr>
                <w:rFonts w:ascii="方正仿宋_GBK" w:hint="eastAsia"/>
                <w:sz w:val="21"/>
                <w:szCs w:val="21"/>
              </w:rPr>
              <w:t>申请人自备</w:t>
            </w:r>
          </w:p>
        </w:tc>
        <w:tc>
          <w:tcPr>
            <w:tcW w:w="947" w:type="dxa"/>
            <w:vAlign w:val="center"/>
          </w:tcPr>
          <w:p w:rsidR="007E4519" w:rsidRDefault="00DD4061">
            <w:pPr>
              <w:pStyle w:val="51"/>
              <w:spacing w:line="20" w:lineRule="atLeast"/>
              <w:jc w:val="center"/>
              <w:rPr>
                <w:rFonts w:ascii="方正仿宋_GBK"/>
                <w:sz w:val="21"/>
                <w:szCs w:val="21"/>
              </w:rPr>
            </w:pPr>
            <w:r>
              <w:rPr>
                <w:rFonts w:ascii="方正仿宋_GBK" w:hint="eastAsia"/>
                <w:sz w:val="21"/>
                <w:szCs w:val="21"/>
              </w:rPr>
              <w:t>原件</w:t>
            </w:r>
          </w:p>
        </w:tc>
        <w:tc>
          <w:tcPr>
            <w:tcW w:w="1104" w:type="dxa"/>
            <w:vAlign w:val="center"/>
          </w:tcPr>
          <w:p w:rsidR="007E4519" w:rsidRDefault="00DD4061">
            <w:pPr>
              <w:pStyle w:val="50"/>
              <w:spacing w:line="20" w:lineRule="atLeast"/>
              <w:jc w:val="center"/>
              <w:rPr>
                <w:rFonts w:ascii="方正仿宋_GBK"/>
                <w:sz w:val="21"/>
                <w:szCs w:val="21"/>
              </w:rPr>
            </w:pPr>
            <w:r>
              <w:rPr>
                <w:rFonts w:ascii="方正仿宋_GBK" w:hint="eastAsia"/>
                <w:sz w:val="21"/>
                <w:szCs w:val="21"/>
              </w:rPr>
              <w:t>是</w:t>
            </w:r>
          </w:p>
        </w:tc>
        <w:tc>
          <w:tcPr>
            <w:tcW w:w="789" w:type="dxa"/>
            <w:vAlign w:val="center"/>
          </w:tcPr>
          <w:p w:rsidR="007E4519" w:rsidRDefault="00DD4061">
            <w:pPr>
              <w:pStyle w:val="49"/>
              <w:spacing w:line="20" w:lineRule="atLeast"/>
              <w:jc w:val="center"/>
              <w:rPr>
                <w:rFonts w:ascii="方正仿宋_GBK"/>
                <w:sz w:val="21"/>
                <w:szCs w:val="21"/>
              </w:rPr>
            </w:pPr>
            <w:r>
              <w:rPr>
                <w:rFonts w:ascii="方正仿宋_GBK" w:hint="eastAsia"/>
                <w:sz w:val="21"/>
                <w:szCs w:val="21"/>
              </w:rPr>
              <w:t>1</w:t>
            </w:r>
          </w:p>
        </w:tc>
        <w:tc>
          <w:tcPr>
            <w:tcW w:w="721" w:type="dxa"/>
            <w:vAlign w:val="center"/>
          </w:tcPr>
          <w:p w:rsidR="007E4519" w:rsidRDefault="007E4519">
            <w:pPr>
              <w:pStyle w:val="48"/>
              <w:spacing w:line="20" w:lineRule="atLeast"/>
              <w:jc w:val="center"/>
              <w:rPr>
                <w:rFonts w:ascii="方正仿宋_GBK"/>
                <w:sz w:val="21"/>
                <w:szCs w:val="21"/>
              </w:rPr>
            </w:pPr>
          </w:p>
        </w:tc>
      </w:tr>
      <w:tr w:rsidR="007E4519">
        <w:trPr>
          <w:trHeight w:val="280"/>
          <w:jc w:val="center"/>
        </w:trPr>
        <w:tc>
          <w:tcPr>
            <w:tcW w:w="425" w:type="dxa"/>
            <w:vAlign w:val="center"/>
          </w:tcPr>
          <w:p w:rsidR="007E4519" w:rsidRDefault="00DD4061">
            <w:pPr>
              <w:pStyle w:val="47"/>
              <w:spacing w:line="20" w:lineRule="atLeast"/>
              <w:jc w:val="center"/>
              <w:rPr>
                <w:rFonts w:ascii="方正仿宋_GBK"/>
                <w:sz w:val="21"/>
                <w:szCs w:val="21"/>
              </w:rPr>
            </w:pPr>
            <w:r>
              <w:rPr>
                <w:rFonts w:ascii="方正仿宋_GBK" w:hint="eastAsia"/>
                <w:sz w:val="21"/>
                <w:szCs w:val="21"/>
              </w:rPr>
              <w:t>3</w:t>
            </w:r>
          </w:p>
        </w:tc>
        <w:tc>
          <w:tcPr>
            <w:tcW w:w="2448" w:type="dxa"/>
            <w:vAlign w:val="center"/>
          </w:tcPr>
          <w:p w:rsidR="007E4519" w:rsidRDefault="00DD4061">
            <w:pPr>
              <w:pStyle w:val="46"/>
              <w:spacing w:line="20" w:lineRule="atLeast"/>
              <w:jc w:val="center"/>
              <w:rPr>
                <w:rFonts w:ascii="方正仿宋_GBK"/>
                <w:sz w:val="21"/>
                <w:szCs w:val="21"/>
              </w:rPr>
            </w:pPr>
            <w:r>
              <w:rPr>
                <w:rFonts w:ascii="方正仿宋_GBK" w:hint="eastAsia"/>
                <w:sz w:val="21"/>
                <w:szCs w:val="21"/>
              </w:rPr>
              <w:t>公司章程</w:t>
            </w:r>
          </w:p>
        </w:tc>
        <w:tc>
          <w:tcPr>
            <w:tcW w:w="947" w:type="dxa"/>
            <w:vAlign w:val="center"/>
          </w:tcPr>
          <w:p w:rsidR="007E4519" w:rsidRDefault="00DD4061">
            <w:pPr>
              <w:pStyle w:val="45"/>
              <w:spacing w:line="20" w:lineRule="atLeast"/>
              <w:jc w:val="center"/>
              <w:rPr>
                <w:rFonts w:ascii="方正仿宋_GBK"/>
                <w:sz w:val="21"/>
                <w:szCs w:val="21"/>
              </w:rPr>
            </w:pPr>
            <w:r>
              <w:rPr>
                <w:rFonts w:ascii="方正仿宋_GBK" w:hint="eastAsia"/>
                <w:sz w:val="21"/>
                <w:szCs w:val="21"/>
              </w:rPr>
              <w:t>是</w:t>
            </w:r>
          </w:p>
        </w:tc>
        <w:tc>
          <w:tcPr>
            <w:tcW w:w="1420" w:type="dxa"/>
            <w:vAlign w:val="center"/>
          </w:tcPr>
          <w:p w:rsidR="007E4519" w:rsidRDefault="00DD4061">
            <w:pPr>
              <w:pStyle w:val="44"/>
              <w:spacing w:line="20" w:lineRule="atLeast"/>
              <w:jc w:val="center"/>
              <w:rPr>
                <w:rFonts w:ascii="方正仿宋_GBK"/>
                <w:sz w:val="21"/>
                <w:szCs w:val="21"/>
              </w:rPr>
            </w:pPr>
            <w:r>
              <w:rPr>
                <w:rFonts w:ascii="方正仿宋_GBK" w:hint="eastAsia"/>
                <w:sz w:val="21"/>
                <w:szCs w:val="21"/>
              </w:rPr>
              <w:t>申请人自备</w:t>
            </w:r>
          </w:p>
        </w:tc>
        <w:tc>
          <w:tcPr>
            <w:tcW w:w="947" w:type="dxa"/>
            <w:vAlign w:val="center"/>
          </w:tcPr>
          <w:p w:rsidR="007E4519" w:rsidRDefault="00DD4061">
            <w:pPr>
              <w:pStyle w:val="43"/>
              <w:spacing w:line="20" w:lineRule="atLeast"/>
              <w:jc w:val="center"/>
              <w:rPr>
                <w:rFonts w:ascii="方正仿宋_GBK"/>
                <w:sz w:val="21"/>
                <w:szCs w:val="21"/>
              </w:rPr>
            </w:pPr>
            <w:r>
              <w:rPr>
                <w:rFonts w:ascii="方正仿宋_GBK" w:hint="eastAsia"/>
                <w:sz w:val="21"/>
                <w:szCs w:val="21"/>
              </w:rPr>
              <w:t>复印件</w:t>
            </w:r>
          </w:p>
        </w:tc>
        <w:tc>
          <w:tcPr>
            <w:tcW w:w="1104" w:type="dxa"/>
            <w:vAlign w:val="center"/>
          </w:tcPr>
          <w:p w:rsidR="007E4519" w:rsidRDefault="00DD4061">
            <w:pPr>
              <w:pStyle w:val="42"/>
              <w:spacing w:line="20" w:lineRule="atLeast"/>
              <w:jc w:val="center"/>
              <w:rPr>
                <w:rFonts w:ascii="方正仿宋_GBK"/>
                <w:sz w:val="21"/>
                <w:szCs w:val="21"/>
              </w:rPr>
            </w:pPr>
            <w:r>
              <w:rPr>
                <w:rFonts w:ascii="方正仿宋_GBK" w:hint="eastAsia"/>
                <w:sz w:val="21"/>
                <w:szCs w:val="21"/>
              </w:rPr>
              <w:t>是</w:t>
            </w:r>
          </w:p>
        </w:tc>
        <w:tc>
          <w:tcPr>
            <w:tcW w:w="789" w:type="dxa"/>
            <w:vAlign w:val="center"/>
          </w:tcPr>
          <w:p w:rsidR="007E4519" w:rsidRDefault="00DD4061">
            <w:pPr>
              <w:pStyle w:val="41"/>
              <w:spacing w:line="20" w:lineRule="atLeast"/>
              <w:jc w:val="center"/>
              <w:rPr>
                <w:rFonts w:ascii="方正仿宋_GBK"/>
                <w:sz w:val="21"/>
                <w:szCs w:val="21"/>
              </w:rPr>
            </w:pPr>
            <w:r>
              <w:rPr>
                <w:rFonts w:ascii="方正仿宋_GBK" w:hint="eastAsia"/>
                <w:sz w:val="21"/>
                <w:szCs w:val="21"/>
              </w:rPr>
              <w:t>1</w:t>
            </w:r>
          </w:p>
        </w:tc>
        <w:tc>
          <w:tcPr>
            <w:tcW w:w="721" w:type="dxa"/>
            <w:vAlign w:val="center"/>
          </w:tcPr>
          <w:p w:rsidR="007E4519" w:rsidRDefault="007E4519">
            <w:pPr>
              <w:pStyle w:val="40"/>
              <w:spacing w:line="20" w:lineRule="atLeast"/>
              <w:jc w:val="center"/>
              <w:rPr>
                <w:rFonts w:ascii="方正仿宋_GBK"/>
                <w:sz w:val="21"/>
                <w:szCs w:val="21"/>
              </w:rPr>
            </w:pPr>
          </w:p>
        </w:tc>
      </w:tr>
      <w:tr w:rsidR="007E4519">
        <w:trPr>
          <w:trHeight w:val="601"/>
          <w:jc w:val="center"/>
        </w:trPr>
        <w:tc>
          <w:tcPr>
            <w:tcW w:w="425" w:type="dxa"/>
            <w:vAlign w:val="center"/>
          </w:tcPr>
          <w:p w:rsidR="007E4519" w:rsidRDefault="00DD4061">
            <w:pPr>
              <w:pStyle w:val="39"/>
              <w:spacing w:line="20" w:lineRule="atLeast"/>
              <w:jc w:val="center"/>
              <w:rPr>
                <w:rFonts w:ascii="方正仿宋_GBK"/>
                <w:sz w:val="21"/>
                <w:szCs w:val="21"/>
              </w:rPr>
            </w:pPr>
            <w:r>
              <w:rPr>
                <w:rFonts w:ascii="方正仿宋_GBK" w:hint="eastAsia"/>
                <w:sz w:val="21"/>
                <w:szCs w:val="21"/>
              </w:rPr>
              <w:t>4</w:t>
            </w:r>
          </w:p>
        </w:tc>
        <w:tc>
          <w:tcPr>
            <w:tcW w:w="2448" w:type="dxa"/>
            <w:vAlign w:val="center"/>
          </w:tcPr>
          <w:p w:rsidR="007E4519" w:rsidRDefault="00DD4061">
            <w:pPr>
              <w:pStyle w:val="38"/>
              <w:spacing w:line="20" w:lineRule="atLeast"/>
              <w:jc w:val="center"/>
              <w:rPr>
                <w:rFonts w:ascii="方正仿宋_GBK"/>
                <w:sz w:val="21"/>
                <w:szCs w:val="21"/>
              </w:rPr>
            </w:pPr>
            <w:r>
              <w:rPr>
                <w:rFonts w:ascii="方正仿宋_GBK" w:hint="eastAsia"/>
                <w:sz w:val="21"/>
                <w:szCs w:val="21"/>
              </w:rPr>
              <w:t>《确认书》及进口设备清单（</w:t>
            </w:r>
            <w:r>
              <w:rPr>
                <w:rFonts w:ascii="方正仿宋_GBK" w:hint="eastAsia"/>
                <w:sz w:val="21"/>
                <w:szCs w:val="21"/>
              </w:rPr>
              <w:t>4</w:t>
            </w:r>
            <w:r>
              <w:rPr>
                <w:rFonts w:ascii="方正仿宋_GBK" w:hint="eastAsia"/>
                <w:sz w:val="21"/>
                <w:szCs w:val="21"/>
              </w:rPr>
              <w:t>或</w:t>
            </w:r>
            <w:r>
              <w:rPr>
                <w:rFonts w:ascii="方正仿宋_GBK" w:hint="eastAsia"/>
                <w:sz w:val="21"/>
                <w:szCs w:val="21"/>
              </w:rPr>
              <w:t>5</w:t>
            </w:r>
            <w:r>
              <w:rPr>
                <w:rFonts w:ascii="方正仿宋_GBK" w:hint="eastAsia"/>
                <w:sz w:val="21"/>
                <w:szCs w:val="21"/>
              </w:rPr>
              <w:t xml:space="preserve">任选其一）　</w:t>
            </w:r>
          </w:p>
        </w:tc>
        <w:tc>
          <w:tcPr>
            <w:tcW w:w="947" w:type="dxa"/>
            <w:vAlign w:val="center"/>
          </w:tcPr>
          <w:p w:rsidR="007E4519" w:rsidRDefault="00DD4061">
            <w:pPr>
              <w:pStyle w:val="37"/>
              <w:spacing w:line="20" w:lineRule="atLeast"/>
              <w:jc w:val="center"/>
              <w:rPr>
                <w:rFonts w:ascii="方正仿宋_GBK"/>
                <w:sz w:val="21"/>
                <w:szCs w:val="21"/>
              </w:rPr>
            </w:pPr>
            <w:r>
              <w:rPr>
                <w:rFonts w:ascii="方正仿宋_GBK" w:hint="eastAsia"/>
                <w:sz w:val="21"/>
                <w:szCs w:val="21"/>
              </w:rPr>
              <w:t>是</w:t>
            </w:r>
          </w:p>
        </w:tc>
        <w:tc>
          <w:tcPr>
            <w:tcW w:w="1420" w:type="dxa"/>
            <w:vAlign w:val="center"/>
          </w:tcPr>
          <w:p w:rsidR="007E4519" w:rsidRDefault="00DD4061">
            <w:pPr>
              <w:pStyle w:val="36"/>
              <w:spacing w:line="20" w:lineRule="atLeast"/>
              <w:jc w:val="center"/>
              <w:rPr>
                <w:rFonts w:ascii="方正仿宋_GBK"/>
                <w:sz w:val="21"/>
                <w:szCs w:val="21"/>
              </w:rPr>
            </w:pPr>
            <w:r>
              <w:rPr>
                <w:rFonts w:ascii="方正仿宋_GBK" w:hint="eastAsia"/>
                <w:sz w:val="21"/>
                <w:szCs w:val="21"/>
              </w:rPr>
              <w:t>政府部门核发</w:t>
            </w:r>
          </w:p>
        </w:tc>
        <w:tc>
          <w:tcPr>
            <w:tcW w:w="947" w:type="dxa"/>
            <w:vAlign w:val="center"/>
          </w:tcPr>
          <w:p w:rsidR="007E4519" w:rsidRDefault="00DD4061">
            <w:pPr>
              <w:pStyle w:val="35"/>
              <w:spacing w:line="20" w:lineRule="atLeast"/>
              <w:jc w:val="center"/>
              <w:rPr>
                <w:rFonts w:ascii="方正仿宋_GBK"/>
                <w:sz w:val="21"/>
                <w:szCs w:val="21"/>
              </w:rPr>
            </w:pPr>
            <w:r>
              <w:rPr>
                <w:rFonts w:ascii="方正仿宋_GBK" w:hint="eastAsia"/>
                <w:sz w:val="21"/>
                <w:szCs w:val="21"/>
              </w:rPr>
              <w:t>原件</w:t>
            </w:r>
          </w:p>
        </w:tc>
        <w:tc>
          <w:tcPr>
            <w:tcW w:w="1104" w:type="dxa"/>
            <w:vAlign w:val="center"/>
          </w:tcPr>
          <w:p w:rsidR="007E4519" w:rsidRDefault="007E4519">
            <w:pPr>
              <w:pStyle w:val="34"/>
              <w:spacing w:line="20" w:lineRule="atLeast"/>
              <w:jc w:val="center"/>
              <w:rPr>
                <w:rFonts w:ascii="方正仿宋_GBK"/>
                <w:sz w:val="21"/>
                <w:szCs w:val="21"/>
              </w:rPr>
            </w:pPr>
          </w:p>
        </w:tc>
        <w:tc>
          <w:tcPr>
            <w:tcW w:w="789" w:type="dxa"/>
            <w:vAlign w:val="center"/>
          </w:tcPr>
          <w:p w:rsidR="007E4519" w:rsidRDefault="00DD4061">
            <w:pPr>
              <w:pStyle w:val="33"/>
              <w:spacing w:line="20" w:lineRule="atLeast"/>
              <w:jc w:val="center"/>
              <w:rPr>
                <w:rFonts w:ascii="方正仿宋_GBK"/>
                <w:sz w:val="21"/>
                <w:szCs w:val="21"/>
              </w:rPr>
            </w:pPr>
            <w:r>
              <w:rPr>
                <w:rFonts w:ascii="方正仿宋_GBK" w:hint="eastAsia"/>
                <w:sz w:val="21"/>
                <w:szCs w:val="21"/>
              </w:rPr>
              <w:t>1</w:t>
            </w:r>
          </w:p>
        </w:tc>
        <w:tc>
          <w:tcPr>
            <w:tcW w:w="721" w:type="dxa"/>
            <w:vAlign w:val="center"/>
          </w:tcPr>
          <w:p w:rsidR="007E4519" w:rsidRDefault="007E4519">
            <w:pPr>
              <w:pStyle w:val="32"/>
              <w:spacing w:line="20" w:lineRule="atLeast"/>
              <w:jc w:val="center"/>
              <w:rPr>
                <w:rFonts w:ascii="方正仿宋_GBK"/>
                <w:sz w:val="21"/>
                <w:szCs w:val="21"/>
              </w:rPr>
            </w:pPr>
          </w:p>
        </w:tc>
      </w:tr>
      <w:tr w:rsidR="007E4519">
        <w:trPr>
          <w:trHeight w:val="554"/>
          <w:jc w:val="center"/>
        </w:trPr>
        <w:tc>
          <w:tcPr>
            <w:tcW w:w="425" w:type="dxa"/>
            <w:vAlign w:val="center"/>
          </w:tcPr>
          <w:p w:rsidR="007E4519" w:rsidRDefault="00DD4061">
            <w:pPr>
              <w:pStyle w:val="31"/>
              <w:spacing w:line="20" w:lineRule="atLeast"/>
              <w:jc w:val="center"/>
              <w:rPr>
                <w:rFonts w:ascii="方正仿宋_GBK"/>
                <w:color w:val="000000"/>
                <w:sz w:val="21"/>
                <w:szCs w:val="21"/>
              </w:rPr>
            </w:pPr>
            <w:r>
              <w:rPr>
                <w:rFonts w:ascii="方正仿宋_GBK" w:hint="eastAsia"/>
                <w:color w:val="000000"/>
                <w:sz w:val="21"/>
                <w:szCs w:val="21"/>
              </w:rPr>
              <w:lastRenderedPageBreak/>
              <w:t>5</w:t>
            </w:r>
          </w:p>
        </w:tc>
        <w:tc>
          <w:tcPr>
            <w:tcW w:w="2448" w:type="dxa"/>
            <w:vAlign w:val="center"/>
          </w:tcPr>
          <w:p w:rsidR="007E4519" w:rsidRDefault="00DD4061">
            <w:pPr>
              <w:pStyle w:val="30"/>
              <w:spacing w:line="20" w:lineRule="atLeast"/>
              <w:jc w:val="center"/>
              <w:rPr>
                <w:rFonts w:ascii="方正仿宋_GBK"/>
                <w:color w:val="000000"/>
                <w:sz w:val="21"/>
                <w:szCs w:val="21"/>
              </w:rPr>
            </w:pPr>
            <w:r>
              <w:rPr>
                <w:rFonts w:ascii="方正仿宋_GBK" w:hint="eastAsia"/>
                <w:color w:val="000000"/>
                <w:sz w:val="21"/>
                <w:szCs w:val="21"/>
              </w:rPr>
              <w:t>“备注”栏中载有国家鼓励发展的外商投资项目信息《初始</w:t>
            </w:r>
            <w:r>
              <w:rPr>
                <w:rFonts w:ascii="方正仿宋_GBK" w:hint="eastAsia"/>
                <w:color w:val="000000"/>
                <w:sz w:val="21"/>
                <w:szCs w:val="21"/>
              </w:rPr>
              <w:t>/</w:t>
            </w:r>
            <w:r>
              <w:rPr>
                <w:rFonts w:ascii="方正仿宋_GBK" w:hint="eastAsia"/>
                <w:color w:val="000000"/>
                <w:sz w:val="21"/>
                <w:szCs w:val="21"/>
              </w:rPr>
              <w:t>变更报告回执》（</w:t>
            </w:r>
            <w:r>
              <w:rPr>
                <w:rFonts w:ascii="方正仿宋_GBK" w:hint="eastAsia"/>
                <w:color w:val="000000"/>
                <w:sz w:val="21"/>
                <w:szCs w:val="21"/>
              </w:rPr>
              <w:t>4</w:t>
            </w:r>
            <w:r>
              <w:rPr>
                <w:rFonts w:ascii="方正仿宋_GBK" w:hint="eastAsia"/>
                <w:color w:val="000000"/>
                <w:sz w:val="21"/>
                <w:szCs w:val="21"/>
              </w:rPr>
              <w:t>或</w:t>
            </w:r>
            <w:r>
              <w:rPr>
                <w:rFonts w:ascii="方正仿宋_GBK" w:hint="eastAsia"/>
                <w:color w:val="000000"/>
                <w:sz w:val="21"/>
                <w:szCs w:val="21"/>
              </w:rPr>
              <w:t>5</w:t>
            </w:r>
            <w:r>
              <w:rPr>
                <w:rFonts w:ascii="方正仿宋_GBK" w:hint="eastAsia"/>
                <w:color w:val="000000"/>
                <w:sz w:val="21"/>
                <w:szCs w:val="21"/>
              </w:rPr>
              <w:t>任选其一）</w:t>
            </w:r>
          </w:p>
        </w:tc>
        <w:tc>
          <w:tcPr>
            <w:tcW w:w="947" w:type="dxa"/>
            <w:vAlign w:val="center"/>
          </w:tcPr>
          <w:p w:rsidR="007E4519" w:rsidRDefault="00DD4061">
            <w:pPr>
              <w:pStyle w:val="29"/>
              <w:spacing w:line="20" w:lineRule="atLeast"/>
              <w:jc w:val="center"/>
              <w:rPr>
                <w:rFonts w:ascii="方正仿宋_GBK"/>
                <w:color w:val="000000"/>
                <w:sz w:val="21"/>
                <w:szCs w:val="21"/>
              </w:rPr>
            </w:pPr>
            <w:r>
              <w:rPr>
                <w:rFonts w:ascii="方正仿宋_GBK" w:hint="eastAsia"/>
                <w:color w:val="000000"/>
                <w:sz w:val="21"/>
                <w:szCs w:val="21"/>
              </w:rPr>
              <w:t>是</w:t>
            </w:r>
          </w:p>
        </w:tc>
        <w:tc>
          <w:tcPr>
            <w:tcW w:w="1420" w:type="dxa"/>
            <w:vAlign w:val="center"/>
          </w:tcPr>
          <w:p w:rsidR="007E4519" w:rsidRDefault="00DD4061">
            <w:pPr>
              <w:pStyle w:val="28"/>
              <w:spacing w:line="20" w:lineRule="atLeast"/>
              <w:jc w:val="center"/>
              <w:rPr>
                <w:rFonts w:ascii="方正仿宋_GBK"/>
                <w:color w:val="000000"/>
                <w:sz w:val="21"/>
                <w:szCs w:val="21"/>
              </w:rPr>
            </w:pPr>
            <w:r>
              <w:rPr>
                <w:rFonts w:ascii="方正仿宋_GBK" w:hint="eastAsia"/>
                <w:color w:val="000000"/>
                <w:sz w:val="21"/>
                <w:szCs w:val="21"/>
              </w:rPr>
              <w:t>政府部门核发</w:t>
            </w:r>
          </w:p>
        </w:tc>
        <w:tc>
          <w:tcPr>
            <w:tcW w:w="947" w:type="dxa"/>
            <w:vAlign w:val="center"/>
          </w:tcPr>
          <w:p w:rsidR="007E4519" w:rsidRDefault="00DD4061">
            <w:pPr>
              <w:pStyle w:val="27"/>
              <w:spacing w:line="20" w:lineRule="atLeast"/>
              <w:jc w:val="center"/>
              <w:rPr>
                <w:rFonts w:ascii="方正仿宋_GBK"/>
                <w:color w:val="000000"/>
                <w:sz w:val="21"/>
                <w:szCs w:val="21"/>
              </w:rPr>
            </w:pPr>
            <w:r>
              <w:rPr>
                <w:rFonts w:ascii="方正仿宋_GBK" w:hint="eastAsia"/>
                <w:color w:val="000000"/>
                <w:sz w:val="21"/>
                <w:szCs w:val="21"/>
              </w:rPr>
              <w:t>复印件</w:t>
            </w:r>
          </w:p>
        </w:tc>
        <w:tc>
          <w:tcPr>
            <w:tcW w:w="1104" w:type="dxa"/>
            <w:vAlign w:val="center"/>
          </w:tcPr>
          <w:p w:rsidR="007E4519" w:rsidRDefault="00DD4061">
            <w:pPr>
              <w:pStyle w:val="26"/>
              <w:spacing w:line="20" w:lineRule="atLeast"/>
              <w:jc w:val="center"/>
              <w:rPr>
                <w:rFonts w:ascii="方正仿宋_GBK"/>
                <w:color w:val="000000"/>
                <w:sz w:val="21"/>
                <w:szCs w:val="21"/>
              </w:rPr>
            </w:pPr>
            <w:r>
              <w:rPr>
                <w:rFonts w:ascii="方正仿宋_GBK" w:hint="eastAsia"/>
                <w:color w:val="000000"/>
                <w:sz w:val="21"/>
                <w:szCs w:val="21"/>
              </w:rPr>
              <w:t>是</w:t>
            </w:r>
          </w:p>
        </w:tc>
        <w:tc>
          <w:tcPr>
            <w:tcW w:w="789" w:type="dxa"/>
            <w:vAlign w:val="center"/>
          </w:tcPr>
          <w:p w:rsidR="007E4519" w:rsidRDefault="00DD4061">
            <w:pPr>
              <w:pStyle w:val="25"/>
              <w:spacing w:line="20" w:lineRule="atLeast"/>
              <w:jc w:val="center"/>
              <w:rPr>
                <w:rFonts w:ascii="方正仿宋_GBK"/>
                <w:color w:val="000000"/>
                <w:sz w:val="21"/>
                <w:szCs w:val="21"/>
              </w:rPr>
            </w:pPr>
            <w:r>
              <w:rPr>
                <w:rFonts w:ascii="方正仿宋_GBK" w:hint="eastAsia"/>
                <w:color w:val="000000"/>
                <w:sz w:val="21"/>
                <w:szCs w:val="21"/>
              </w:rPr>
              <w:t>1</w:t>
            </w:r>
          </w:p>
        </w:tc>
        <w:tc>
          <w:tcPr>
            <w:tcW w:w="721" w:type="dxa"/>
            <w:vAlign w:val="center"/>
          </w:tcPr>
          <w:p w:rsidR="007E4519" w:rsidRDefault="007E4519">
            <w:pPr>
              <w:pStyle w:val="24"/>
              <w:spacing w:line="20" w:lineRule="atLeast"/>
              <w:jc w:val="center"/>
              <w:rPr>
                <w:rFonts w:ascii="方正仿宋_GBK"/>
                <w:color w:val="000000"/>
                <w:sz w:val="21"/>
                <w:szCs w:val="21"/>
              </w:rPr>
            </w:pPr>
          </w:p>
        </w:tc>
      </w:tr>
      <w:tr w:rsidR="007E4519">
        <w:trPr>
          <w:trHeight w:val="494"/>
          <w:jc w:val="center"/>
        </w:trPr>
        <w:tc>
          <w:tcPr>
            <w:tcW w:w="425" w:type="dxa"/>
            <w:vAlign w:val="center"/>
          </w:tcPr>
          <w:p w:rsidR="007E4519" w:rsidRDefault="00DD4061">
            <w:pPr>
              <w:pStyle w:val="23"/>
              <w:spacing w:line="20" w:lineRule="atLeast"/>
              <w:jc w:val="center"/>
              <w:rPr>
                <w:rFonts w:ascii="方正仿宋_GBK"/>
                <w:color w:val="000000"/>
                <w:sz w:val="21"/>
                <w:szCs w:val="21"/>
              </w:rPr>
            </w:pPr>
            <w:r>
              <w:rPr>
                <w:rFonts w:ascii="方正仿宋_GBK" w:hint="eastAsia"/>
                <w:color w:val="000000"/>
                <w:sz w:val="21"/>
                <w:szCs w:val="21"/>
              </w:rPr>
              <w:t>6</w:t>
            </w:r>
          </w:p>
        </w:tc>
        <w:tc>
          <w:tcPr>
            <w:tcW w:w="2448" w:type="dxa"/>
            <w:vAlign w:val="center"/>
          </w:tcPr>
          <w:p w:rsidR="007E4519" w:rsidRDefault="00DD4061">
            <w:pPr>
              <w:pStyle w:val="22"/>
              <w:spacing w:line="20" w:lineRule="atLeast"/>
              <w:jc w:val="center"/>
              <w:rPr>
                <w:rFonts w:ascii="方正仿宋_GBK"/>
                <w:color w:val="000000"/>
                <w:sz w:val="21"/>
                <w:szCs w:val="21"/>
              </w:rPr>
            </w:pPr>
            <w:r>
              <w:rPr>
                <w:rFonts w:ascii="方正仿宋_GBK" w:hint="eastAsia"/>
                <w:color w:val="000000"/>
                <w:sz w:val="21"/>
                <w:szCs w:val="21"/>
              </w:rPr>
              <w:t>《进出口货物征免税申请表》</w:t>
            </w:r>
          </w:p>
        </w:tc>
        <w:tc>
          <w:tcPr>
            <w:tcW w:w="947" w:type="dxa"/>
            <w:vAlign w:val="center"/>
          </w:tcPr>
          <w:p w:rsidR="007E4519" w:rsidRDefault="007E4519">
            <w:pPr>
              <w:pStyle w:val="211"/>
              <w:spacing w:line="20" w:lineRule="atLeast"/>
              <w:jc w:val="center"/>
              <w:rPr>
                <w:rFonts w:ascii="方正仿宋_GBK"/>
                <w:color w:val="000000"/>
                <w:sz w:val="21"/>
                <w:szCs w:val="21"/>
              </w:rPr>
            </w:pPr>
          </w:p>
        </w:tc>
        <w:tc>
          <w:tcPr>
            <w:tcW w:w="1420" w:type="dxa"/>
            <w:vAlign w:val="center"/>
          </w:tcPr>
          <w:p w:rsidR="007E4519" w:rsidRDefault="00DD4061">
            <w:pPr>
              <w:pStyle w:val="200"/>
              <w:spacing w:line="20" w:lineRule="atLeast"/>
              <w:jc w:val="center"/>
              <w:rPr>
                <w:rFonts w:ascii="方正仿宋_GBK"/>
                <w:color w:val="000000"/>
                <w:sz w:val="21"/>
                <w:szCs w:val="21"/>
              </w:rPr>
            </w:pPr>
            <w:r>
              <w:rPr>
                <w:rFonts w:ascii="方正仿宋_GBK" w:hint="eastAsia"/>
                <w:color w:val="000000"/>
                <w:sz w:val="21"/>
                <w:szCs w:val="21"/>
              </w:rPr>
              <w:t>申请人自备</w:t>
            </w:r>
          </w:p>
        </w:tc>
        <w:tc>
          <w:tcPr>
            <w:tcW w:w="947" w:type="dxa"/>
            <w:vAlign w:val="center"/>
          </w:tcPr>
          <w:p w:rsidR="007E4519" w:rsidRDefault="00DD4061">
            <w:pPr>
              <w:pStyle w:val="19"/>
              <w:spacing w:line="20" w:lineRule="atLeast"/>
              <w:jc w:val="center"/>
              <w:rPr>
                <w:rFonts w:ascii="方正仿宋_GBK"/>
                <w:color w:val="000000"/>
                <w:sz w:val="21"/>
                <w:szCs w:val="21"/>
              </w:rPr>
            </w:pPr>
            <w:r>
              <w:rPr>
                <w:rFonts w:ascii="方正仿宋_GBK" w:hint="eastAsia"/>
                <w:color w:val="000000"/>
                <w:sz w:val="21"/>
                <w:szCs w:val="21"/>
              </w:rPr>
              <w:t>原件</w:t>
            </w:r>
          </w:p>
        </w:tc>
        <w:tc>
          <w:tcPr>
            <w:tcW w:w="1104" w:type="dxa"/>
            <w:vAlign w:val="center"/>
          </w:tcPr>
          <w:p w:rsidR="007E4519" w:rsidRDefault="00DD4061">
            <w:pPr>
              <w:pStyle w:val="18"/>
              <w:spacing w:line="20" w:lineRule="atLeast"/>
              <w:jc w:val="center"/>
              <w:rPr>
                <w:rFonts w:ascii="方正仿宋_GBK"/>
                <w:color w:val="000000"/>
                <w:sz w:val="21"/>
                <w:szCs w:val="21"/>
              </w:rPr>
            </w:pPr>
            <w:r>
              <w:rPr>
                <w:rFonts w:ascii="方正仿宋_GBK" w:hint="eastAsia"/>
                <w:color w:val="000000"/>
                <w:sz w:val="21"/>
                <w:szCs w:val="21"/>
              </w:rPr>
              <w:t>是</w:t>
            </w:r>
          </w:p>
        </w:tc>
        <w:tc>
          <w:tcPr>
            <w:tcW w:w="789" w:type="dxa"/>
            <w:vAlign w:val="center"/>
          </w:tcPr>
          <w:p w:rsidR="007E4519" w:rsidRDefault="00DD4061">
            <w:pPr>
              <w:pStyle w:val="17"/>
              <w:spacing w:line="20" w:lineRule="atLeast"/>
              <w:jc w:val="center"/>
              <w:rPr>
                <w:rFonts w:ascii="方正仿宋_GBK"/>
                <w:color w:val="000000"/>
                <w:sz w:val="21"/>
                <w:szCs w:val="21"/>
              </w:rPr>
            </w:pPr>
            <w:r>
              <w:rPr>
                <w:rFonts w:ascii="方正仿宋_GBK" w:hint="eastAsia"/>
                <w:color w:val="000000"/>
                <w:sz w:val="21"/>
                <w:szCs w:val="21"/>
              </w:rPr>
              <w:t>1</w:t>
            </w:r>
          </w:p>
        </w:tc>
        <w:tc>
          <w:tcPr>
            <w:tcW w:w="721" w:type="dxa"/>
            <w:vAlign w:val="center"/>
          </w:tcPr>
          <w:p w:rsidR="007E4519" w:rsidRDefault="007E4519">
            <w:pPr>
              <w:pStyle w:val="16"/>
              <w:spacing w:line="20" w:lineRule="atLeast"/>
              <w:jc w:val="center"/>
              <w:rPr>
                <w:rStyle w:val="2Char"/>
                <w:rFonts w:ascii="方正仿宋_GBK" w:hAnsi="方正仿宋_GBK"/>
                <w:color w:val="000000"/>
                <w:sz w:val="21"/>
                <w:szCs w:val="21"/>
              </w:rPr>
            </w:pPr>
            <w:hyperlink r:id="rId14" w:history="1">
              <w:r w:rsidR="00DD4061">
                <w:rPr>
                  <w:rStyle w:val="a8"/>
                  <w:rFonts w:ascii="方正仿宋_GBK" w:hAnsi="方正仿宋_GBK"/>
                  <w:color w:val="000000"/>
                  <w:sz w:val="21"/>
                  <w:szCs w:val="21"/>
                </w:rPr>
                <w:t>下载</w:t>
              </w:r>
            </w:hyperlink>
            <w:r>
              <w:rPr>
                <w:rStyle w:val="2Char"/>
                <w:rFonts w:ascii="方正仿宋_GBK" w:hAnsi="方正仿宋_GBK"/>
                <w:color w:val="000000"/>
                <w:sz w:val="21"/>
                <w:szCs w:val="21"/>
              </w:rPr>
              <w:fldChar w:fldCharType="begin"/>
            </w:r>
            <w:r w:rsidR="00DD4061">
              <w:instrText>HYPERLINK "http://dalian.customs.gov.cn/dalian_customs/460702/460706/2694487/2695199/index.html"</w:instrText>
            </w:r>
            <w:r>
              <w:rPr>
                <w:rStyle w:val="2Char"/>
                <w:rFonts w:ascii="方正仿宋_GBK" w:hAnsi="方正仿宋_GBK"/>
                <w:color w:val="000000"/>
                <w:sz w:val="21"/>
                <w:szCs w:val="21"/>
              </w:rPr>
              <w:fldChar w:fldCharType="separate"/>
            </w:r>
          </w:p>
        </w:tc>
      </w:tr>
      <w:tr w:rsidR="007E4519">
        <w:trPr>
          <w:trHeight w:val="421"/>
          <w:jc w:val="center"/>
        </w:trPr>
        <w:tc>
          <w:tcPr>
            <w:tcW w:w="425" w:type="dxa"/>
            <w:vAlign w:val="center"/>
          </w:tcPr>
          <w:p w:rsidR="007E4519" w:rsidRDefault="007E4519">
            <w:pPr>
              <w:pStyle w:val="15"/>
              <w:spacing w:line="20" w:lineRule="atLeast"/>
              <w:jc w:val="center"/>
              <w:rPr>
                <w:rFonts w:ascii="方正仿宋_GBK"/>
                <w:color w:val="000000"/>
                <w:sz w:val="21"/>
                <w:szCs w:val="21"/>
              </w:rPr>
            </w:pPr>
            <w:r>
              <w:rPr>
                <w:rStyle w:val="2Char"/>
                <w:rFonts w:ascii="方正仿宋_GBK" w:hAnsi="方正仿宋_GBK"/>
                <w:color w:val="000000"/>
                <w:sz w:val="21"/>
                <w:szCs w:val="21"/>
              </w:rPr>
              <w:fldChar w:fldCharType="end"/>
            </w:r>
            <w:r w:rsidR="00DD4061">
              <w:rPr>
                <w:rFonts w:ascii="方正仿宋_GBK" w:hint="eastAsia"/>
                <w:color w:val="000000"/>
                <w:sz w:val="21"/>
                <w:szCs w:val="21"/>
              </w:rPr>
              <w:t>7</w:t>
            </w:r>
          </w:p>
        </w:tc>
        <w:tc>
          <w:tcPr>
            <w:tcW w:w="2448" w:type="dxa"/>
            <w:vAlign w:val="center"/>
          </w:tcPr>
          <w:p w:rsidR="007E4519" w:rsidRDefault="00DD4061">
            <w:pPr>
              <w:pStyle w:val="14"/>
              <w:spacing w:line="20" w:lineRule="atLeast"/>
              <w:jc w:val="center"/>
              <w:rPr>
                <w:rFonts w:ascii="方正仿宋_GBK"/>
                <w:color w:val="000000"/>
                <w:sz w:val="21"/>
                <w:szCs w:val="21"/>
              </w:rPr>
            </w:pPr>
            <w:r>
              <w:rPr>
                <w:rFonts w:ascii="方正仿宋_GBK" w:hint="eastAsia"/>
                <w:color w:val="000000"/>
                <w:sz w:val="21"/>
                <w:szCs w:val="21"/>
              </w:rPr>
              <w:t>进口合同、发票</w:t>
            </w:r>
          </w:p>
        </w:tc>
        <w:tc>
          <w:tcPr>
            <w:tcW w:w="947" w:type="dxa"/>
            <w:vAlign w:val="center"/>
          </w:tcPr>
          <w:p w:rsidR="007E4519" w:rsidRDefault="007E4519">
            <w:pPr>
              <w:pStyle w:val="130"/>
              <w:spacing w:line="20" w:lineRule="atLeast"/>
              <w:jc w:val="center"/>
              <w:rPr>
                <w:rFonts w:ascii="方正仿宋_GBK"/>
                <w:color w:val="000000"/>
                <w:sz w:val="21"/>
                <w:szCs w:val="21"/>
              </w:rPr>
            </w:pPr>
          </w:p>
        </w:tc>
        <w:tc>
          <w:tcPr>
            <w:tcW w:w="1420" w:type="dxa"/>
            <w:vAlign w:val="center"/>
          </w:tcPr>
          <w:p w:rsidR="007E4519" w:rsidRDefault="00DD4061">
            <w:pPr>
              <w:pStyle w:val="120"/>
              <w:spacing w:line="20" w:lineRule="atLeast"/>
              <w:jc w:val="center"/>
              <w:rPr>
                <w:rFonts w:ascii="方正仿宋_GBK"/>
                <w:color w:val="000000"/>
                <w:sz w:val="21"/>
                <w:szCs w:val="21"/>
              </w:rPr>
            </w:pPr>
            <w:r>
              <w:rPr>
                <w:rFonts w:ascii="方正仿宋_GBK" w:hint="eastAsia"/>
                <w:color w:val="000000"/>
                <w:sz w:val="21"/>
                <w:szCs w:val="21"/>
              </w:rPr>
              <w:t>申请人自备</w:t>
            </w:r>
          </w:p>
        </w:tc>
        <w:tc>
          <w:tcPr>
            <w:tcW w:w="947" w:type="dxa"/>
            <w:vAlign w:val="center"/>
          </w:tcPr>
          <w:p w:rsidR="007E4519" w:rsidRDefault="00DD4061">
            <w:pPr>
              <w:pStyle w:val="111"/>
              <w:spacing w:line="20" w:lineRule="atLeast"/>
              <w:jc w:val="center"/>
              <w:rPr>
                <w:rFonts w:ascii="方正仿宋_GBK"/>
                <w:color w:val="000000"/>
                <w:sz w:val="21"/>
                <w:szCs w:val="21"/>
              </w:rPr>
            </w:pPr>
            <w:r>
              <w:rPr>
                <w:rFonts w:ascii="方正仿宋_GBK" w:hint="eastAsia"/>
                <w:color w:val="000000"/>
                <w:sz w:val="21"/>
                <w:szCs w:val="21"/>
              </w:rPr>
              <w:t>复印件</w:t>
            </w:r>
          </w:p>
        </w:tc>
        <w:tc>
          <w:tcPr>
            <w:tcW w:w="1104" w:type="dxa"/>
            <w:vAlign w:val="center"/>
          </w:tcPr>
          <w:p w:rsidR="007E4519" w:rsidRDefault="00DD4061">
            <w:pPr>
              <w:pStyle w:val="100"/>
              <w:spacing w:line="20" w:lineRule="atLeast"/>
              <w:jc w:val="center"/>
              <w:rPr>
                <w:rFonts w:ascii="方正仿宋_GBK"/>
                <w:color w:val="000000"/>
                <w:sz w:val="21"/>
                <w:szCs w:val="21"/>
              </w:rPr>
            </w:pPr>
            <w:r>
              <w:rPr>
                <w:rFonts w:ascii="方正仿宋_GBK" w:hint="eastAsia"/>
                <w:color w:val="000000"/>
                <w:sz w:val="21"/>
                <w:szCs w:val="21"/>
              </w:rPr>
              <w:t>是</w:t>
            </w:r>
          </w:p>
        </w:tc>
        <w:tc>
          <w:tcPr>
            <w:tcW w:w="789" w:type="dxa"/>
            <w:vAlign w:val="center"/>
          </w:tcPr>
          <w:p w:rsidR="007E4519" w:rsidRDefault="00DD4061">
            <w:pPr>
              <w:pStyle w:val="9"/>
              <w:spacing w:line="20" w:lineRule="atLeast"/>
              <w:jc w:val="center"/>
              <w:rPr>
                <w:rFonts w:ascii="方正仿宋_GBK"/>
                <w:color w:val="000000"/>
                <w:sz w:val="21"/>
                <w:szCs w:val="21"/>
              </w:rPr>
            </w:pPr>
            <w:r>
              <w:rPr>
                <w:rFonts w:ascii="方正仿宋_GBK" w:hint="eastAsia"/>
                <w:color w:val="000000"/>
                <w:sz w:val="21"/>
                <w:szCs w:val="21"/>
              </w:rPr>
              <w:t>1</w:t>
            </w:r>
          </w:p>
        </w:tc>
        <w:tc>
          <w:tcPr>
            <w:tcW w:w="721" w:type="dxa"/>
            <w:vAlign w:val="center"/>
          </w:tcPr>
          <w:p w:rsidR="007E4519" w:rsidRDefault="007E4519">
            <w:pPr>
              <w:pStyle w:val="80"/>
              <w:spacing w:line="20" w:lineRule="atLeast"/>
              <w:jc w:val="center"/>
              <w:rPr>
                <w:rFonts w:ascii="方正仿宋_GBK"/>
                <w:color w:val="000000"/>
                <w:sz w:val="21"/>
                <w:szCs w:val="21"/>
              </w:rPr>
            </w:pPr>
          </w:p>
        </w:tc>
      </w:tr>
      <w:tr w:rsidR="007E4519">
        <w:trPr>
          <w:trHeight w:val="270"/>
          <w:jc w:val="center"/>
        </w:trPr>
        <w:tc>
          <w:tcPr>
            <w:tcW w:w="425" w:type="dxa"/>
            <w:vAlign w:val="center"/>
          </w:tcPr>
          <w:p w:rsidR="007E4519" w:rsidRDefault="00DD4061">
            <w:pPr>
              <w:pStyle w:val="7"/>
              <w:spacing w:line="20" w:lineRule="atLeast"/>
              <w:jc w:val="center"/>
              <w:rPr>
                <w:rFonts w:ascii="方正仿宋_GBK"/>
                <w:color w:val="000000"/>
                <w:sz w:val="21"/>
                <w:szCs w:val="21"/>
              </w:rPr>
            </w:pPr>
            <w:r>
              <w:rPr>
                <w:rFonts w:ascii="方正仿宋_GBK" w:hint="eastAsia"/>
                <w:color w:val="000000"/>
                <w:sz w:val="21"/>
                <w:szCs w:val="21"/>
              </w:rPr>
              <w:t>8</w:t>
            </w:r>
          </w:p>
        </w:tc>
        <w:tc>
          <w:tcPr>
            <w:tcW w:w="2448" w:type="dxa"/>
            <w:vAlign w:val="center"/>
          </w:tcPr>
          <w:p w:rsidR="007E4519" w:rsidRDefault="00DD4061">
            <w:pPr>
              <w:pStyle w:val="6"/>
              <w:spacing w:line="20" w:lineRule="atLeast"/>
              <w:jc w:val="center"/>
              <w:rPr>
                <w:rFonts w:ascii="方正仿宋_GBK"/>
                <w:color w:val="000000"/>
                <w:sz w:val="21"/>
                <w:szCs w:val="21"/>
              </w:rPr>
            </w:pPr>
            <w:r>
              <w:rPr>
                <w:rFonts w:ascii="方正仿宋_GBK" w:hint="eastAsia"/>
                <w:color w:val="000000"/>
                <w:sz w:val="21"/>
                <w:szCs w:val="21"/>
              </w:rPr>
              <w:t>相关货物的情况资料</w:t>
            </w:r>
          </w:p>
        </w:tc>
        <w:tc>
          <w:tcPr>
            <w:tcW w:w="947" w:type="dxa"/>
            <w:vAlign w:val="center"/>
          </w:tcPr>
          <w:p w:rsidR="007E4519" w:rsidRDefault="007E4519">
            <w:pPr>
              <w:pStyle w:val="5"/>
              <w:spacing w:line="20" w:lineRule="atLeast"/>
              <w:jc w:val="center"/>
              <w:rPr>
                <w:rFonts w:ascii="方正仿宋_GBK"/>
                <w:color w:val="000000"/>
                <w:sz w:val="21"/>
                <w:szCs w:val="21"/>
              </w:rPr>
            </w:pPr>
          </w:p>
        </w:tc>
        <w:tc>
          <w:tcPr>
            <w:tcW w:w="1420" w:type="dxa"/>
            <w:vAlign w:val="center"/>
          </w:tcPr>
          <w:p w:rsidR="007E4519" w:rsidRDefault="00DD4061">
            <w:pPr>
              <w:pStyle w:val="4"/>
              <w:spacing w:line="20" w:lineRule="atLeast"/>
              <w:jc w:val="center"/>
              <w:rPr>
                <w:rFonts w:ascii="方正仿宋_GBK"/>
                <w:color w:val="000000"/>
                <w:sz w:val="21"/>
                <w:szCs w:val="21"/>
              </w:rPr>
            </w:pPr>
            <w:r>
              <w:rPr>
                <w:rFonts w:ascii="方正仿宋_GBK" w:hint="eastAsia"/>
                <w:color w:val="000000"/>
                <w:sz w:val="21"/>
                <w:szCs w:val="21"/>
              </w:rPr>
              <w:t>申请人自备</w:t>
            </w:r>
          </w:p>
        </w:tc>
        <w:tc>
          <w:tcPr>
            <w:tcW w:w="947" w:type="dxa"/>
            <w:vAlign w:val="center"/>
          </w:tcPr>
          <w:p w:rsidR="007E4519" w:rsidRDefault="00DD4061">
            <w:pPr>
              <w:pStyle w:val="3"/>
              <w:spacing w:line="20" w:lineRule="atLeast"/>
              <w:jc w:val="center"/>
              <w:rPr>
                <w:rFonts w:ascii="方正仿宋_GBK"/>
                <w:color w:val="000000"/>
                <w:sz w:val="21"/>
                <w:szCs w:val="21"/>
              </w:rPr>
            </w:pPr>
            <w:r>
              <w:rPr>
                <w:rFonts w:ascii="方正仿宋_GBK" w:hint="eastAsia"/>
                <w:color w:val="000000"/>
                <w:sz w:val="21"/>
                <w:szCs w:val="21"/>
              </w:rPr>
              <w:t>原件</w:t>
            </w:r>
          </w:p>
        </w:tc>
        <w:tc>
          <w:tcPr>
            <w:tcW w:w="1104" w:type="dxa"/>
            <w:vAlign w:val="center"/>
          </w:tcPr>
          <w:p w:rsidR="007E4519" w:rsidRDefault="00DD4061">
            <w:pPr>
              <w:pStyle w:val="20"/>
              <w:spacing w:line="20" w:lineRule="atLeast"/>
              <w:jc w:val="center"/>
              <w:rPr>
                <w:rFonts w:ascii="方正仿宋_GBK"/>
                <w:color w:val="000000"/>
                <w:sz w:val="21"/>
                <w:szCs w:val="21"/>
              </w:rPr>
            </w:pPr>
            <w:r>
              <w:rPr>
                <w:rFonts w:ascii="方正仿宋_GBK" w:hint="eastAsia"/>
                <w:color w:val="000000"/>
                <w:sz w:val="21"/>
                <w:szCs w:val="21"/>
              </w:rPr>
              <w:t>是</w:t>
            </w:r>
          </w:p>
        </w:tc>
        <w:tc>
          <w:tcPr>
            <w:tcW w:w="789" w:type="dxa"/>
            <w:vAlign w:val="center"/>
          </w:tcPr>
          <w:p w:rsidR="007E4519" w:rsidRDefault="00DD4061">
            <w:pPr>
              <w:pStyle w:val="13"/>
              <w:spacing w:line="20" w:lineRule="atLeast"/>
              <w:jc w:val="center"/>
              <w:rPr>
                <w:rFonts w:ascii="方正仿宋_GBK"/>
                <w:color w:val="000000"/>
                <w:sz w:val="21"/>
                <w:szCs w:val="21"/>
              </w:rPr>
            </w:pPr>
            <w:r>
              <w:rPr>
                <w:rFonts w:ascii="方正仿宋_GBK" w:hint="eastAsia"/>
                <w:color w:val="000000"/>
                <w:sz w:val="21"/>
                <w:szCs w:val="21"/>
              </w:rPr>
              <w:t>1</w:t>
            </w:r>
          </w:p>
        </w:tc>
        <w:tc>
          <w:tcPr>
            <w:tcW w:w="721" w:type="dxa"/>
            <w:vAlign w:val="center"/>
          </w:tcPr>
          <w:p w:rsidR="007E4519" w:rsidRDefault="007E4519">
            <w:pPr>
              <w:pStyle w:val="ab"/>
              <w:spacing w:line="20" w:lineRule="atLeast"/>
              <w:jc w:val="center"/>
              <w:rPr>
                <w:rFonts w:ascii="方正仿宋_GBK"/>
                <w:color w:val="000000"/>
                <w:sz w:val="21"/>
                <w:szCs w:val="21"/>
              </w:rPr>
            </w:pPr>
          </w:p>
        </w:tc>
      </w:tr>
    </w:tbl>
    <w:p w:rsidR="007E4519" w:rsidRDefault="007E4519">
      <w:pPr>
        <w:spacing w:line="560" w:lineRule="exact"/>
        <w:rPr>
          <w:rFonts w:ascii="Times New Roman" w:eastAsia="方正仿宋_GBK" w:hAnsi="Times New Roman" w:cs="Times New Roman"/>
          <w:color w:val="000000"/>
          <w:sz w:val="32"/>
          <w:szCs w:val="32"/>
        </w:rPr>
      </w:pPr>
    </w:p>
    <w:p w:rsidR="007E4519" w:rsidRDefault="00DD4061" w:rsidP="00817E0D">
      <w:pPr>
        <w:pStyle w:val="11"/>
        <w:ind w:firstLineChars="200" w:firstLine="643"/>
        <w:rPr>
          <w:color w:val="000000"/>
        </w:rPr>
      </w:pPr>
      <w:r>
        <w:rPr>
          <w:rFonts w:ascii="Times New Roman" w:eastAsia="方正仿宋_GBK" w:hint="eastAsia"/>
          <w:b/>
          <w:bCs/>
          <w:color w:val="000000"/>
          <w:sz w:val="32"/>
          <w:szCs w:val="32"/>
        </w:rPr>
        <w:t>【</w:t>
      </w:r>
      <w:r>
        <w:rPr>
          <w:rFonts w:ascii="Times New Roman" w:eastAsia="方正仿宋_GBK"/>
          <w:b/>
          <w:bCs/>
          <w:color w:val="000000"/>
          <w:sz w:val="32"/>
          <w:szCs w:val="32"/>
        </w:rPr>
        <w:t>申请表填写</w:t>
      </w:r>
      <w:r>
        <w:rPr>
          <w:rFonts w:ascii="Times New Roman" w:eastAsia="方正仿宋_GBK" w:hint="eastAsia"/>
          <w:b/>
          <w:bCs/>
          <w:color w:val="000000"/>
          <w:sz w:val="32"/>
          <w:szCs w:val="32"/>
        </w:rPr>
        <w:t>】</w:t>
      </w:r>
      <w:r>
        <w:rPr>
          <w:rFonts w:ascii="Times New Roman" w:eastAsia="方正仿宋_GBK"/>
          <w:color w:val="000000"/>
          <w:sz w:val="32"/>
          <w:szCs w:val="32"/>
        </w:rPr>
        <w:t>具体详见</w:t>
      </w:r>
      <w:hyperlink r:id="rId15" w:history="1">
        <w:r>
          <w:rPr>
            <w:rStyle w:val="a8"/>
            <w:rFonts w:ascii="Times New Roman" w:eastAsia="方正仿宋_GBK"/>
            <w:color w:val="000000"/>
            <w:sz w:val="32"/>
            <w:szCs w:val="32"/>
          </w:rPr>
          <w:t>《</w:t>
        </w:r>
        <w:r>
          <w:rPr>
            <w:rStyle w:val="a8"/>
            <w:rFonts w:ascii="Times New Roman" w:eastAsia="方正仿宋_GBK"/>
            <w:color w:val="000000"/>
            <w:sz w:val="32"/>
            <w:szCs w:val="32"/>
          </w:rPr>
          <w:t>H2018</w:t>
        </w:r>
        <w:r>
          <w:rPr>
            <w:rStyle w:val="a8"/>
            <w:rFonts w:ascii="Times New Roman" w:eastAsia="方正仿宋_GBK"/>
            <w:color w:val="000000"/>
            <w:sz w:val="32"/>
            <w:szCs w:val="32"/>
          </w:rPr>
          <w:t>减免税管理系统填制规范》</w:t>
        </w:r>
      </w:hyperlink>
      <w:r>
        <w:rPr>
          <w:rFonts w:ascii="Times New Roman" w:eastAsia="方正仿宋_GBK"/>
          <w:color w:val="000000"/>
          <w:sz w:val="32"/>
          <w:szCs w:val="32"/>
        </w:rPr>
        <w:t>以下选取几个主要字段说明：</w:t>
      </w:r>
    </w:p>
    <w:p w:rsidR="007E4519" w:rsidRDefault="00DD4061">
      <w:pPr>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1.</w:t>
      </w:r>
      <w:r>
        <w:rPr>
          <w:rFonts w:ascii="Times New Roman" w:eastAsia="方正仿宋_GBK" w:hAnsi="Times New Roman" w:cs="Times New Roman"/>
          <w:color w:val="000000"/>
          <w:sz w:val="32"/>
          <w:szCs w:val="32"/>
        </w:rPr>
        <w:t>征免性质</w:t>
      </w:r>
      <w:r>
        <w:rPr>
          <w:rFonts w:ascii="Times New Roman" w:eastAsia="方正仿宋_GBK" w:hAnsi="Times New Roman" w:cs="Times New Roman" w:hint="eastAsia"/>
          <w:color w:val="000000"/>
          <w:sz w:val="32"/>
          <w:szCs w:val="32"/>
        </w:rPr>
        <w:t>/</w:t>
      </w:r>
      <w:r>
        <w:rPr>
          <w:rFonts w:ascii="Times New Roman" w:eastAsia="方正仿宋_GBK" w:hAnsi="Times New Roman" w:cs="Times New Roman" w:hint="eastAsia"/>
          <w:color w:val="000000"/>
          <w:sz w:val="32"/>
          <w:szCs w:val="32"/>
        </w:rPr>
        <w:t>代码</w:t>
      </w:r>
    </w:p>
    <w:p w:rsidR="007E4519" w:rsidRDefault="00DD4061">
      <w:pPr>
        <w:pStyle w:val="3810"/>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国家鼓励发展的内外资项目进口设备（简称</w:t>
      </w:r>
      <w:r>
        <w:rPr>
          <w:rFonts w:ascii="Times New Roman" w:eastAsia="方正仿宋_GBK" w:hAnsi="Times New Roman" w:cs="Times New Roman" w:hint="eastAsia"/>
          <w:color w:val="000000"/>
          <w:sz w:val="32"/>
          <w:szCs w:val="32"/>
        </w:rPr>
        <w:t>“</w:t>
      </w:r>
      <w:r>
        <w:rPr>
          <w:rFonts w:ascii="Times New Roman" w:eastAsia="方正仿宋_GBK" w:hAnsi="Times New Roman" w:cs="Times New Roman"/>
          <w:color w:val="000000"/>
          <w:sz w:val="32"/>
          <w:szCs w:val="32"/>
        </w:rPr>
        <w:t>鼓励项目</w:t>
      </w:r>
      <w:r>
        <w:rPr>
          <w:rFonts w:ascii="Times New Roman" w:eastAsia="方正仿宋_GBK" w:hAnsi="Times New Roman" w:cs="Times New Roman" w:hint="eastAsia"/>
          <w:color w:val="000000"/>
          <w:sz w:val="32"/>
          <w:szCs w:val="32"/>
        </w:rPr>
        <w:t>”</w:t>
      </w:r>
      <w:r>
        <w:rPr>
          <w:rFonts w:ascii="Times New Roman" w:eastAsia="方正仿宋_GBK" w:hAnsi="Times New Roman" w:cs="Times New Roman"/>
          <w:color w:val="000000"/>
          <w:sz w:val="32"/>
          <w:szCs w:val="32"/>
        </w:rPr>
        <w:t>，代码</w:t>
      </w:r>
      <w:r>
        <w:rPr>
          <w:rFonts w:ascii="Times New Roman" w:eastAsia="方正仿宋_GBK" w:hAnsi="Times New Roman" w:cs="Times New Roman"/>
          <w:color w:val="000000"/>
          <w:sz w:val="32"/>
          <w:szCs w:val="32"/>
        </w:rPr>
        <w:t>789</w:t>
      </w:r>
      <w:r>
        <w:rPr>
          <w:rFonts w:ascii="Times New Roman" w:eastAsia="方正仿宋_GBK" w:hAnsi="Times New Roman" w:cs="Times New Roman"/>
          <w:color w:val="000000"/>
          <w:sz w:val="32"/>
          <w:szCs w:val="32"/>
        </w:rPr>
        <w:t>）</w:t>
      </w:r>
    </w:p>
    <w:p w:rsidR="007E4519" w:rsidRDefault="00DD4061">
      <w:pPr>
        <w:pStyle w:val="3810"/>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2.</w:t>
      </w:r>
      <w:r>
        <w:rPr>
          <w:rFonts w:ascii="Times New Roman" w:eastAsia="方正仿宋_GBK" w:hAnsi="Times New Roman" w:cs="Times New Roman"/>
          <w:color w:val="000000"/>
          <w:sz w:val="32"/>
          <w:szCs w:val="32"/>
        </w:rPr>
        <w:t>减免税申请人种类</w:t>
      </w:r>
    </w:p>
    <w:tbl>
      <w:tblPr>
        <w:tblW w:w="84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473"/>
        <w:gridCol w:w="2835"/>
        <w:gridCol w:w="4094"/>
      </w:tblGrid>
      <w:tr w:rsidR="007E4519">
        <w:trPr>
          <w:trHeight w:val="729"/>
        </w:trPr>
        <w:tc>
          <w:tcPr>
            <w:tcW w:w="1473" w:type="dxa"/>
            <w:tcBorders>
              <w:left w:val="single" w:sz="4" w:space="0" w:color="000000"/>
              <w:right w:val="single" w:sz="4" w:space="0" w:color="000000"/>
            </w:tcBorders>
            <w:shd w:val="clear" w:color="auto" w:fill="D9D9D9"/>
            <w:vAlign w:val="center"/>
          </w:tcPr>
          <w:p w:rsidR="007E4519" w:rsidRDefault="00DD4061">
            <w:pPr>
              <w:pStyle w:val="a4"/>
              <w:autoSpaceDN w:val="0"/>
              <w:spacing w:before="0" w:beforeAutospacing="0" w:after="0" w:afterAutospacing="0" w:line="560" w:lineRule="exact"/>
              <w:jc w:val="center"/>
              <w:rPr>
                <w:rFonts w:ascii="方正黑体_GBK" w:eastAsia="方正黑体_GBK" w:cs="Times New Roman"/>
                <w:color w:val="000000"/>
                <w:szCs w:val="24"/>
              </w:rPr>
            </w:pPr>
            <w:r>
              <w:rPr>
                <w:rFonts w:ascii="方正黑体_GBK" w:eastAsia="方正黑体_GBK" w:cs="Times New Roman" w:hint="eastAsia"/>
                <w:color w:val="000000"/>
                <w:szCs w:val="24"/>
              </w:rPr>
              <w:t>征免性质</w:t>
            </w:r>
          </w:p>
        </w:tc>
        <w:tc>
          <w:tcPr>
            <w:tcW w:w="2835" w:type="dxa"/>
            <w:tcBorders>
              <w:left w:val="single" w:sz="4" w:space="0" w:color="000000"/>
              <w:right w:val="single" w:sz="4" w:space="0" w:color="000000"/>
            </w:tcBorders>
            <w:shd w:val="clear" w:color="auto" w:fill="D9D9D9"/>
            <w:vAlign w:val="center"/>
          </w:tcPr>
          <w:p w:rsidR="007E4519" w:rsidRDefault="00DD4061">
            <w:pPr>
              <w:pStyle w:val="a4"/>
              <w:autoSpaceDN w:val="0"/>
              <w:spacing w:before="0" w:beforeAutospacing="0" w:after="0" w:afterAutospacing="0" w:line="560" w:lineRule="exact"/>
              <w:jc w:val="center"/>
              <w:rPr>
                <w:rFonts w:ascii="方正黑体_GBK" w:eastAsia="方正黑体_GBK" w:cs="Times New Roman"/>
                <w:color w:val="000000"/>
                <w:szCs w:val="24"/>
              </w:rPr>
            </w:pPr>
            <w:r>
              <w:rPr>
                <w:rFonts w:ascii="方正黑体_GBK" w:eastAsia="方正黑体_GBK" w:cs="Times New Roman"/>
                <w:color w:val="000000"/>
                <w:szCs w:val="24"/>
              </w:rPr>
              <w:t>减免税申请人种类</w:t>
            </w:r>
          </w:p>
        </w:tc>
        <w:tc>
          <w:tcPr>
            <w:tcW w:w="4094" w:type="dxa"/>
            <w:tcBorders>
              <w:left w:val="single" w:sz="4" w:space="0" w:color="000000"/>
              <w:right w:val="single" w:sz="4" w:space="0" w:color="000000"/>
            </w:tcBorders>
            <w:shd w:val="clear" w:color="auto" w:fill="D9D9D9"/>
            <w:vAlign w:val="center"/>
          </w:tcPr>
          <w:p w:rsidR="007E4519" w:rsidRDefault="00DD4061">
            <w:pPr>
              <w:pStyle w:val="a4"/>
              <w:autoSpaceDN w:val="0"/>
              <w:spacing w:before="0" w:beforeAutospacing="0" w:after="0" w:afterAutospacing="0" w:line="560" w:lineRule="exact"/>
              <w:jc w:val="center"/>
              <w:rPr>
                <w:rFonts w:ascii="方正黑体_GBK" w:eastAsia="方正黑体_GBK" w:cs="Times New Roman"/>
                <w:color w:val="000000"/>
                <w:szCs w:val="24"/>
              </w:rPr>
            </w:pPr>
            <w:r>
              <w:rPr>
                <w:rFonts w:ascii="方正黑体_GBK" w:eastAsia="方正黑体_GBK" w:cs="Times New Roman"/>
                <w:color w:val="000000"/>
                <w:szCs w:val="24"/>
              </w:rPr>
              <w:t>减免税申请人种类代码</w:t>
            </w:r>
          </w:p>
        </w:tc>
      </w:tr>
      <w:tr w:rsidR="007E4519">
        <w:trPr>
          <w:trHeight w:val="650"/>
        </w:trPr>
        <w:tc>
          <w:tcPr>
            <w:tcW w:w="1473" w:type="dxa"/>
            <w:vMerge w:val="restart"/>
            <w:tcBorders>
              <w:left w:val="single" w:sz="4" w:space="0" w:color="000000"/>
              <w:right w:val="single" w:sz="4" w:space="0" w:color="000000"/>
            </w:tcBorders>
            <w:vAlign w:val="center"/>
          </w:tcPr>
          <w:p w:rsidR="007E4519" w:rsidRDefault="00DD4061">
            <w:pPr>
              <w:pStyle w:val="8"/>
              <w:autoSpaceDN w:val="0"/>
              <w:spacing w:before="0" w:beforeAutospacing="0" w:after="0" w:afterAutospacing="0" w:line="560" w:lineRule="exact"/>
              <w:jc w:val="center"/>
              <w:rPr>
                <w:rFonts w:ascii="方正黑体_GBK" w:eastAsia="方正黑体_GBK" w:cs="Times New Roman"/>
                <w:color w:val="000000"/>
                <w:szCs w:val="24"/>
              </w:rPr>
            </w:pPr>
            <w:r>
              <w:rPr>
                <w:rFonts w:ascii="方正黑体_GBK" w:eastAsia="方正黑体_GBK" w:cs="Times New Roman" w:hint="eastAsia"/>
                <w:color w:val="000000"/>
                <w:szCs w:val="24"/>
              </w:rPr>
              <w:t>鼓励项目</w:t>
            </w:r>
          </w:p>
        </w:tc>
        <w:tc>
          <w:tcPr>
            <w:tcW w:w="2835" w:type="dxa"/>
            <w:tcBorders>
              <w:left w:val="single" w:sz="4" w:space="0" w:color="000000"/>
              <w:right w:val="single" w:sz="4" w:space="0" w:color="000000"/>
            </w:tcBorders>
            <w:vAlign w:val="center"/>
          </w:tcPr>
          <w:p w:rsidR="007E4519" w:rsidRDefault="00DD4061">
            <w:pPr>
              <w:pStyle w:val="a4"/>
              <w:autoSpaceDN w:val="0"/>
              <w:spacing w:before="0" w:beforeAutospacing="0" w:after="0" w:afterAutospacing="0" w:line="360" w:lineRule="exact"/>
              <w:jc w:val="center"/>
              <w:rPr>
                <w:rFonts w:ascii="方正黑体_GBK" w:eastAsia="方正黑体_GBK" w:cs="Times New Roman"/>
                <w:color w:val="000000"/>
                <w:szCs w:val="24"/>
              </w:rPr>
            </w:pPr>
            <w:r>
              <w:rPr>
                <w:rFonts w:ascii="方正黑体_GBK" w:eastAsia="方正黑体_GBK" w:cs="Times New Roman"/>
                <w:color w:val="000000"/>
                <w:szCs w:val="24"/>
              </w:rPr>
              <w:t>外商投资企业</w:t>
            </w:r>
          </w:p>
        </w:tc>
        <w:tc>
          <w:tcPr>
            <w:tcW w:w="4094" w:type="dxa"/>
            <w:tcBorders>
              <w:left w:val="single" w:sz="4" w:space="0" w:color="000000"/>
              <w:right w:val="single" w:sz="4" w:space="0" w:color="000000"/>
            </w:tcBorders>
            <w:vAlign w:val="center"/>
          </w:tcPr>
          <w:p w:rsidR="007E4519" w:rsidRDefault="00DD4061">
            <w:pPr>
              <w:pStyle w:val="a4"/>
              <w:autoSpaceDN w:val="0"/>
              <w:spacing w:before="0" w:beforeAutospacing="0" w:after="0" w:afterAutospacing="0" w:line="560" w:lineRule="exact"/>
              <w:jc w:val="center"/>
              <w:rPr>
                <w:rFonts w:ascii="方正黑体_GBK" w:eastAsia="方正黑体_GBK" w:cs="Times New Roman"/>
                <w:color w:val="000000"/>
                <w:szCs w:val="24"/>
              </w:rPr>
            </w:pPr>
            <w:r>
              <w:rPr>
                <w:rFonts w:ascii="方正黑体_GBK" w:eastAsia="方正黑体_GBK"/>
                <w:color w:val="000000"/>
                <w:kern w:val="0"/>
                <w:szCs w:val="24"/>
              </w:rPr>
              <w:t>789c</w:t>
            </w:r>
          </w:p>
        </w:tc>
      </w:tr>
      <w:tr w:rsidR="007E4519">
        <w:trPr>
          <w:trHeight w:val="549"/>
        </w:trPr>
        <w:tc>
          <w:tcPr>
            <w:tcW w:w="1668" w:type="dxa"/>
            <w:vMerge/>
            <w:tcBorders>
              <w:left w:val="single" w:sz="4" w:space="0" w:color="000000"/>
              <w:right w:val="single" w:sz="4" w:space="0" w:color="000000"/>
            </w:tcBorders>
            <w:vAlign w:val="center"/>
          </w:tcPr>
          <w:p w:rsidR="007E4519" w:rsidRDefault="007E4519"/>
        </w:tc>
        <w:tc>
          <w:tcPr>
            <w:tcW w:w="2835" w:type="dxa"/>
            <w:tcBorders>
              <w:left w:val="single" w:sz="4" w:space="0" w:color="000000"/>
              <w:right w:val="single" w:sz="4" w:space="0" w:color="000000"/>
            </w:tcBorders>
            <w:vAlign w:val="center"/>
          </w:tcPr>
          <w:p w:rsidR="007E4519" w:rsidRDefault="00DD4061">
            <w:pPr>
              <w:pStyle w:val="a4"/>
              <w:autoSpaceDN w:val="0"/>
              <w:spacing w:before="0" w:beforeAutospacing="0" w:after="0" w:afterAutospacing="0" w:line="360" w:lineRule="exact"/>
              <w:jc w:val="center"/>
              <w:rPr>
                <w:rFonts w:ascii="方正黑体_GBK" w:eastAsia="方正黑体_GBK" w:cs="Times New Roman"/>
                <w:color w:val="000000"/>
                <w:szCs w:val="24"/>
              </w:rPr>
            </w:pPr>
            <w:r>
              <w:rPr>
                <w:rFonts w:ascii="方正黑体_GBK" w:eastAsia="方正黑体_GBK" w:cs="Times New Roman"/>
                <w:color w:val="000000"/>
                <w:szCs w:val="24"/>
              </w:rPr>
              <w:t>香港投资企业</w:t>
            </w:r>
          </w:p>
        </w:tc>
        <w:tc>
          <w:tcPr>
            <w:tcW w:w="4094" w:type="dxa"/>
            <w:tcBorders>
              <w:left w:val="single" w:sz="4" w:space="0" w:color="000000"/>
              <w:right w:val="single" w:sz="4" w:space="0" w:color="000000"/>
            </w:tcBorders>
            <w:vAlign w:val="center"/>
          </w:tcPr>
          <w:p w:rsidR="007E4519" w:rsidRDefault="00DD4061">
            <w:pPr>
              <w:pStyle w:val="a4"/>
              <w:autoSpaceDN w:val="0"/>
              <w:spacing w:before="0" w:beforeAutospacing="0" w:after="0" w:afterAutospacing="0" w:line="560" w:lineRule="exact"/>
              <w:jc w:val="center"/>
              <w:rPr>
                <w:rFonts w:ascii="方正黑体_GBK" w:eastAsia="方正黑体_GBK" w:cs="Times New Roman"/>
                <w:color w:val="000000"/>
                <w:szCs w:val="24"/>
              </w:rPr>
            </w:pPr>
            <w:r>
              <w:rPr>
                <w:rFonts w:ascii="方正黑体_GBK" w:eastAsia="方正黑体_GBK"/>
                <w:color w:val="000000"/>
                <w:kern w:val="0"/>
                <w:szCs w:val="24"/>
              </w:rPr>
              <w:t>789f</w:t>
            </w:r>
          </w:p>
        </w:tc>
      </w:tr>
      <w:tr w:rsidR="007E4519">
        <w:trPr>
          <w:trHeight w:val="549"/>
        </w:trPr>
        <w:tc>
          <w:tcPr>
            <w:tcW w:w="1473" w:type="dxa"/>
            <w:vMerge/>
            <w:tcBorders>
              <w:left w:val="single" w:sz="4" w:space="0" w:color="000000"/>
              <w:right w:val="single" w:sz="4" w:space="0" w:color="000000"/>
            </w:tcBorders>
            <w:vAlign w:val="center"/>
          </w:tcPr>
          <w:p w:rsidR="007E4519" w:rsidRDefault="007E4519"/>
        </w:tc>
        <w:tc>
          <w:tcPr>
            <w:tcW w:w="2835" w:type="dxa"/>
            <w:tcBorders>
              <w:left w:val="single" w:sz="4" w:space="0" w:color="000000"/>
              <w:right w:val="single" w:sz="4" w:space="0" w:color="000000"/>
              <w:tl2br w:val="nil"/>
              <w:tr2bl w:val="nil"/>
            </w:tcBorders>
            <w:vAlign w:val="center"/>
          </w:tcPr>
          <w:p w:rsidR="007E4519" w:rsidRDefault="00DD4061">
            <w:pPr>
              <w:pStyle w:val="a4"/>
              <w:autoSpaceDN w:val="0"/>
              <w:spacing w:before="0" w:beforeAutospacing="0" w:after="0" w:afterAutospacing="0" w:line="360" w:lineRule="exact"/>
              <w:jc w:val="center"/>
              <w:rPr>
                <w:rFonts w:ascii="方正黑体_GBK" w:eastAsia="方正黑体_GBK" w:cs="Times New Roman"/>
                <w:color w:val="000000"/>
                <w:szCs w:val="24"/>
              </w:rPr>
            </w:pPr>
            <w:r>
              <w:rPr>
                <w:rFonts w:ascii="方正黑体_GBK" w:eastAsia="方正黑体_GBK" w:cs="Times New Roman"/>
                <w:color w:val="000000"/>
                <w:szCs w:val="24"/>
              </w:rPr>
              <w:t>澳门投资企业</w:t>
            </w:r>
          </w:p>
        </w:tc>
        <w:tc>
          <w:tcPr>
            <w:tcW w:w="4094" w:type="dxa"/>
            <w:tcBorders>
              <w:left w:val="single" w:sz="4" w:space="0" w:color="000000"/>
              <w:right w:val="single" w:sz="4" w:space="0" w:color="000000"/>
            </w:tcBorders>
            <w:vAlign w:val="center"/>
          </w:tcPr>
          <w:p w:rsidR="007E4519" w:rsidRDefault="00DD4061">
            <w:pPr>
              <w:pStyle w:val="a4"/>
              <w:autoSpaceDN w:val="0"/>
              <w:spacing w:before="0" w:beforeAutospacing="0" w:after="0" w:afterAutospacing="0" w:line="560" w:lineRule="exact"/>
              <w:jc w:val="center"/>
              <w:rPr>
                <w:rFonts w:ascii="方正黑体_GBK" w:eastAsia="方正黑体_GBK" w:cs="Times New Roman"/>
                <w:color w:val="000000"/>
                <w:szCs w:val="24"/>
              </w:rPr>
            </w:pPr>
            <w:r>
              <w:rPr>
                <w:rFonts w:ascii="方正黑体_GBK" w:eastAsia="方正黑体_GBK"/>
                <w:color w:val="000000"/>
                <w:kern w:val="0"/>
                <w:szCs w:val="24"/>
              </w:rPr>
              <w:t>789h</w:t>
            </w:r>
          </w:p>
        </w:tc>
      </w:tr>
      <w:tr w:rsidR="007E4519">
        <w:trPr>
          <w:trHeight w:val="549"/>
        </w:trPr>
        <w:tc>
          <w:tcPr>
            <w:tcW w:w="1473" w:type="dxa"/>
            <w:vMerge/>
            <w:tcBorders>
              <w:left w:val="single" w:sz="4" w:space="0" w:color="000000"/>
              <w:right w:val="single" w:sz="4" w:space="0" w:color="000000"/>
            </w:tcBorders>
            <w:vAlign w:val="center"/>
          </w:tcPr>
          <w:p w:rsidR="007E4519" w:rsidRDefault="007E4519"/>
        </w:tc>
        <w:tc>
          <w:tcPr>
            <w:tcW w:w="2835" w:type="dxa"/>
            <w:tcBorders>
              <w:left w:val="single" w:sz="4" w:space="0" w:color="000000"/>
              <w:right w:val="single" w:sz="4" w:space="0" w:color="000000"/>
              <w:tl2br w:val="nil"/>
              <w:tr2bl w:val="nil"/>
            </w:tcBorders>
            <w:vAlign w:val="center"/>
          </w:tcPr>
          <w:p w:rsidR="007E4519" w:rsidRDefault="00DD4061">
            <w:pPr>
              <w:pStyle w:val="a4"/>
              <w:autoSpaceDN w:val="0"/>
              <w:spacing w:before="0" w:beforeAutospacing="0" w:after="0" w:afterAutospacing="0" w:line="360" w:lineRule="exact"/>
              <w:jc w:val="center"/>
              <w:rPr>
                <w:rFonts w:ascii="方正黑体_GBK" w:eastAsia="方正黑体_GBK" w:cs="Times New Roman"/>
                <w:color w:val="000000"/>
                <w:szCs w:val="24"/>
              </w:rPr>
            </w:pPr>
            <w:r>
              <w:rPr>
                <w:rFonts w:ascii="方正黑体_GBK" w:eastAsia="方正黑体_GBK" w:cs="Times New Roman"/>
                <w:color w:val="000000"/>
                <w:szCs w:val="24"/>
              </w:rPr>
              <w:t>台湾投资企业</w:t>
            </w:r>
          </w:p>
        </w:tc>
        <w:tc>
          <w:tcPr>
            <w:tcW w:w="4094" w:type="dxa"/>
            <w:tcBorders>
              <w:left w:val="single" w:sz="4" w:space="0" w:color="000000"/>
              <w:right w:val="single" w:sz="4" w:space="0" w:color="000000"/>
            </w:tcBorders>
            <w:vAlign w:val="center"/>
          </w:tcPr>
          <w:p w:rsidR="007E4519" w:rsidRDefault="00DD4061">
            <w:pPr>
              <w:pStyle w:val="a4"/>
              <w:autoSpaceDN w:val="0"/>
              <w:spacing w:before="0" w:beforeAutospacing="0" w:after="0" w:afterAutospacing="0" w:line="560" w:lineRule="exact"/>
              <w:jc w:val="center"/>
              <w:rPr>
                <w:rFonts w:ascii="方正黑体_GBK" w:eastAsia="方正黑体_GBK"/>
                <w:color w:val="000000"/>
                <w:kern w:val="0"/>
                <w:szCs w:val="24"/>
              </w:rPr>
            </w:pPr>
            <w:r>
              <w:rPr>
                <w:rFonts w:ascii="方正黑体_GBK" w:eastAsia="方正黑体_GBK"/>
                <w:color w:val="000000"/>
                <w:kern w:val="0"/>
                <w:szCs w:val="24"/>
              </w:rPr>
              <w:t>789i</w:t>
            </w:r>
          </w:p>
        </w:tc>
      </w:tr>
    </w:tbl>
    <w:p w:rsidR="007E4519" w:rsidRDefault="00DD4061">
      <w:pPr>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3.</w:t>
      </w:r>
      <w:r>
        <w:rPr>
          <w:rFonts w:ascii="Times New Roman" w:eastAsia="方正仿宋_GBK" w:hAnsi="Times New Roman" w:cs="Times New Roman" w:hint="eastAsia"/>
          <w:color w:val="000000"/>
          <w:sz w:val="32"/>
          <w:szCs w:val="32"/>
        </w:rPr>
        <w:t>项目信息编号</w:t>
      </w:r>
    </w:p>
    <w:tbl>
      <w:tblPr>
        <w:tblW w:w="84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473"/>
        <w:gridCol w:w="2100"/>
        <w:gridCol w:w="4829"/>
      </w:tblGrid>
      <w:tr w:rsidR="007E4519">
        <w:trPr>
          <w:trHeight w:val="677"/>
        </w:trPr>
        <w:tc>
          <w:tcPr>
            <w:tcW w:w="1473" w:type="dxa"/>
            <w:tcBorders>
              <w:left w:val="single" w:sz="4" w:space="0" w:color="000000"/>
              <w:right w:val="single" w:sz="4" w:space="0" w:color="000000"/>
            </w:tcBorders>
            <w:shd w:val="clear" w:color="auto" w:fill="D9D9D9"/>
            <w:vAlign w:val="center"/>
          </w:tcPr>
          <w:p w:rsidR="007E4519" w:rsidRDefault="00DD4061">
            <w:pPr>
              <w:pStyle w:val="a4"/>
              <w:autoSpaceDN w:val="0"/>
              <w:spacing w:before="0" w:beforeAutospacing="0" w:after="0" w:afterAutospacing="0" w:line="560" w:lineRule="exact"/>
              <w:jc w:val="center"/>
              <w:rPr>
                <w:rFonts w:ascii="方正黑体_GBK" w:eastAsia="方正黑体_GBK" w:cs="Times New Roman"/>
                <w:color w:val="000000"/>
                <w:szCs w:val="24"/>
              </w:rPr>
            </w:pPr>
            <w:r>
              <w:rPr>
                <w:rFonts w:ascii="方正黑体_GBK" w:eastAsia="方正黑体_GBK" w:cs="Times New Roman" w:hint="eastAsia"/>
                <w:color w:val="000000"/>
                <w:szCs w:val="24"/>
              </w:rPr>
              <w:t>征免性质</w:t>
            </w:r>
          </w:p>
        </w:tc>
        <w:tc>
          <w:tcPr>
            <w:tcW w:w="2100" w:type="dxa"/>
            <w:tcBorders>
              <w:left w:val="single" w:sz="4" w:space="0" w:color="000000"/>
              <w:right w:val="single" w:sz="4" w:space="0" w:color="000000"/>
            </w:tcBorders>
            <w:shd w:val="clear" w:color="auto" w:fill="D9D9D9"/>
            <w:vAlign w:val="center"/>
          </w:tcPr>
          <w:p w:rsidR="007E4519" w:rsidRDefault="00DD4061">
            <w:pPr>
              <w:pStyle w:val="a4"/>
              <w:autoSpaceDN w:val="0"/>
              <w:spacing w:before="0" w:beforeAutospacing="0" w:after="0" w:afterAutospacing="0" w:line="560" w:lineRule="exact"/>
              <w:jc w:val="center"/>
              <w:rPr>
                <w:rFonts w:ascii="方正黑体_GBK" w:eastAsia="方正黑体_GBK" w:cs="Times New Roman"/>
                <w:color w:val="000000"/>
                <w:szCs w:val="24"/>
              </w:rPr>
            </w:pPr>
            <w:r>
              <w:rPr>
                <w:rFonts w:ascii="方正黑体_GBK" w:eastAsia="方正黑体_GBK" w:cs="Times New Roman" w:hint="eastAsia"/>
                <w:color w:val="000000"/>
                <w:szCs w:val="24"/>
              </w:rPr>
              <w:t>取得文书类别</w:t>
            </w:r>
          </w:p>
        </w:tc>
        <w:tc>
          <w:tcPr>
            <w:tcW w:w="4829" w:type="dxa"/>
            <w:tcBorders>
              <w:left w:val="single" w:sz="4" w:space="0" w:color="000000"/>
              <w:right w:val="single" w:sz="4" w:space="0" w:color="000000"/>
            </w:tcBorders>
            <w:shd w:val="clear" w:color="auto" w:fill="D9D9D9"/>
            <w:vAlign w:val="center"/>
          </w:tcPr>
          <w:p w:rsidR="007E4519" w:rsidRDefault="00DD4061">
            <w:pPr>
              <w:pStyle w:val="a4"/>
              <w:autoSpaceDN w:val="0"/>
              <w:spacing w:before="0" w:beforeAutospacing="0" w:after="0" w:afterAutospacing="0" w:line="560" w:lineRule="exact"/>
              <w:jc w:val="center"/>
              <w:rPr>
                <w:rFonts w:ascii="方正黑体_GBK" w:eastAsia="方正黑体_GBK" w:cs="Times New Roman"/>
                <w:color w:val="000000"/>
                <w:szCs w:val="24"/>
              </w:rPr>
            </w:pPr>
            <w:r>
              <w:rPr>
                <w:rFonts w:ascii="方正黑体_GBK" w:eastAsia="方正黑体_GBK" w:cs="Times New Roman" w:hint="eastAsia"/>
                <w:color w:val="000000"/>
                <w:szCs w:val="24"/>
              </w:rPr>
              <w:t>项目信息编号</w:t>
            </w:r>
          </w:p>
        </w:tc>
      </w:tr>
      <w:tr w:rsidR="007E4519">
        <w:trPr>
          <w:trHeight w:val="783"/>
        </w:trPr>
        <w:tc>
          <w:tcPr>
            <w:tcW w:w="1473" w:type="dxa"/>
            <w:vMerge w:val="restart"/>
            <w:tcBorders>
              <w:left w:val="single" w:sz="4" w:space="0" w:color="000000"/>
              <w:right w:val="single" w:sz="4" w:space="0" w:color="000000"/>
            </w:tcBorders>
            <w:vAlign w:val="center"/>
          </w:tcPr>
          <w:p w:rsidR="007E4519" w:rsidRDefault="00DD4061">
            <w:pPr>
              <w:pStyle w:val="a4"/>
              <w:autoSpaceDN w:val="0"/>
              <w:spacing w:before="0" w:beforeAutospacing="0" w:after="0" w:afterAutospacing="0" w:line="560" w:lineRule="exact"/>
              <w:jc w:val="center"/>
              <w:rPr>
                <w:rFonts w:ascii="方正黑体_GBK" w:eastAsia="方正黑体_GBK" w:cs="Times New Roman"/>
                <w:color w:val="000000"/>
                <w:szCs w:val="24"/>
              </w:rPr>
            </w:pPr>
            <w:r>
              <w:rPr>
                <w:rFonts w:ascii="方正黑体_GBK" w:eastAsia="方正黑体_GBK" w:cs="Times New Roman" w:hint="eastAsia"/>
                <w:color w:val="000000"/>
                <w:szCs w:val="24"/>
              </w:rPr>
              <w:t>鼓励项目</w:t>
            </w:r>
          </w:p>
        </w:tc>
        <w:tc>
          <w:tcPr>
            <w:tcW w:w="2100" w:type="dxa"/>
            <w:tcBorders>
              <w:left w:val="single" w:sz="4" w:space="0" w:color="000000"/>
              <w:right w:val="single" w:sz="4" w:space="0" w:color="000000"/>
            </w:tcBorders>
            <w:vAlign w:val="center"/>
          </w:tcPr>
          <w:p w:rsidR="007E4519" w:rsidRDefault="00DD4061">
            <w:pPr>
              <w:pStyle w:val="a4"/>
              <w:autoSpaceDN w:val="0"/>
              <w:spacing w:before="0" w:beforeAutospacing="0" w:after="0" w:afterAutospacing="0" w:line="360" w:lineRule="exact"/>
              <w:jc w:val="center"/>
              <w:rPr>
                <w:rFonts w:ascii="方正黑体_GBK" w:eastAsia="方正黑体_GBK" w:cs="Times New Roman"/>
                <w:color w:val="000000"/>
                <w:szCs w:val="24"/>
              </w:rPr>
            </w:pPr>
            <w:r>
              <w:rPr>
                <w:rFonts w:ascii="方正黑体_GBK" w:eastAsia="方正黑体_GBK" w:cs="Times New Roman" w:hint="eastAsia"/>
                <w:color w:val="000000"/>
                <w:szCs w:val="24"/>
              </w:rPr>
              <w:t>《确认书》</w:t>
            </w:r>
          </w:p>
        </w:tc>
        <w:tc>
          <w:tcPr>
            <w:tcW w:w="4829" w:type="dxa"/>
            <w:tcBorders>
              <w:left w:val="single" w:sz="4" w:space="0" w:color="000000"/>
              <w:right w:val="single" w:sz="4" w:space="0" w:color="000000"/>
            </w:tcBorders>
            <w:vAlign w:val="center"/>
          </w:tcPr>
          <w:p w:rsidR="007E4519" w:rsidRDefault="00DD4061">
            <w:pPr>
              <w:pStyle w:val="a4"/>
              <w:autoSpaceDN w:val="0"/>
              <w:spacing w:before="0" w:beforeAutospacing="0" w:after="0" w:afterAutospacing="0" w:line="560" w:lineRule="exact"/>
              <w:jc w:val="center"/>
              <w:rPr>
                <w:rFonts w:ascii="方正黑体_GBK" w:eastAsia="方正黑体_GBK" w:cs="Times New Roman"/>
                <w:color w:val="000000"/>
                <w:szCs w:val="24"/>
              </w:rPr>
            </w:pPr>
            <w:r>
              <w:rPr>
                <w:rFonts w:ascii="方正黑体_GBK" w:eastAsia="方正黑体_GBK"/>
                <w:color w:val="000000"/>
                <w:kern w:val="0"/>
                <w:szCs w:val="24"/>
              </w:rPr>
              <w:t>《确认书》</w:t>
            </w:r>
            <w:r>
              <w:rPr>
                <w:rFonts w:ascii="方正黑体_GBK" w:eastAsia="方正黑体_GBK" w:hint="eastAsia"/>
                <w:color w:val="000000"/>
                <w:kern w:val="0"/>
                <w:szCs w:val="24"/>
              </w:rPr>
              <w:t>列明的项目统一编号</w:t>
            </w:r>
          </w:p>
        </w:tc>
      </w:tr>
      <w:tr w:rsidR="007E4519">
        <w:tc>
          <w:tcPr>
            <w:tcW w:w="1668" w:type="dxa"/>
            <w:vMerge/>
            <w:tcBorders>
              <w:left w:val="single" w:sz="4" w:space="0" w:color="000000"/>
              <w:right w:val="single" w:sz="4" w:space="0" w:color="000000"/>
            </w:tcBorders>
            <w:vAlign w:val="center"/>
          </w:tcPr>
          <w:p w:rsidR="007E4519" w:rsidRDefault="007E4519"/>
        </w:tc>
        <w:tc>
          <w:tcPr>
            <w:tcW w:w="2100" w:type="dxa"/>
            <w:vMerge w:val="restart"/>
            <w:tcBorders>
              <w:left w:val="single" w:sz="4" w:space="0" w:color="000000"/>
              <w:right w:val="single" w:sz="4" w:space="0" w:color="000000"/>
            </w:tcBorders>
            <w:vAlign w:val="center"/>
          </w:tcPr>
          <w:p w:rsidR="007E4519" w:rsidRDefault="00DD4061">
            <w:pPr>
              <w:pStyle w:val="a4"/>
              <w:autoSpaceDN w:val="0"/>
              <w:spacing w:before="0" w:beforeAutospacing="0" w:after="0" w:afterAutospacing="0" w:line="360" w:lineRule="exact"/>
              <w:jc w:val="center"/>
              <w:rPr>
                <w:rFonts w:ascii="方正黑体_GBK" w:eastAsia="方正黑体_GBK" w:cs="Times New Roman"/>
                <w:color w:val="000000"/>
                <w:szCs w:val="24"/>
              </w:rPr>
            </w:pPr>
            <w:r>
              <w:rPr>
                <w:rFonts w:ascii="方正黑体_GBK" w:eastAsia="方正黑体_GBK" w:cs="Times New Roman" w:hint="eastAsia"/>
                <w:color w:val="000000"/>
                <w:szCs w:val="24"/>
              </w:rPr>
              <w:t>《初始</w:t>
            </w:r>
            <w:r>
              <w:rPr>
                <w:rFonts w:ascii="方正黑体_GBK" w:eastAsia="方正黑体_GBK" w:cs="Times New Roman" w:hint="eastAsia"/>
                <w:color w:val="000000"/>
                <w:szCs w:val="24"/>
              </w:rPr>
              <w:t>/</w:t>
            </w:r>
            <w:r>
              <w:rPr>
                <w:rFonts w:ascii="方正黑体_GBK" w:eastAsia="方正黑体_GBK" w:cs="Times New Roman" w:hint="eastAsia"/>
                <w:color w:val="000000"/>
                <w:szCs w:val="24"/>
              </w:rPr>
              <w:t>变更报告回执》</w:t>
            </w:r>
          </w:p>
        </w:tc>
        <w:tc>
          <w:tcPr>
            <w:tcW w:w="4829" w:type="dxa"/>
            <w:tcBorders>
              <w:left w:val="single" w:sz="4" w:space="0" w:color="000000"/>
              <w:right w:val="single" w:sz="4" w:space="0" w:color="000000"/>
            </w:tcBorders>
            <w:vAlign w:val="center"/>
          </w:tcPr>
          <w:p w:rsidR="007E4519" w:rsidRDefault="00DD4061">
            <w:pPr>
              <w:pStyle w:val="a4"/>
              <w:autoSpaceDN w:val="0"/>
              <w:spacing w:before="0" w:beforeAutospacing="0" w:after="0" w:afterAutospacing="0" w:line="560" w:lineRule="exact"/>
              <w:jc w:val="center"/>
              <w:rPr>
                <w:rFonts w:ascii="方正黑体_GBK" w:eastAsia="方正黑体_GBK" w:cs="Times New Roman"/>
                <w:color w:val="000000"/>
                <w:szCs w:val="24"/>
              </w:rPr>
            </w:pPr>
            <w:r>
              <w:rPr>
                <w:rFonts w:ascii="方正黑体_GBK" w:eastAsia="方正黑体_GBK" w:hint="eastAsia"/>
                <w:color w:val="000000"/>
                <w:kern w:val="0"/>
                <w:szCs w:val="24"/>
              </w:rPr>
              <w:t>C391+4</w:t>
            </w:r>
            <w:r>
              <w:rPr>
                <w:rFonts w:ascii="方正黑体_GBK" w:eastAsia="方正黑体_GBK" w:hint="eastAsia"/>
                <w:color w:val="000000"/>
                <w:kern w:val="0"/>
                <w:szCs w:val="24"/>
              </w:rPr>
              <w:t>位办理年份</w:t>
            </w:r>
            <w:r>
              <w:rPr>
                <w:rFonts w:ascii="方正黑体_GBK" w:eastAsia="方正黑体_GBK" w:hint="eastAsia"/>
                <w:color w:val="000000"/>
                <w:kern w:val="0"/>
                <w:szCs w:val="24"/>
              </w:rPr>
              <w:t>+4</w:t>
            </w:r>
            <w:r>
              <w:rPr>
                <w:rFonts w:ascii="方正黑体_GBK" w:eastAsia="方正黑体_GBK" w:hint="eastAsia"/>
                <w:color w:val="000000"/>
                <w:kern w:val="0"/>
                <w:szCs w:val="24"/>
              </w:rPr>
              <w:t>位主管海关代码</w:t>
            </w:r>
            <w:r>
              <w:rPr>
                <w:rFonts w:ascii="方正黑体_GBK" w:eastAsia="方正黑体_GBK" w:hint="eastAsia"/>
                <w:color w:val="000000"/>
                <w:kern w:val="0"/>
                <w:szCs w:val="24"/>
              </w:rPr>
              <w:t>+3</w:t>
            </w:r>
            <w:r>
              <w:rPr>
                <w:rFonts w:ascii="方正黑体_GBK" w:eastAsia="方正黑体_GBK" w:hint="eastAsia"/>
                <w:color w:val="000000"/>
                <w:kern w:val="0"/>
                <w:szCs w:val="24"/>
              </w:rPr>
              <w:t>位业务顺序号（大连市）</w:t>
            </w:r>
          </w:p>
        </w:tc>
      </w:tr>
      <w:tr w:rsidR="007E4519">
        <w:tc>
          <w:tcPr>
            <w:tcW w:w="1473" w:type="dxa"/>
            <w:vMerge/>
            <w:tcBorders>
              <w:left w:val="single" w:sz="4" w:space="0" w:color="000000"/>
              <w:right w:val="single" w:sz="4" w:space="0" w:color="000000"/>
            </w:tcBorders>
            <w:vAlign w:val="center"/>
          </w:tcPr>
          <w:p w:rsidR="007E4519" w:rsidRDefault="007E4519"/>
        </w:tc>
        <w:tc>
          <w:tcPr>
            <w:tcW w:w="2100" w:type="dxa"/>
            <w:vMerge/>
            <w:tcBorders>
              <w:left w:val="single" w:sz="4" w:space="0" w:color="000000"/>
              <w:right w:val="single" w:sz="4" w:space="0" w:color="000000"/>
            </w:tcBorders>
            <w:vAlign w:val="center"/>
          </w:tcPr>
          <w:p w:rsidR="007E4519" w:rsidRDefault="007E4519"/>
        </w:tc>
        <w:tc>
          <w:tcPr>
            <w:tcW w:w="4829" w:type="dxa"/>
            <w:tcBorders>
              <w:left w:val="single" w:sz="4" w:space="0" w:color="000000"/>
              <w:right w:val="single" w:sz="4" w:space="0" w:color="000000"/>
            </w:tcBorders>
            <w:vAlign w:val="center"/>
          </w:tcPr>
          <w:p w:rsidR="007E4519" w:rsidRDefault="00DD4061">
            <w:pPr>
              <w:pStyle w:val="a4"/>
              <w:autoSpaceDN w:val="0"/>
              <w:spacing w:before="0" w:beforeAutospacing="0" w:after="0" w:afterAutospacing="0" w:line="560" w:lineRule="exact"/>
              <w:jc w:val="center"/>
              <w:rPr>
                <w:rFonts w:ascii="方正黑体_GBK" w:eastAsia="方正黑体_GBK" w:cs="Times New Roman"/>
                <w:color w:val="000000"/>
                <w:szCs w:val="24"/>
              </w:rPr>
            </w:pPr>
            <w:r>
              <w:rPr>
                <w:rFonts w:ascii="方正黑体_GBK" w:eastAsia="方正黑体_GBK" w:hint="eastAsia"/>
                <w:color w:val="000000"/>
                <w:kern w:val="0"/>
                <w:szCs w:val="24"/>
              </w:rPr>
              <w:t>C321+4</w:t>
            </w:r>
            <w:r>
              <w:rPr>
                <w:rFonts w:ascii="方正黑体_GBK" w:eastAsia="方正黑体_GBK" w:hint="eastAsia"/>
                <w:color w:val="000000"/>
                <w:kern w:val="0"/>
                <w:szCs w:val="24"/>
              </w:rPr>
              <w:t>位办理年份</w:t>
            </w:r>
            <w:r>
              <w:rPr>
                <w:rFonts w:ascii="方正黑体_GBK" w:eastAsia="方正黑体_GBK" w:hint="eastAsia"/>
                <w:color w:val="000000"/>
                <w:kern w:val="0"/>
                <w:szCs w:val="24"/>
              </w:rPr>
              <w:t>+4</w:t>
            </w:r>
            <w:r>
              <w:rPr>
                <w:rFonts w:ascii="方正黑体_GBK" w:eastAsia="方正黑体_GBK" w:hint="eastAsia"/>
                <w:color w:val="000000"/>
                <w:kern w:val="0"/>
                <w:szCs w:val="24"/>
              </w:rPr>
              <w:t>位主管海关代码</w:t>
            </w:r>
            <w:r>
              <w:rPr>
                <w:rFonts w:ascii="方正黑体_GBK" w:eastAsia="方正黑体_GBK" w:hint="eastAsia"/>
                <w:color w:val="000000"/>
                <w:kern w:val="0"/>
                <w:szCs w:val="24"/>
              </w:rPr>
              <w:t>+3</w:t>
            </w:r>
            <w:r>
              <w:rPr>
                <w:rFonts w:ascii="方正黑体_GBK" w:eastAsia="方正黑体_GBK" w:hint="eastAsia"/>
                <w:color w:val="000000"/>
                <w:kern w:val="0"/>
                <w:szCs w:val="24"/>
              </w:rPr>
              <w:t>位</w:t>
            </w:r>
            <w:r>
              <w:rPr>
                <w:rFonts w:ascii="方正黑体_GBK" w:eastAsia="方正黑体_GBK" w:hint="eastAsia"/>
                <w:color w:val="000000"/>
                <w:kern w:val="0"/>
                <w:szCs w:val="24"/>
              </w:rPr>
              <w:lastRenderedPageBreak/>
              <w:t>业务顺序号（辽宁省）</w:t>
            </w:r>
          </w:p>
        </w:tc>
      </w:tr>
    </w:tbl>
    <w:p w:rsidR="007E4519" w:rsidRDefault="00DD4061">
      <w:pPr>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lastRenderedPageBreak/>
        <w:t>4.</w:t>
      </w:r>
      <w:r>
        <w:rPr>
          <w:rFonts w:ascii="Times New Roman" w:eastAsia="方正仿宋_GBK" w:hAnsi="Times New Roman" w:cs="Times New Roman" w:hint="eastAsia"/>
          <w:color w:val="000000"/>
          <w:sz w:val="32"/>
          <w:szCs w:val="32"/>
        </w:rPr>
        <w:t>项目主管部门</w:t>
      </w:r>
      <w:r>
        <w:rPr>
          <w:rFonts w:ascii="Times New Roman" w:eastAsia="方正仿宋_GBK" w:hAnsi="Times New Roman" w:cs="Times New Roman" w:hint="eastAsia"/>
          <w:color w:val="000000"/>
          <w:sz w:val="32"/>
          <w:szCs w:val="32"/>
        </w:rPr>
        <w:t>/</w:t>
      </w:r>
      <w:r>
        <w:rPr>
          <w:rFonts w:ascii="Times New Roman" w:eastAsia="方正仿宋_GBK" w:hAnsi="Times New Roman" w:cs="Times New Roman" w:hint="eastAsia"/>
          <w:color w:val="000000"/>
          <w:sz w:val="32"/>
          <w:szCs w:val="32"/>
        </w:rPr>
        <w:t>代码</w:t>
      </w:r>
    </w:p>
    <w:p w:rsidR="007E4519" w:rsidRDefault="00DD4061">
      <w:pPr>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hint="eastAsia"/>
          <w:color w:val="000000"/>
          <w:sz w:val="32"/>
          <w:szCs w:val="32"/>
        </w:rPr>
        <w:t>项目信息编号前</w:t>
      </w:r>
      <w:r>
        <w:rPr>
          <w:rFonts w:ascii="Times New Roman" w:eastAsia="方正仿宋_GBK" w:hAnsi="Times New Roman" w:cs="Times New Roman" w:hint="eastAsia"/>
          <w:color w:val="000000"/>
          <w:sz w:val="32"/>
          <w:szCs w:val="32"/>
        </w:rPr>
        <w:t>4</w:t>
      </w:r>
      <w:r>
        <w:rPr>
          <w:rFonts w:ascii="Times New Roman" w:eastAsia="方正仿宋_GBK" w:hAnsi="Times New Roman" w:cs="Times New Roman" w:hint="eastAsia"/>
          <w:color w:val="000000"/>
          <w:sz w:val="32"/>
          <w:szCs w:val="32"/>
        </w:rPr>
        <w:t>位即为项目主管部门代码。</w:t>
      </w:r>
    </w:p>
    <w:p w:rsidR="007E4519" w:rsidRDefault="00DD4061">
      <w:pPr>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5.</w:t>
      </w:r>
      <w:r>
        <w:rPr>
          <w:rFonts w:ascii="Times New Roman" w:eastAsia="方正仿宋_GBK" w:hAnsi="Times New Roman" w:cs="Times New Roman" w:hint="eastAsia"/>
          <w:color w:val="000000"/>
          <w:sz w:val="32"/>
          <w:szCs w:val="32"/>
        </w:rPr>
        <w:t>项目批文号</w:t>
      </w:r>
    </w:p>
    <w:p w:rsidR="007E4519" w:rsidRDefault="00DD4061">
      <w:pPr>
        <w:spacing w:line="560" w:lineRule="exact"/>
        <w:ind w:firstLineChars="200" w:firstLine="640"/>
        <w:rPr>
          <w:rFonts w:ascii="Times New Roman" w:eastAsia="方正仿宋_GBK" w:hAnsi="Times New Roman" w:cs="方正黑体简体"/>
          <w:color w:val="000000"/>
          <w:sz w:val="32"/>
          <w:szCs w:val="32"/>
        </w:rPr>
      </w:pPr>
      <w:r>
        <w:rPr>
          <w:rFonts w:ascii="Times New Roman" w:eastAsia="方正仿宋_GBK" w:hAnsi="Times New Roman" w:cs="方正黑体简体" w:hint="eastAsia"/>
          <w:color w:val="000000"/>
          <w:sz w:val="32"/>
          <w:szCs w:val="32"/>
        </w:rPr>
        <w:t>填报项目审批、核准或者备案的文件编号</w:t>
      </w:r>
      <w:r>
        <w:rPr>
          <w:rFonts w:ascii="Times New Roman" w:eastAsia="方正仿宋_GBK" w:hAnsi="Times New Roman" w:cs="方正黑体简体"/>
          <w:color w:val="000000"/>
          <w:sz w:val="32"/>
          <w:szCs w:val="32"/>
        </w:rPr>
        <w:t>或者项目统一代码</w:t>
      </w:r>
      <w:r>
        <w:rPr>
          <w:rFonts w:ascii="Times New Roman" w:eastAsia="方正仿宋_GBK" w:hAnsi="Times New Roman" w:cs="方正黑体简体" w:hint="eastAsia"/>
          <w:color w:val="000000"/>
          <w:sz w:val="32"/>
          <w:szCs w:val="32"/>
        </w:rPr>
        <w:t>。</w:t>
      </w:r>
    </w:p>
    <w:p w:rsidR="007E4519" w:rsidRDefault="00DD4061">
      <w:pPr>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6.</w:t>
      </w:r>
      <w:r>
        <w:rPr>
          <w:rFonts w:ascii="Times New Roman" w:eastAsia="方正仿宋_GBK" w:hAnsi="Times New Roman" w:cs="Times New Roman" w:hint="eastAsia"/>
          <w:color w:val="000000"/>
          <w:sz w:val="32"/>
          <w:szCs w:val="32"/>
        </w:rPr>
        <w:t>立项日期</w:t>
      </w:r>
      <w:r>
        <w:rPr>
          <w:rFonts w:ascii="Times New Roman" w:eastAsia="方正仿宋_GBK" w:hAnsi="Times New Roman" w:cs="Times New Roman"/>
          <w:color w:val="000000"/>
          <w:sz w:val="32"/>
          <w:szCs w:val="32"/>
        </w:rPr>
        <w:t>、</w:t>
      </w:r>
      <w:r>
        <w:rPr>
          <w:rFonts w:ascii="Times New Roman" w:eastAsia="方正仿宋_GBK" w:hAnsi="Times New Roman" w:cs="Times New Roman" w:hint="eastAsia"/>
          <w:color w:val="000000"/>
          <w:sz w:val="32"/>
          <w:szCs w:val="32"/>
        </w:rPr>
        <w:t>开始日期</w:t>
      </w:r>
      <w:r>
        <w:rPr>
          <w:rFonts w:ascii="Times New Roman" w:eastAsia="方正仿宋_GBK" w:hAnsi="Times New Roman" w:cs="Times New Roman"/>
          <w:color w:val="000000"/>
          <w:sz w:val="32"/>
          <w:szCs w:val="32"/>
        </w:rPr>
        <w:t>、结束日期</w:t>
      </w:r>
    </w:p>
    <w:tbl>
      <w:tblPr>
        <w:tblW w:w="9072"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370"/>
        <w:gridCol w:w="2835"/>
        <w:gridCol w:w="1575"/>
        <w:gridCol w:w="1591"/>
        <w:gridCol w:w="1701"/>
      </w:tblGrid>
      <w:tr w:rsidR="007E4519">
        <w:trPr>
          <w:trHeight w:val="741"/>
        </w:trPr>
        <w:tc>
          <w:tcPr>
            <w:tcW w:w="1371" w:type="dxa"/>
            <w:tcBorders>
              <w:left w:val="single" w:sz="4" w:space="0" w:color="000000"/>
              <w:right w:val="single" w:sz="4" w:space="0" w:color="000000"/>
            </w:tcBorders>
            <w:shd w:val="clear" w:color="auto" w:fill="D9D9D9"/>
            <w:vAlign w:val="center"/>
          </w:tcPr>
          <w:p w:rsidR="007E4519" w:rsidRDefault="00DD4061">
            <w:pPr>
              <w:pStyle w:val="a4"/>
              <w:autoSpaceDN w:val="0"/>
              <w:spacing w:before="0" w:beforeAutospacing="0" w:after="0" w:afterAutospacing="0" w:line="560" w:lineRule="exact"/>
              <w:jc w:val="center"/>
              <w:rPr>
                <w:rFonts w:ascii="方正黑体_GBK" w:eastAsia="方正黑体_GBK" w:cs="Times New Roman"/>
                <w:color w:val="000000"/>
                <w:szCs w:val="24"/>
              </w:rPr>
            </w:pPr>
            <w:r>
              <w:rPr>
                <w:rFonts w:ascii="方正黑体_GBK" w:eastAsia="方正黑体_GBK" w:cs="Times New Roman" w:hint="eastAsia"/>
                <w:color w:val="000000"/>
                <w:szCs w:val="24"/>
              </w:rPr>
              <w:t>征免性质</w:t>
            </w:r>
          </w:p>
        </w:tc>
        <w:tc>
          <w:tcPr>
            <w:tcW w:w="2835" w:type="dxa"/>
            <w:tcBorders>
              <w:left w:val="single" w:sz="4" w:space="0" w:color="000000"/>
              <w:right w:val="single" w:sz="4" w:space="0" w:color="000000"/>
            </w:tcBorders>
            <w:shd w:val="clear" w:color="auto" w:fill="D9D9D9"/>
            <w:vAlign w:val="center"/>
          </w:tcPr>
          <w:p w:rsidR="007E4519" w:rsidRDefault="00DD4061">
            <w:pPr>
              <w:pStyle w:val="a4"/>
              <w:autoSpaceDN w:val="0"/>
              <w:spacing w:before="0" w:beforeAutospacing="0" w:after="0" w:afterAutospacing="0" w:line="560" w:lineRule="exact"/>
              <w:jc w:val="center"/>
              <w:rPr>
                <w:rFonts w:ascii="方正黑体_GBK" w:eastAsia="方正黑体_GBK" w:cs="Times New Roman"/>
                <w:color w:val="000000"/>
                <w:szCs w:val="24"/>
              </w:rPr>
            </w:pPr>
            <w:r>
              <w:rPr>
                <w:rFonts w:ascii="方正黑体_GBK" w:eastAsia="方正黑体_GBK" w:cs="Times New Roman" w:hint="eastAsia"/>
                <w:color w:val="000000"/>
                <w:szCs w:val="24"/>
              </w:rPr>
              <w:t>取得文书类别</w:t>
            </w:r>
          </w:p>
        </w:tc>
        <w:tc>
          <w:tcPr>
            <w:tcW w:w="1575" w:type="dxa"/>
            <w:tcBorders>
              <w:left w:val="single" w:sz="4" w:space="0" w:color="000000"/>
              <w:right w:val="single" w:sz="4" w:space="0" w:color="000000"/>
            </w:tcBorders>
            <w:shd w:val="clear" w:color="auto" w:fill="D9D9D9"/>
            <w:vAlign w:val="center"/>
          </w:tcPr>
          <w:p w:rsidR="007E4519" w:rsidRDefault="00DD4061">
            <w:pPr>
              <w:pStyle w:val="a4"/>
              <w:autoSpaceDN w:val="0"/>
              <w:spacing w:before="0" w:beforeAutospacing="0" w:after="0" w:afterAutospacing="0" w:line="560" w:lineRule="exact"/>
              <w:jc w:val="center"/>
              <w:rPr>
                <w:rFonts w:ascii="方正黑体_GBK" w:eastAsia="方正黑体_GBK" w:cs="Times New Roman"/>
                <w:color w:val="000000"/>
                <w:szCs w:val="24"/>
              </w:rPr>
            </w:pPr>
            <w:r>
              <w:rPr>
                <w:rFonts w:ascii="方正黑体_GBK" w:eastAsia="方正黑体_GBK" w:cs="Times New Roman" w:hint="eastAsia"/>
                <w:color w:val="000000"/>
                <w:szCs w:val="24"/>
              </w:rPr>
              <w:t>立项日期</w:t>
            </w:r>
          </w:p>
        </w:tc>
        <w:tc>
          <w:tcPr>
            <w:tcW w:w="1591" w:type="dxa"/>
            <w:tcBorders>
              <w:left w:val="single" w:sz="4" w:space="0" w:color="000000"/>
              <w:right w:val="single" w:sz="4" w:space="0" w:color="000000"/>
            </w:tcBorders>
            <w:shd w:val="clear" w:color="auto" w:fill="D9D9D9"/>
            <w:vAlign w:val="center"/>
          </w:tcPr>
          <w:p w:rsidR="007E4519" w:rsidRDefault="00DD4061">
            <w:pPr>
              <w:pStyle w:val="a4"/>
              <w:autoSpaceDN w:val="0"/>
              <w:spacing w:before="0" w:beforeAutospacing="0" w:after="0" w:afterAutospacing="0" w:line="560" w:lineRule="exact"/>
              <w:jc w:val="center"/>
              <w:rPr>
                <w:rFonts w:ascii="方正黑体_GBK" w:eastAsia="方正黑体_GBK" w:cs="Times New Roman"/>
                <w:color w:val="000000"/>
                <w:szCs w:val="24"/>
              </w:rPr>
            </w:pPr>
            <w:r>
              <w:rPr>
                <w:rFonts w:ascii="方正黑体_GBK" w:eastAsia="方正黑体_GBK" w:cs="Times New Roman" w:hint="eastAsia"/>
                <w:color w:val="000000"/>
                <w:szCs w:val="24"/>
              </w:rPr>
              <w:t>开始日期</w:t>
            </w:r>
          </w:p>
        </w:tc>
        <w:tc>
          <w:tcPr>
            <w:tcW w:w="1701" w:type="dxa"/>
            <w:tcBorders>
              <w:left w:val="single" w:sz="4" w:space="0" w:color="000000"/>
              <w:right w:val="single" w:sz="4" w:space="0" w:color="000000"/>
            </w:tcBorders>
            <w:shd w:val="clear" w:color="auto" w:fill="D9D9D9"/>
            <w:vAlign w:val="center"/>
          </w:tcPr>
          <w:p w:rsidR="007E4519" w:rsidRDefault="00DD4061">
            <w:pPr>
              <w:pStyle w:val="a4"/>
              <w:autoSpaceDN w:val="0"/>
              <w:spacing w:before="0" w:beforeAutospacing="0" w:after="0" w:afterAutospacing="0" w:line="560" w:lineRule="exact"/>
              <w:jc w:val="center"/>
              <w:rPr>
                <w:rFonts w:ascii="方正黑体_GBK" w:eastAsia="方正黑体_GBK" w:cs="Times New Roman"/>
                <w:color w:val="000000"/>
                <w:szCs w:val="24"/>
              </w:rPr>
            </w:pPr>
            <w:r>
              <w:rPr>
                <w:rFonts w:ascii="方正黑体_GBK" w:eastAsia="方正黑体_GBK" w:cs="Times New Roman" w:hint="eastAsia"/>
                <w:color w:val="000000"/>
                <w:szCs w:val="24"/>
              </w:rPr>
              <w:t>结束日期</w:t>
            </w:r>
          </w:p>
        </w:tc>
      </w:tr>
      <w:tr w:rsidR="007E4519">
        <w:trPr>
          <w:trHeight w:val="770"/>
        </w:trPr>
        <w:tc>
          <w:tcPr>
            <w:tcW w:w="1371" w:type="dxa"/>
            <w:vMerge w:val="restart"/>
            <w:tcBorders>
              <w:left w:val="single" w:sz="4" w:space="0" w:color="000000"/>
              <w:right w:val="single" w:sz="4" w:space="0" w:color="000000"/>
            </w:tcBorders>
            <w:vAlign w:val="center"/>
          </w:tcPr>
          <w:p w:rsidR="007E4519" w:rsidRDefault="00DD4061">
            <w:pPr>
              <w:pStyle w:val="a4"/>
              <w:autoSpaceDN w:val="0"/>
              <w:spacing w:before="0" w:beforeAutospacing="0" w:after="0" w:afterAutospacing="0" w:line="560" w:lineRule="exact"/>
              <w:jc w:val="center"/>
              <w:rPr>
                <w:rFonts w:ascii="方正黑体_GBK" w:eastAsia="方正黑体_GBK" w:cs="Times New Roman"/>
                <w:color w:val="000000"/>
                <w:szCs w:val="24"/>
              </w:rPr>
            </w:pPr>
            <w:r>
              <w:rPr>
                <w:rFonts w:ascii="方正黑体_GBK" w:eastAsia="方正黑体_GBK" w:cs="Times New Roman" w:hint="eastAsia"/>
                <w:color w:val="000000"/>
                <w:szCs w:val="24"/>
              </w:rPr>
              <w:t>鼓励项目</w:t>
            </w:r>
          </w:p>
        </w:tc>
        <w:tc>
          <w:tcPr>
            <w:tcW w:w="2835" w:type="dxa"/>
            <w:tcBorders>
              <w:left w:val="single" w:sz="4" w:space="0" w:color="000000"/>
              <w:right w:val="single" w:sz="4" w:space="0" w:color="000000"/>
            </w:tcBorders>
            <w:vAlign w:val="center"/>
          </w:tcPr>
          <w:p w:rsidR="007E4519" w:rsidRDefault="00DD4061">
            <w:pPr>
              <w:pStyle w:val="a4"/>
              <w:autoSpaceDN w:val="0"/>
              <w:spacing w:before="0" w:beforeAutospacing="0" w:after="0" w:afterAutospacing="0" w:line="360" w:lineRule="exact"/>
              <w:jc w:val="center"/>
              <w:rPr>
                <w:rFonts w:ascii="方正黑体_GBK" w:eastAsia="方正黑体_GBK" w:cs="Times New Roman"/>
                <w:color w:val="000000"/>
                <w:szCs w:val="24"/>
              </w:rPr>
            </w:pPr>
            <w:r>
              <w:rPr>
                <w:rFonts w:ascii="方正黑体_GBK" w:eastAsia="方正黑体_GBK" w:cs="Times New Roman" w:hint="eastAsia"/>
                <w:color w:val="000000"/>
                <w:szCs w:val="24"/>
              </w:rPr>
              <w:t>《确认书》</w:t>
            </w:r>
          </w:p>
        </w:tc>
        <w:tc>
          <w:tcPr>
            <w:tcW w:w="1575" w:type="dxa"/>
            <w:vMerge w:val="restart"/>
            <w:tcBorders>
              <w:left w:val="single" w:sz="4" w:space="0" w:color="000000"/>
              <w:right w:val="single" w:sz="4" w:space="0" w:color="000000"/>
            </w:tcBorders>
            <w:vAlign w:val="center"/>
          </w:tcPr>
          <w:p w:rsidR="007E4519" w:rsidRDefault="00DD4061">
            <w:pPr>
              <w:pStyle w:val="a4"/>
              <w:autoSpaceDN w:val="0"/>
              <w:spacing w:line="360" w:lineRule="exact"/>
              <w:jc w:val="center"/>
              <w:rPr>
                <w:rFonts w:ascii="方正黑体_GBK" w:eastAsia="方正黑体_GBK" w:cs="Times New Roman"/>
                <w:color w:val="000000"/>
                <w:szCs w:val="24"/>
              </w:rPr>
            </w:pPr>
            <w:r>
              <w:rPr>
                <w:rFonts w:ascii="方正黑体_GBK" w:eastAsia="方正黑体_GBK" w:cs="Times New Roman" w:hint="eastAsia"/>
                <w:color w:val="000000"/>
                <w:szCs w:val="24"/>
              </w:rPr>
              <w:t>项目</w:t>
            </w:r>
            <w:r>
              <w:rPr>
                <w:rFonts w:ascii="方正黑体_GBK" w:eastAsia="方正黑体_GBK" w:cs="Times New Roman"/>
                <w:color w:val="000000"/>
                <w:szCs w:val="24"/>
              </w:rPr>
              <w:t>审批、核准、备案文件</w:t>
            </w:r>
            <w:r>
              <w:rPr>
                <w:rFonts w:ascii="方正黑体_GBK" w:eastAsia="方正黑体_GBK" w:cs="Times New Roman" w:hint="eastAsia"/>
                <w:color w:val="000000"/>
                <w:szCs w:val="24"/>
              </w:rPr>
              <w:t>出具日期</w:t>
            </w:r>
          </w:p>
        </w:tc>
        <w:tc>
          <w:tcPr>
            <w:tcW w:w="1591" w:type="dxa"/>
            <w:tcBorders>
              <w:left w:val="single" w:sz="4" w:space="0" w:color="000000"/>
              <w:right w:val="single" w:sz="4" w:space="0" w:color="000000"/>
            </w:tcBorders>
            <w:vAlign w:val="center"/>
          </w:tcPr>
          <w:p w:rsidR="007E4519" w:rsidRDefault="00DD4061">
            <w:pPr>
              <w:pStyle w:val="a4"/>
              <w:autoSpaceDN w:val="0"/>
              <w:spacing w:line="360" w:lineRule="exact"/>
              <w:jc w:val="center"/>
              <w:rPr>
                <w:rFonts w:ascii="方正黑体_GBK" w:eastAsia="方正黑体_GBK" w:cs="Times New Roman"/>
                <w:color w:val="000000"/>
                <w:szCs w:val="24"/>
              </w:rPr>
            </w:pPr>
            <w:r>
              <w:rPr>
                <w:rFonts w:ascii="方正黑体_GBK" w:eastAsia="方正黑体_GBK" w:cs="Times New Roman" w:hint="eastAsia"/>
                <w:color w:val="000000"/>
                <w:szCs w:val="24"/>
              </w:rPr>
              <w:t>《确认书》出具日期</w:t>
            </w:r>
          </w:p>
        </w:tc>
        <w:tc>
          <w:tcPr>
            <w:tcW w:w="1701" w:type="dxa"/>
            <w:vMerge w:val="restart"/>
            <w:tcBorders>
              <w:left w:val="single" w:sz="4" w:space="0" w:color="000000"/>
              <w:right w:val="single" w:sz="4" w:space="0" w:color="000000"/>
            </w:tcBorders>
            <w:vAlign w:val="center"/>
          </w:tcPr>
          <w:p w:rsidR="007E4519" w:rsidRDefault="00DD4061">
            <w:pPr>
              <w:pStyle w:val="a4"/>
              <w:autoSpaceDN w:val="0"/>
              <w:spacing w:line="360" w:lineRule="exact"/>
              <w:jc w:val="center"/>
              <w:rPr>
                <w:rFonts w:ascii="方正黑体_GBK" w:eastAsia="方正黑体_GBK" w:cs="Times New Roman"/>
                <w:color w:val="000000"/>
                <w:szCs w:val="24"/>
              </w:rPr>
            </w:pPr>
            <w:r>
              <w:rPr>
                <w:rFonts w:ascii="方正黑体_GBK" w:eastAsia="方正黑体_GBK" w:cs="方正黑体简体" w:hint="eastAsia"/>
                <w:color w:val="000000"/>
                <w:szCs w:val="24"/>
              </w:rPr>
              <w:t>项目建设</w:t>
            </w:r>
            <w:r>
              <w:rPr>
                <w:rFonts w:ascii="方正黑体_GBK" w:eastAsia="方正黑体_GBK" w:cs="方正黑体简体"/>
                <w:color w:val="000000"/>
                <w:szCs w:val="24"/>
              </w:rPr>
              <w:t>截止</w:t>
            </w:r>
            <w:r>
              <w:rPr>
                <w:rFonts w:ascii="方正黑体_GBK" w:eastAsia="方正黑体_GBK" w:cs="方正黑体简体" w:hint="eastAsia"/>
                <w:color w:val="000000"/>
                <w:szCs w:val="24"/>
              </w:rPr>
              <w:t>期限</w:t>
            </w:r>
          </w:p>
        </w:tc>
      </w:tr>
      <w:tr w:rsidR="007E4519">
        <w:trPr>
          <w:trHeight w:val="916"/>
        </w:trPr>
        <w:tc>
          <w:tcPr>
            <w:tcW w:w="1702" w:type="dxa"/>
            <w:vMerge/>
            <w:tcBorders>
              <w:left w:val="single" w:sz="4" w:space="0" w:color="000000"/>
              <w:right w:val="single" w:sz="4" w:space="0" w:color="000000"/>
            </w:tcBorders>
            <w:vAlign w:val="center"/>
          </w:tcPr>
          <w:p w:rsidR="007E4519" w:rsidRDefault="007E4519"/>
        </w:tc>
        <w:tc>
          <w:tcPr>
            <w:tcW w:w="2835" w:type="dxa"/>
            <w:tcBorders>
              <w:left w:val="single" w:sz="4" w:space="0" w:color="000000"/>
              <w:right w:val="single" w:sz="4" w:space="0" w:color="000000"/>
            </w:tcBorders>
            <w:vAlign w:val="center"/>
          </w:tcPr>
          <w:p w:rsidR="007E4519" w:rsidRDefault="00DD4061">
            <w:pPr>
              <w:pStyle w:val="a4"/>
              <w:autoSpaceDN w:val="0"/>
              <w:spacing w:before="0" w:beforeAutospacing="0" w:after="0" w:afterAutospacing="0" w:line="560" w:lineRule="exact"/>
              <w:jc w:val="center"/>
              <w:rPr>
                <w:rFonts w:ascii="方正黑体_GBK" w:eastAsia="方正黑体_GBK" w:cs="Times New Roman"/>
                <w:color w:val="000000"/>
                <w:szCs w:val="24"/>
              </w:rPr>
            </w:pPr>
            <w:r>
              <w:rPr>
                <w:rFonts w:ascii="方正黑体_GBK" w:eastAsia="方正黑体_GBK" w:cs="Times New Roman" w:hint="eastAsia"/>
                <w:color w:val="000000"/>
                <w:szCs w:val="24"/>
              </w:rPr>
              <w:t>《初始</w:t>
            </w:r>
            <w:r>
              <w:rPr>
                <w:rFonts w:ascii="方正黑体_GBK" w:eastAsia="方正黑体_GBK" w:cs="Times New Roman" w:hint="eastAsia"/>
                <w:color w:val="000000"/>
                <w:szCs w:val="24"/>
              </w:rPr>
              <w:t>/</w:t>
            </w:r>
            <w:r>
              <w:rPr>
                <w:rFonts w:ascii="方正黑体_GBK" w:eastAsia="方正黑体_GBK" w:cs="Times New Roman" w:hint="eastAsia"/>
                <w:color w:val="000000"/>
                <w:szCs w:val="24"/>
              </w:rPr>
              <w:t>变更报告回执》</w:t>
            </w:r>
          </w:p>
        </w:tc>
        <w:tc>
          <w:tcPr>
            <w:tcW w:w="1680" w:type="dxa"/>
            <w:vMerge/>
            <w:tcBorders>
              <w:left w:val="single" w:sz="4" w:space="0" w:color="000000"/>
              <w:right w:val="single" w:sz="4" w:space="0" w:color="000000"/>
            </w:tcBorders>
            <w:vAlign w:val="center"/>
          </w:tcPr>
          <w:p w:rsidR="007E4519" w:rsidRDefault="007E4519"/>
        </w:tc>
        <w:tc>
          <w:tcPr>
            <w:tcW w:w="1591" w:type="dxa"/>
            <w:tcBorders>
              <w:left w:val="single" w:sz="4" w:space="0" w:color="000000"/>
              <w:right w:val="single" w:sz="4" w:space="0" w:color="000000"/>
            </w:tcBorders>
            <w:vAlign w:val="center"/>
          </w:tcPr>
          <w:p w:rsidR="007E4519" w:rsidRDefault="00DD4061">
            <w:pPr>
              <w:pStyle w:val="a4"/>
              <w:autoSpaceDN w:val="0"/>
              <w:spacing w:line="560" w:lineRule="exact"/>
              <w:jc w:val="center"/>
              <w:rPr>
                <w:rFonts w:ascii="方正黑体_GBK" w:eastAsia="方正黑体_GBK" w:cs="Times New Roman"/>
                <w:color w:val="000000"/>
                <w:szCs w:val="24"/>
              </w:rPr>
            </w:pPr>
            <w:r>
              <w:rPr>
                <w:rFonts w:ascii="方正黑体_GBK" w:eastAsia="方正黑体_GBK" w:hint="eastAsia"/>
                <w:color w:val="000000"/>
                <w:szCs w:val="24"/>
              </w:rPr>
              <w:t>同立项日期</w:t>
            </w:r>
          </w:p>
        </w:tc>
        <w:tc>
          <w:tcPr>
            <w:tcW w:w="1701" w:type="dxa"/>
            <w:vMerge/>
            <w:tcBorders>
              <w:left w:val="single" w:sz="4" w:space="0" w:color="000000"/>
              <w:right w:val="single" w:sz="4" w:space="0" w:color="000000"/>
            </w:tcBorders>
            <w:vAlign w:val="center"/>
          </w:tcPr>
          <w:p w:rsidR="007E4519" w:rsidRDefault="007E4519"/>
        </w:tc>
      </w:tr>
    </w:tbl>
    <w:p w:rsidR="007E4519" w:rsidRDefault="00DD4061" w:rsidP="00817E0D">
      <w:pPr>
        <w:spacing w:line="560" w:lineRule="exact"/>
        <w:ind w:firstLineChars="200" w:firstLine="643"/>
        <w:rPr>
          <w:rFonts w:ascii="Times New Roman" w:eastAsia="方正仿宋_GBK" w:hAnsi="Times New Roman" w:cs="Times New Roman"/>
          <w:b/>
          <w:bCs/>
          <w:color w:val="000000"/>
          <w:sz w:val="32"/>
          <w:szCs w:val="32"/>
        </w:rPr>
      </w:pPr>
      <w:r>
        <w:rPr>
          <w:rFonts w:ascii="Times New Roman" w:eastAsia="方正仿宋_GBK" w:hAnsi="Times New Roman" w:hint="eastAsia"/>
          <w:b/>
          <w:bCs/>
          <w:color w:val="000000"/>
          <w:sz w:val="32"/>
          <w:szCs w:val="32"/>
        </w:rPr>
        <w:t>【</w:t>
      </w:r>
      <w:r>
        <w:rPr>
          <w:rFonts w:ascii="Times New Roman" w:eastAsia="方正仿宋_GBK" w:hAnsi="Times New Roman"/>
          <w:b/>
          <w:bCs/>
          <w:color w:val="000000"/>
          <w:sz w:val="32"/>
          <w:szCs w:val="32"/>
        </w:rPr>
        <w:t>办理时限</w:t>
      </w:r>
      <w:r>
        <w:rPr>
          <w:rFonts w:ascii="Times New Roman" w:eastAsia="方正仿宋_GBK" w:hAnsi="Times New Roman" w:hint="eastAsia"/>
          <w:b/>
          <w:bCs/>
          <w:color w:val="000000"/>
          <w:sz w:val="32"/>
          <w:szCs w:val="32"/>
        </w:rPr>
        <w:t>】</w:t>
      </w:r>
    </w:p>
    <w:p w:rsidR="007E4519" w:rsidRDefault="00DD4061">
      <w:pPr>
        <w:spacing w:line="560" w:lineRule="exact"/>
        <w:ind w:firstLineChars="200" w:firstLine="640"/>
        <w:rPr>
          <w:rFonts w:ascii="方正仿宋_GBK" w:eastAsia="方正仿宋_GBK" w:cs="Times New Roman"/>
          <w:color w:val="000000"/>
          <w:sz w:val="32"/>
          <w:szCs w:val="32"/>
        </w:rPr>
      </w:pPr>
      <w:r>
        <w:rPr>
          <w:rFonts w:ascii="方正仿宋_GBK" w:eastAsia="方正仿宋_GBK" w:cs="Times New Roman" w:hint="eastAsia"/>
          <w:color w:val="000000"/>
          <w:sz w:val="32"/>
          <w:szCs w:val="32"/>
        </w:rPr>
        <w:t>自受理减免税审核确认申请</w:t>
      </w:r>
      <w:r>
        <w:rPr>
          <w:rFonts w:ascii="Times New Roman" w:eastAsia="方正仿宋_GBK" w:hAnsi="Times New Roman" w:cs="Times New Roman"/>
          <w:color w:val="000000"/>
          <w:sz w:val="32"/>
          <w:szCs w:val="32"/>
        </w:rPr>
        <w:t>之日起</w:t>
      </w:r>
      <w:r>
        <w:rPr>
          <w:rFonts w:ascii="Times New Roman" w:eastAsia="方正仿宋_GBK" w:hAnsi="Times New Roman" w:cs="Times New Roman"/>
          <w:color w:val="000000"/>
          <w:sz w:val="32"/>
          <w:szCs w:val="32"/>
        </w:rPr>
        <w:t>10</w:t>
      </w:r>
      <w:r>
        <w:rPr>
          <w:rFonts w:ascii="Times New Roman" w:eastAsia="方正仿宋_GBK" w:hAnsi="Times New Roman" w:cs="Times New Roman"/>
          <w:color w:val="000000"/>
          <w:sz w:val="32"/>
          <w:szCs w:val="32"/>
        </w:rPr>
        <w:t>个工作日</w:t>
      </w:r>
      <w:r>
        <w:rPr>
          <w:rFonts w:ascii="方正仿宋_GBK" w:eastAsia="方正仿宋_GBK" w:cs="Times New Roman" w:hint="eastAsia"/>
          <w:color w:val="000000"/>
          <w:sz w:val="32"/>
          <w:szCs w:val="32"/>
        </w:rPr>
        <w:t>。</w:t>
      </w:r>
    </w:p>
    <w:p w:rsidR="007E4519" w:rsidRDefault="00DD4061" w:rsidP="00817E0D">
      <w:pPr>
        <w:spacing w:line="560" w:lineRule="exact"/>
        <w:ind w:firstLineChars="200" w:firstLine="643"/>
        <w:rPr>
          <w:rFonts w:ascii="方正黑体_GBK" w:eastAsia="方正黑体_GBK" w:cs="Times New Roman"/>
          <w:color w:val="000000"/>
          <w:sz w:val="32"/>
          <w:szCs w:val="32"/>
        </w:rPr>
      </w:pPr>
      <w:r>
        <w:rPr>
          <w:rFonts w:ascii="Times New Roman" w:eastAsia="方正仿宋_GBK" w:hAnsi="Times New Roman" w:hint="eastAsia"/>
          <w:b/>
          <w:bCs/>
          <w:color w:val="000000"/>
          <w:sz w:val="32"/>
          <w:szCs w:val="32"/>
        </w:rPr>
        <w:t>【</w:t>
      </w:r>
      <w:r>
        <w:rPr>
          <w:rFonts w:ascii="Times New Roman" w:eastAsia="方正仿宋_GBK" w:hAnsi="Times New Roman"/>
          <w:b/>
          <w:bCs/>
          <w:color w:val="000000"/>
          <w:sz w:val="32"/>
          <w:szCs w:val="32"/>
        </w:rPr>
        <w:t>收费标准</w:t>
      </w:r>
      <w:r>
        <w:rPr>
          <w:rFonts w:ascii="Times New Roman" w:eastAsia="方正仿宋_GBK" w:hAnsi="Times New Roman" w:hint="eastAsia"/>
          <w:b/>
          <w:bCs/>
          <w:color w:val="000000"/>
          <w:sz w:val="32"/>
          <w:szCs w:val="32"/>
        </w:rPr>
        <w:t>】</w:t>
      </w:r>
    </w:p>
    <w:p w:rsidR="007E4519" w:rsidRDefault="00DD4061">
      <w:pPr>
        <w:spacing w:line="560" w:lineRule="exact"/>
        <w:ind w:firstLine="645"/>
        <w:rPr>
          <w:rFonts w:ascii="方正黑体_GBK" w:eastAsia="方正黑体_GBK" w:cs="Times New Roman"/>
          <w:color w:val="000000"/>
          <w:sz w:val="32"/>
          <w:szCs w:val="32"/>
        </w:rPr>
      </w:pPr>
      <w:r>
        <w:rPr>
          <w:rFonts w:ascii="方正仿宋_GBK" w:eastAsia="方正仿宋_GBK" w:hint="eastAsia"/>
          <w:color w:val="000000"/>
          <w:sz w:val="32"/>
          <w:szCs w:val="32"/>
        </w:rPr>
        <w:t>不收费。</w:t>
      </w:r>
    </w:p>
    <w:p w:rsidR="007E4519" w:rsidRDefault="00DD4061" w:rsidP="00817E0D">
      <w:pPr>
        <w:spacing w:line="560" w:lineRule="exact"/>
        <w:ind w:firstLineChars="200" w:firstLine="643"/>
        <w:rPr>
          <w:rFonts w:ascii="方正黑体_GBK" w:eastAsia="方正黑体_GBK" w:cs="Times New Roman"/>
          <w:color w:val="000000"/>
          <w:sz w:val="32"/>
          <w:szCs w:val="32"/>
        </w:rPr>
      </w:pPr>
      <w:r>
        <w:rPr>
          <w:rFonts w:ascii="Times New Roman" w:eastAsia="方正仿宋_GBK" w:hAnsi="Times New Roman" w:hint="eastAsia"/>
          <w:b/>
          <w:bCs/>
          <w:color w:val="000000"/>
          <w:sz w:val="32"/>
          <w:szCs w:val="32"/>
        </w:rPr>
        <w:t>【</w:t>
      </w:r>
      <w:r>
        <w:rPr>
          <w:rFonts w:ascii="Times New Roman" w:eastAsia="方正仿宋_GBK" w:hAnsi="Times New Roman"/>
          <w:b/>
          <w:bCs/>
          <w:color w:val="000000"/>
          <w:sz w:val="32"/>
          <w:szCs w:val="32"/>
        </w:rPr>
        <w:t>办理</w:t>
      </w:r>
      <w:r>
        <w:rPr>
          <w:rFonts w:ascii="Times New Roman" w:eastAsia="方正仿宋_GBK" w:hAnsi="Times New Roman" w:hint="eastAsia"/>
          <w:b/>
          <w:bCs/>
          <w:color w:val="000000"/>
          <w:sz w:val="32"/>
          <w:szCs w:val="32"/>
        </w:rPr>
        <w:t>机构、</w:t>
      </w:r>
      <w:r>
        <w:rPr>
          <w:rFonts w:ascii="Times New Roman" w:eastAsia="方正仿宋_GBK" w:hAnsi="Times New Roman"/>
          <w:b/>
          <w:bCs/>
          <w:color w:val="000000"/>
          <w:sz w:val="32"/>
          <w:szCs w:val="32"/>
        </w:rPr>
        <w:t>地点及联系方式</w:t>
      </w:r>
      <w:r>
        <w:rPr>
          <w:rFonts w:ascii="Times New Roman" w:eastAsia="方正仿宋_GBK" w:hAnsi="Times New Roman" w:hint="eastAsia"/>
          <w:b/>
          <w:bCs/>
          <w:color w:val="000000"/>
          <w:sz w:val="32"/>
          <w:szCs w:val="32"/>
        </w:rPr>
        <w:t>】</w:t>
      </w:r>
    </w:p>
    <w:p w:rsidR="001C1626" w:rsidRDefault="001C1626" w:rsidP="001C1626">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大连海关关税处：大连市中山区长江东路</w:t>
      </w:r>
      <w:r>
        <w:rPr>
          <w:rFonts w:ascii="Times New Roman" w:eastAsia="方正仿宋_GBK" w:hAnsi="Times New Roman" w:cs="Times New Roman"/>
          <w:sz w:val="32"/>
          <w:szCs w:val="32"/>
        </w:rPr>
        <w:t>60</w:t>
      </w:r>
      <w:r>
        <w:rPr>
          <w:rFonts w:ascii="Times New Roman" w:eastAsia="方正仿宋_GBK" w:hAnsi="Times New Roman" w:cs="Times New Roman"/>
          <w:sz w:val="32"/>
          <w:szCs w:val="32"/>
        </w:rPr>
        <w:t>号，</w:t>
      </w:r>
      <w:r>
        <w:rPr>
          <w:rFonts w:ascii="Times New Roman" w:eastAsia="方正仿宋_GBK" w:hAnsi="Times New Roman" w:cs="Times New Roman"/>
          <w:sz w:val="32"/>
          <w:szCs w:val="32"/>
        </w:rPr>
        <w:t>0411-87950752</w:t>
      </w:r>
    </w:p>
    <w:p w:rsidR="001C1626" w:rsidRDefault="001C1626" w:rsidP="001C1626">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大连港湾海关：大连市中山区港湾广场</w:t>
      </w:r>
      <w:r>
        <w:rPr>
          <w:rFonts w:ascii="Times New Roman" w:eastAsia="方正仿宋_GBK" w:hAnsi="Times New Roman" w:cs="Times New Roman"/>
          <w:sz w:val="32"/>
          <w:szCs w:val="32"/>
        </w:rPr>
        <w:t>2</w:t>
      </w:r>
      <w:r>
        <w:rPr>
          <w:rFonts w:ascii="Times New Roman" w:eastAsia="方正仿宋_GBK" w:hAnsi="Times New Roman" w:cs="Times New Roman"/>
          <w:sz w:val="32"/>
          <w:szCs w:val="32"/>
        </w:rPr>
        <w:t>号航运交易中心，</w:t>
      </w:r>
      <w:r>
        <w:rPr>
          <w:rFonts w:ascii="Times New Roman" w:eastAsia="方正仿宋_GBK" w:hAnsi="Times New Roman" w:cs="Times New Roman"/>
          <w:sz w:val="32"/>
          <w:szCs w:val="32"/>
        </w:rPr>
        <w:t>0411-8795</w:t>
      </w:r>
      <w:r>
        <w:rPr>
          <w:rFonts w:ascii="Times New Roman" w:eastAsia="方正仿宋_GBK" w:hAnsi="Times New Roman" w:cs="Times New Roman" w:hint="eastAsia"/>
          <w:sz w:val="32"/>
          <w:szCs w:val="32"/>
        </w:rPr>
        <w:t>3425</w:t>
      </w:r>
    </w:p>
    <w:p w:rsidR="001C1626" w:rsidRDefault="001C1626" w:rsidP="001C1626">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大连金普海关：大连市开发区东北大街</w:t>
      </w:r>
      <w:r>
        <w:rPr>
          <w:rFonts w:ascii="Times New Roman" w:eastAsia="方正仿宋_GBK" w:hAnsi="Times New Roman" w:cs="Times New Roman"/>
          <w:sz w:val="32"/>
          <w:szCs w:val="32"/>
        </w:rPr>
        <w:t>100</w:t>
      </w:r>
      <w:r>
        <w:rPr>
          <w:rFonts w:ascii="Times New Roman" w:eastAsia="方正仿宋_GBK" w:hAnsi="Times New Roman" w:cs="Times New Roman"/>
          <w:sz w:val="32"/>
          <w:szCs w:val="32"/>
        </w:rPr>
        <w:t>号，</w:t>
      </w:r>
      <w:r>
        <w:rPr>
          <w:rFonts w:ascii="Times New Roman" w:eastAsia="方正仿宋_GBK" w:hAnsi="Times New Roman" w:cs="Times New Roman"/>
          <w:sz w:val="32"/>
          <w:szCs w:val="32"/>
        </w:rPr>
        <w:t>0411-87953910</w:t>
      </w:r>
    </w:p>
    <w:p w:rsidR="001C1626" w:rsidRDefault="001C1626" w:rsidP="001C1626">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营口海关：营口市西市区沿海产业基地新联北大街</w:t>
      </w:r>
      <w:r>
        <w:rPr>
          <w:rFonts w:ascii="Times New Roman" w:eastAsia="方正仿宋_GBK" w:hAnsi="Times New Roman" w:cs="Times New Roman"/>
          <w:sz w:val="32"/>
          <w:szCs w:val="32"/>
        </w:rPr>
        <w:t>74</w:t>
      </w:r>
      <w:r>
        <w:rPr>
          <w:rFonts w:ascii="Times New Roman" w:eastAsia="方正仿宋_GBK" w:hAnsi="Times New Roman" w:cs="Times New Roman"/>
          <w:sz w:val="32"/>
          <w:szCs w:val="32"/>
        </w:rPr>
        <w:t>号，</w:t>
      </w:r>
      <w:r>
        <w:rPr>
          <w:rFonts w:ascii="Times New Roman" w:eastAsia="方正仿宋_GBK" w:hAnsi="Times New Roman" w:cs="Times New Roman"/>
          <w:sz w:val="32"/>
          <w:szCs w:val="32"/>
        </w:rPr>
        <w:t>0417-6961651</w:t>
      </w:r>
    </w:p>
    <w:p w:rsidR="001C1626" w:rsidRDefault="001C1626" w:rsidP="001C1626">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lastRenderedPageBreak/>
        <w:t>鲅鱼圈海关：营口市鲅鱼圈区海华路</w:t>
      </w:r>
      <w:r>
        <w:rPr>
          <w:rFonts w:ascii="Times New Roman" w:eastAsia="方正仿宋_GBK" w:hAnsi="Times New Roman" w:cs="Times New Roman"/>
          <w:sz w:val="32"/>
          <w:szCs w:val="32"/>
        </w:rPr>
        <w:t>9</w:t>
      </w:r>
      <w:r>
        <w:rPr>
          <w:rFonts w:ascii="Times New Roman" w:eastAsia="方正仿宋_GBK" w:hAnsi="Times New Roman" w:cs="Times New Roman"/>
          <w:sz w:val="32"/>
          <w:szCs w:val="32"/>
        </w:rPr>
        <w:t>号，</w:t>
      </w:r>
      <w:r>
        <w:rPr>
          <w:rFonts w:ascii="Times New Roman" w:eastAsia="方正仿宋_GBK" w:hAnsi="Times New Roman" w:cs="Times New Roman"/>
          <w:sz w:val="32"/>
          <w:szCs w:val="32"/>
        </w:rPr>
        <w:t xml:space="preserve">0417-6101016    </w:t>
      </w:r>
    </w:p>
    <w:p w:rsidR="001C1626" w:rsidRDefault="001C1626" w:rsidP="001C1626">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盘锦海关：盘锦市辽东湾新区行政中心</w:t>
      </w:r>
      <w:r>
        <w:rPr>
          <w:rFonts w:ascii="Times New Roman" w:eastAsia="方正仿宋_GBK" w:hAnsi="Times New Roman" w:cs="Times New Roman"/>
          <w:sz w:val="32"/>
          <w:szCs w:val="32"/>
        </w:rPr>
        <w:t>E</w:t>
      </w:r>
      <w:r>
        <w:rPr>
          <w:rFonts w:ascii="Times New Roman" w:eastAsia="方正仿宋_GBK" w:hAnsi="Times New Roman" w:cs="Times New Roman"/>
          <w:sz w:val="32"/>
          <w:szCs w:val="32"/>
        </w:rPr>
        <w:t>座，</w:t>
      </w:r>
      <w:r>
        <w:rPr>
          <w:rFonts w:ascii="Times New Roman" w:eastAsia="方正仿宋_GBK" w:hAnsi="Times New Roman" w:cs="Times New Roman"/>
          <w:sz w:val="32"/>
          <w:szCs w:val="32"/>
        </w:rPr>
        <w:t>0427-34035</w:t>
      </w:r>
      <w:r>
        <w:rPr>
          <w:rFonts w:ascii="Times New Roman" w:eastAsia="方正仿宋_GBK" w:hAnsi="Times New Roman" w:cs="Times New Roman" w:hint="eastAsia"/>
          <w:sz w:val="32"/>
          <w:szCs w:val="32"/>
        </w:rPr>
        <w:t>09</w:t>
      </w:r>
    </w:p>
    <w:p w:rsidR="001C1626" w:rsidRDefault="001C1626" w:rsidP="001C1626">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鞍山海关：鞍山市铁东区二一九路</w:t>
      </w:r>
      <w:r>
        <w:rPr>
          <w:rFonts w:ascii="Times New Roman" w:eastAsia="方正仿宋_GBK" w:hAnsi="Times New Roman" w:cs="Times New Roman"/>
          <w:sz w:val="32"/>
          <w:szCs w:val="32"/>
        </w:rPr>
        <w:t>15</w:t>
      </w:r>
      <w:r>
        <w:rPr>
          <w:rFonts w:ascii="Times New Roman" w:eastAsia="方正仿宋_GBK" w:hAnsi="Times New Roman" w:cs="Times New Roman"/>
          <w:sz w:val="32"/>
          <w:szCs w:val="32"/>
        </w:rPr>
        <w:t>号，</w:t>
      </w:r>
      <w:r>
        <w:rPr>
          <w:rFonts w:ascii="Times New Roman" w:eastAsia="方正仿宋_GBK" w:hAnsi="Times New Roman" w:cs="Times New Roman"/>
          <w:sz w:val="32"/>
          <w:szCs w:val="32"/>
        </w:rPr>
        <w:t>0412-</w:t>
      </w:r>
      <w:r w:rsidRPr="000E733B">
        <w:rPr>
          <w:rFonts w:ascii="Times New Roman" w:eastAsia="方正仿宋_GBK" w:hAnsi="Times New Roman" w:cs="Times New Roman"/>
          <w:sz w:val="32"/>
          <w:szCs w:val="32"/>
        </w:rPr>
        <w:t>5550273</w:t>
      </w:r>
    </w:p>
    <w:p w:rsidR="001C1626" w:rsidRDefault="001C1626" w:rsidP="001C1626">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丹东海关：丹东市振兴区十纬路</w:t>
      </w:r>
      <w:r>
        <w:rPr>
          <w:rFonts w:ascii="Times New Roman" w:eastAsia="方正仿宋_GBK" w:hAnsi="Times New Roman" w:cs="Times New Roman"/>
          <w:sz w:val="32"/>
          <w:szCs w:val="32"/>
        </w:rPr>
        <w:t>5</w:t>
      </w:r>
      <w:r>
        <w:rPr>
          <w:rFonts w:ascii="Times New Roman" w:eastAsia="方正仿宋_GBK" w:hAnsi="Times New Roman" w:cs="Times New Roman"/>
          <w:sz w:val="32"/>
          <w:szCs w:val="32"/>
        </w:rPr>
        <w:t>号，</w:t>
      </w:r>
      <w:r>
        <w:rPr>
          <w:rFonts w:ascii="Times New Roman" w:eastAsia="方正仿宋_GBK" w:hAnsi="Times New Roman" w:cs="Times New Roman"/>
          <w:sz w:val="32"/>
          <w:szCs w:val="32"/>
        </w:rPr>
        <w:t>0415-2279919</w:t>
      </w:r>
    </w:p>
    <w:p w:rsidR="001C1626" w:rsidRDefault="001C1626" w:rsidP="001C1626">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大东港海关：丹东市东港市东港南路</w:t>
      </w:r>
      <w:r>
        <w:rPr>
          <w:rFonts w:ascii="Times New Roman" w:eastAsia="方正仿宋_GBK" w:hAnsi="Times New Roman" w:cs="Times New Roman"/>
          <w:sz w:val="32"/>
          <w:szCs w:val="32"/>
        </w:rPr>
        <w:t>153</w:t>
      </w:r>
      <w:r>
        <w:rPr>
          <w:rFonts w:ascii="Times New Roman" w:eastAsia="方正仿宋_GBK" w:hAnsi="Times New Roman" w:cs="Times New Roman"/>
          <w:sz w:val="32"/>
          <w:szCs w:val="32"/>
        </w:rPr>
        <w:t>号，</w:t>
      </w:r>
      <w:r>
        <w:rPr>
          <w:rFonts w:ascii="Times New Roman" w:eastAsia="方正仿宋_GBK" w:hAnsi="Times New Roman" w:cs="Times New Roman"/>
          <w:sz w:val="32"/>
          <w:szCs w:val="32"/>
        </w:rPr>
        <w:t>0415-75285</w:t>
      </w:r>
      <w:r>
        <w:rPr>
          <w:rFonts w:ascii="Times New Roman" w:eastAsia="方正仿宋_GBK" w:hAnsi="Times New Roman" w:cs="Times New Roman" w:hint="eastAsia"/>
          <w:sz w:val="32"/>
          <w:szCs w:val="32"/>
        </w:rPr>
        <w:t>22</w:t>
      </w:r>
    </w:p>
    <w:p w:rsidR="001C1626" w:rsidRDefault="001C1626" w:rsidP="001C1626">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本溪海关：本溪市平山区人民路</w:t>
      </w:r>
      <w:r>
        <w:rPr>
          <w:rFonts w:ascii="Times New Roman" w:eastAsia="方正仿宋_GBK" w:hAnsi="Times New Roman" w:cs="Times New Roman"/>
          <w:sz w:val="32"/>
          <w:szCs w:val="32"/>
        </w:rPr>
        <w:t>35</w:t>
      </w:r>
      <w:r>
        <w:rPr>
          <w:rFonts w:ascii="Times New Roman" w:eastAsia="方正仿宋_GBK" w:hAnsi="Times New Roman" w:cs="Times New Roman"/>
          <w:sz w:val="32"/>
          <w:szCs w:val="32"/>
        </w:rPr>
        <w:t>号，</w:t>
      </w:r>
      <w:r>
        <w:rPr>
          <w:rFonts w:ascii="Times New Roman" w:eastAsia="方正仿宋_GBK" w:hAnsi="Times New Roman" w:cs="Times New Roman"/>
          <w:sz w:val="32"/>
          <w:szCs w:val="32"/>
        </w:rPr>
        <w:t>024-428183</w:t>
      </w:r>
      <w:r>
        <w:rPr>
          <w:rFonts w:ascii="Times New Roman" w:eastAsia="方正仿宋_GBK" w:hAnsi="Times New Roman" w:cs="Times New Roman" w:hint="eastAsia"/>
          <w:sz w:val="32"/>
          <w:szCs w:val="32"/>
        </w:rPr>
        <w:t>15</w:t>
      </w:r>
    </w:p>
    <w:p w:rsidR="007E4519" w:rsidRDefault="00DD4061" w:rsidP="00817E0D">
      <w:pPr>
        <w:spacing w:line="560" w:lineRule="exact"/>
        <w:ind w:firstLineChars="200" w:firstLine="643"/>
        <w:rPr>
          <w:rFonts w:ascii="Times New Roman" w:eastAsia="方正仿宋_GBK" w:hAnsi="Times New Roman" w:cs="Times New Roman"/>
          <w:color w:val="000000"/>
          <w:sz w:val="32"/>
          <w:szCs w:val="32"/>
        </w:rPr>
      </w:pPr>
      <w:r>
        <w:rPr>
          <w:rFonts w:ascii="Times New Roman" w:eastAsia="方正仿宋_GBK" w:hAnsi="Times New Roman" w:cs="Times New Roman"/>
          <w:b/>
          <w:bCs/>
          <w:color w:val="000000"/>
          <w:sz w:val="32"/>
          <w:szCs w:val="32"/>
        </w:rPr>
        <w:t>【办理时间】</w:t>
      </w:r>
    </w:p>
    <w:p w:rsidR="007E4519" w:rsidRDefault="00DD4061">
      <w:pPr>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周一至周五　上午</w:t>
      </w:r>
      <w:r>
        <w:rPr>
          <w:rFonts w:ascii="Times New Roman" w:eastAsia="方正仿宋_GBK" w:hAnsi="Times New Roman" w:cs="Times New Roman"/>
          <w:color w:val="000000"/>
          <w:sz w:val="32"/>
          <w:szCs w:val="32"/>
        </w:rPr>
        <w:t>8</w:t>
      </w:r>
      <w:r>
        <w:rPr>
          <w:rFonts w:ascii="Times New Roman" w:eastAsia="方正仿宋_GBK" w:hAnsi="Times New Roman" w:cs="Times New Roman"/>
          <w:color w:val="000000"/>
          <w:sz w:val="32"/>
          <w:szCs w:val="32"/>
        </w:rPr>
        <w:t>：</w:t>
      </w:r>
      <w:r>
        <w:rPr>
          <w:rFonts w:ascii="Times New Roman" w:eastAsia="方正仿宋_GBK" w:hAnsi="Times New Roman" w:cs="Times New Roman"/>
          <w:color w:val="000000"/>
          <w:sz w:val="32"/>
          <w:szCs w:val="32"/>
        </w:rPr>
        <w:t>30-11</w:t>
      </w:r>
      <w:r>
        <w:rPr>
          <w:rFonts w:ascii="Times New Roman" w:eastAsia="方正仿宋_GBK" w:hAnsi="Times New Roman" w:cs="Times New Roman"/>
          <w:color w:val="000000"/>
          <w:sz w:val="32"/>
          <w:szCs w:val="32"/>
        </w:rPr>
        <w:t>：</w:t>
      </w:r>
      <w:r>
        <w:rPr>
          <w:rFonts w:ascii="Times New Roman" w:eastAsia="方正仿宋_GBK" w:hAnsi="Times New Roman" w:cs="Times New Roman"/>
          <w:color w:val="000000"/>
          <w:sz w:val="32"/>
          <w:szCs w:val="32"/>
        </w:rPr>
        <w:t>30</w:t>
      </w:r>
      <w:r>
        <w:rPr>
          <w:rFonts w:ascii="Times New Roman" w:eastAsia="方正仿宋_GBK" w:hAnsi="Times New Roman" w:cs="Times New Roman"/>
          <w:color w:val="000000"/>
          <w:sz w:val="32"/>
          <w:szCs w:val="32"/>
        </w:rPr>
        <w:t>，下午</w:t>
      </w:r>
      <w:r>
        <w:rPr>
          <w:rFonts w:ascii="Times New Roman" w:eastAsia="方正仿宋_GBK" w:hAnsi="Times New Roman" w:cs="Times New Roman"/>
          <w:color w:val="000000"/>
          <w:sz w:val="32"/>
          <w:szCs w:val="32"/>
        </w:rPr>
        <w:t>13</w:t>
      </w:r>
      <w:r>
        <w:rPr>
          <w:rFonts w:ascii="Times New Roman" w:eastAsia="方正仿宋_GBK" w:hAnsi="Times New Roman" w:cs="Times New Roman"/>
          <w:color w:val="000000"/>
          <w:sz w:val="32"/>
          <w:szCs w:val="32"/>
        </w:rPr>
        <w:t>：</w:t>
      </w:r>
      <w:r>
        <w:rPr>
          <w:rFonts w:ascii="Times New Roman" w:eastAsia="方正仿宋_GBK" w:hAnsi="Times New Roman" w:cs="Times New Roman"/>
          <w:color w:val="000000"/>
          <w:sz w:val="32"/>
          <w:szCs w:val="32"/>
        </w:rPr>
        <w:t>00-16</w:t>
      </w:r>
      <w:r>
        <w:rPr>
          <w:rFonts w:ascii="Times New Roman" w:eastAsia="方正仿宋_GBK" w:hAnsi="Times New Roman" w:cs="Times New Roman"/>
          <w:color w:val="000000"/>
          <w:sz w:val="32"/>
          <w:szCs w:val="32"/>
        </w:rPr>
        <w:t>：</w:t>
      </w:r>
      <w:r>
        <w:rPr>
          <w:rFonts w:ascii="Times New Roman" w:eastAsia="方正仿宋_GBK" w:hAnsi="Times New Roman" w:cs="Times New Roman"/>
          <w:color w:val="000000"/>
          <w:sz w:val="32"/>
          <w:szCs w:val="32"/>
        </w:rPr>
        <w:t>30</w:t>
      </w:r>
      <w:r>
        <w:rPr>
          <w:rFonts w:ascii="Times New Roman" w:eastAsia="方正仿宋_GBK" w:hAnsi="Times New Roman" w:cs="Times New Roman"/>
          <w:color w:val="000000"/>
          <w:sz w:val="32"/>
          <w:szCs w:val="32"/>
        </w:rPr>
        <w:t>。</w:t>
      </w:r>
    </w:p>
    <w:p w:rsidR="007E4519" w:rsidRDefault="00DD4061" w:rsidP="00817E0D">
      <w:pPr>
        <w:spacing w:line="560" w:lineRule="exact"/>
        <w:ind w:firstLineChars="200" w:firstLine="643"/>
        <w:rPr>
          <w:rFonts w:ascii="Times New Roman" w:eastAsia="方正黑体_GBK" w:hAnsi="Times New Roman" w:cs="Times New Roman"/>
          <w:color w:val="000000"/>
          <w:sz w:val="32"/>
          <w:szCs w:val="32"/>
        </w:rPr>
      </w:pPr>
      <w:r>
        <w:rPr>
          <w:rFonts w:ascii="Times New Roman" w:eastAsia="方正仿宋_GBK" w:hAnsi="Times New Roman" w:hint="eastAsia"/>
          <w:b/>
          <w:bCs/>
          <w:color w:val="000000"/>
          <w:sz w:val="32"/>
          <w:szCs w:val="32"/>
        </w:rPr>
        <w:t>【</w:t>
      </w:r>
      <w:r>
        <w:rPr>
          <w:rFonts w:ascii="Times New Roman" w:eastAsia="方正仿宋_GBK" w:hAnsi="Times New Roman"/>
          <w:b/>
          <w:bCs/>
          <w:color w:val="000000"/>
          <w:sz w:val="32"/>
          <w:szCs w:val="32"/>
        </w:rPr>
        <w:t>监督电话</w:t>
      </w:r>
      <w:r>
        <w:rPr>
          <w:rFonts w:ascii="Times New Roman" w:eastAsia="方正仿宋_GBK" w:hAnsi="Times New Roman" w:hint="eastAsia"/>
          <w:b/>
          <w:bCs/>
          <w:color w:val="000000"/>
          <w:sz w:val="32"/>
          <w:szCs w:val="32"/>
        </w:rPr>
        <w:t>】</w:t>
      </w:r>
    </w:p>
    <w:p w:rsidR="007E4519" w:rsidRDefault="00DD4061">
      <w:pPr>
        <w:spacing w:line="560" w:lineRule="exact"/>
        <w:ind w:firstLineChars="200" w:firstLine="640"/>
        <w:rPr>
          <w:rFonts w:ascii="Times New Roman" w:eastAsia="方正黑体_GBK" w:hAnsi="Times New Roman" w:cs="Times New Roman"/>
          <w:color w:val="000000"/>
          <w:sz w:val="32"/>
          <w:szCs w:val="32"/>
        </w:rPr>
      </w:pPr>
      <w:r>
        <w:rPr>
          <w:rFonts w:ascii="Times New Roman" w:eastAsia="方正黑体_GBK" w:hAnsi="Times New Roman" w:cs="Times New Roman" w:hint="eastAsia"/>
          <w:color w:val="000000"/>
          <w:sz w:val="32"/>
          <w:szCs w:val="32"/>
        </w:rPr>
        <w:t>0411-12360</w:t>
      </w:r>
      <w:r>
        <w:rPr>
          <w:rFonts w:ascii="Times New Roman" w:eastAsia="方正仿宋_GBK" w:hAnsi="Times New Roman" w:cs="Times New Roman" w:hint="eastAsia"/>
          <w:color w:val="000000"/>
          <w:sz w:val="32"/>
          <w:szCs w:val="32"/>
        </w:rPr>
        <w:t>服务热线</w:t>
      </w:r>
    </w:p>
    <w:p w:rsidR="007E4519" w:rsidRDefault="00DD4061">
      <w:pPr>
        <w:pStyle w:val="1710"/>
        <w:spacing w:line="560" w:lineRule="exact"/>
        <w:ind w:firstLineChars="200" w:firstLine="640"/>
        <w:rPr>
          <w:rFonts w:ascii="方正黑体_GBK" w:eastAsia="方正黑体_GBK" w:cs="Times New Roman"/>
          <w:color w:val="000000"/>
          <w:sz w:val="32"/>
          <w:szCs w:val="32"/>
        </w:rPr>
      </w:pPr>
      <w:r>
        <w:rPr>
          <w:rFonts w:ascii="方正黑体_GBK" w:eastAsia="方正黑体_GBK" w:cs="Times New Roman"/>
          <w:color w:val="000000"/>
          <w:sz w:val="32"/>
          <w:szCs w:val="32"/>
        </w:rPr>
        <w:t>五、减免税货物的后续管理</w:t>
      </w:r>
    </w:p>
    <w:p w:rsidR="007E4519" w:rsidRDefault="00DD4061" w:rsidP="00817E0D">
      <w:pPr>
        <w:pStyle w:val="1710"/>
        <w:spacing w:line="560" w:lineRule="exact"/>
        <w:ind w:firstLineChars="200" w:firstLine="643"/>
        <w:rPr>
          <w:rFonts w:ascii="Times New Roman" w:eastAsia="方正仿宋_GBK" w:hAnsi="Times New Roman" w:cs="Times New Roman"/>
          <w:color w:val="000000"/>
          <w:sz w:val="32"/>
          <w:szCs w:val="32"/>
        </w:rPr>
      </w:pPr>
      <w:r>
        <w:rPr>
          <w:rFonts w:ascii="方正楷体_GBK" w:eastAsia="方正楷体_GBK" w:cs="Times New Roman" w:hint="eastAsia"/>
          <w:b/>
          <w:color w:val="000000"/>
          <w:sz w:val="32"/>
          <w:szCs w:val="32"/>
        </w:rPr>
        <w:t>（一）进口减免税货物的监管年限</w:t>
      </w:r>
      <w:r>
        <w:rPr>
          <w:rFonts w:ascii="Times New Roman" w:eastAsia="方正仿宋_GBK" w:hAnsi="Times New Roman" w:cs="Times New Roman"/>
          <w:color w:val="000000"/>
          <w:sz w:val="32"/>
          <w:szCs w:val="32"/>
        </w:rPr>
        <w:t>：</w:t>
      </w:r>
    </w:p>
    <w:p w:rsidR="007E4519" w:rsidRDefault="00DD4061">
      <w:pPr>
        <w:pStyle w:val="1710"/>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1.</w:t>
      </w:r>
      <w:r>
        <w:rPr>
          <w:rFonts w:ascii="Times New Roman" w:eastAsia="方正仿宋_GBK" w:hAnsi="Times New Roman" w:cs="Times New Roman"/>
          <w:color w:val="000000"/>
          <w:sz w:val="32"/>
          <w:szCs w:val="32"/>
        </w:rPr>
        <w:t>船舶、飞机：</w:t>
      </w:r>
      <w:r>
        <w:rPr>
          <w:rFonts w:ascii="Times New Roman" w:eastAsia="方正仿宋_GBK" w:hAnsi="Times New Roman" w:cs="Times New Roman"/>
          <w:color w:val="000000"/>
          <w:sz w:val="32"/>
          <w:szCs w:val="32"/>
        </w:rPr>
        <w:t xml:space="preserve">8 </w:t>
      </w:r>
      <w:r>
        <w:rPr>
          <w:rFonts w:ascii="Times New Roman" w:eastAsia="方正仿宋_GBK" w:hAnsi="Times New Roman" w:cs="Times New Roman"/>
          <w:color w:val="000000"/>
          <w:sz w:val="32"/>
          <w:szCs w:val="32"/>
        </w:rPr>
        <w:t>年；</w:t>
      </w:r>
    </w:p>
    <w:p w:rsidR="007E4519" w:rsidRDefault="00DD4061">
      <w:pPr>
        <w:pStyle w:val="1710"/>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2.</w:t>
      </w:r>
      <w:r>
        <w:rPr>
          <w:rFonts w:ascii="Times New Roman" w:eastAsia="方正仿宋_GBK" w:hAnsi="Times New Roman" w:cs="Times New Roman"/>
          <w:color w:val="000000"/>
          <w:sz w:val="32"/>
          <w:szCs w:val="32"/>
        </w:rPr>
        <w:t>机动车辆：</w:t>
      </w:r>
      <w:r>
        <w:rPr>
          <w:rFonts w:ascii="Times New Roman" w:eastAsia="方正仿宋_GBK" w:hAnsi="Times New Roman" w:cs="Times New Roman"/>
          <w:color w:val="000000"/>
          <w:sz w:val="32"/>
          <w:szCs w:val="32"/>
        </w:rPr>
        <w:t xml:space="preserve">6 </w:t>
      </w:r>
      <w:r>
        <w:rPr>
          <w:rFonts w:ascii="Times New Roman" w:eastAsia="方正仿宋_GBK" w:hAnsi="Times New Roman" w:cs="Times New Roman"/>
          <w:color w:val="000000"/>
          <w:sz w:val="32"/>
          <w:szCs w:val="32"/>
        </w:rPr>
        <w:t>年；</w:t>
      </w:r>
    </w:p>
    <w:p w:rsidR="007E4519" w:rsidRDefault="00DD4061">
      <w:pPr>
        <w:pStyle w:val="1710"/>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3.</w:t>
      </w:r>
      <w:r>
        <w:rPr>
          <w:rFonts w:ascii="Times New Roman" w:eastAsia="方正仿宋_GBK" w:hAnsi="Times New Roman" w:cs="Times New Roman"/>
          <w:color w:val="000000"/>
          <w:sz w:val="32"/>
          <w:szCs w:val="32"/>
        </w:rPr>
        <w:t>其他货物：</w:t>
      </w:r>
      <w:r>
        <w:rPr>
          <w:rFonts w:ascii="Times New Roman" w:eastAsia="方正仿宋_GBK" w:hAnsi="Times New Roman" w:cs="Times New Roman"/>
          <w:color w:val="000000"/>
          <w:sz w:val="32"/>
          <w:szCs w:val="32"/>
        </w:rPr>
        <w:t xml:space="preserve">3 </w:t>
      </w:r>
      <w:r>
        <w:rPr>
          <w:rFonts w:ascii="Times New Roman" w:eastAsia="方正仿宋_GBK" w:hAnsi="Times New Roman" w:cs="Times New Roman"/>
          <w:color w:val="000000"/>
          <w:sz w:val="32"/>
          <w:szCs w:val="32"/>
        </w:rPr>
        <w:t>年。</w:t>
      </w:r>
    </w:p>
    <w:p w:rsidR="007E4519" w:rsidRDefault="00DD4061">
      <w:pPr>
        <w:pStyle w:val="1710"/>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监管年限自货物进口放行之日起计算。减免税货物海关监管年限届满的，自动解除监管。</w:t>
      </w:r>
    </w:p>
    <w:p w:rsidR="007E4519" w:rsidRDefault="00DD4061" w:rsidP="00817E0D">
      <w:pPr>
        <w:pStyle w:val="1710"/>
        <w:spacing w:line="560" w:lineRule="exact"/>
        <w:ind w:firstLineChars="200" w:firstLine="643"/>
        <w:rPr>
          <w:rFonts w:ascii="方正楷体_GBK" w:eastAsia="方正楷体_GBK" w:cs="Times New Roman"/>
          <w:b/>
          <w:color w:val="000000"/>
          <w:sz w:val="32"/>
          <w:szCs w:val="32"/>
        </w:rPr>
      </w:pPr>
      <w:r>
        <w:rPr>
          <w:rFonts w:ascii="方正楷体_GBK" w:eastAsia="方正楷体_GBK" w:cs="Times New Roman" w:hint="eastAsia"/>
          <w:b/>
          <w:color w:val="000000"/>
          <w:sz w:val="32"/>
          <w:szCs w:val="32"/>
        </w:rPr>
        <w:t>（二）减免税货物的监管规定：</w:t>
      </w:r>
    </w:p>
    <w:p w:rsidR="007E4519" w:rsidRDefault="00DD4061">
      <w:pPr>
        <w:pStyle w:val="1710"/>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1.</w:t>
      </w:r>
      <w:r>
        <w:rPr>
          <w:rFonts w:ascii="Times New Roman" w:eastAsia="方正仿宋_GBK" w:hAnsi="Times New Roman" w:cs="Times New Roman"/>
          <w:color w:val="000000"/>
          <w:sz w:val="32"/>
          <w:szCs w:val="32"/>
        </w:rPr>
        <w:t>在海关监管年限内，减免税申请人应当于每年</w:t>
      </w:r>
      <w:r>
        <w:rPr>
          <w:rFonts w:ascii="Times New Roman" w:eastAsia="方正仿宋_GBK" w:hAnsi="Times New Roman" w:cs="Times New Roman"/>
          <w:color w:val="000000"/>
          <w:sz w:val="32"/>
          <w:szCs w:val="32"/>
        </w:rPr>
        <w:t>6</w:t>
      </w:r>
      <w:r>
        <w:rPr>
          <w:rFonts w:ascii="Times New Roman" w:eastAsia="方正仿宋_GBK" w:hAnsi="Times New Roman" w:cs="Times New Roman"/>
          <w:color w:val="000000"/>
          <w:sz w:val="32"/>
          <w:szCs w:val="32"/>
        </w:rPr>
        <w:t>月</w:t>
      </w:r>
      <w:r>
        <w:rPr>
          <w:rFonts w:ascii="Times New Roman" w:eastAsia="方正仿宋_GBK" w:hAnsi="Times New Roman" w:cs="Times New Roman"/>
          <w:color w:val="000000"/>
          <w:sz w:val="32"/>
          <w:szCs w:val="32"/>
        </w:rPr>
        <w:t xml:space="preserve">30 </w:t>
      </w:r>
      <w:r>
        <w:rPr>
          <w:rFonts w:ascii="Times New Roman" w:eastAsia="方正仿宋_GBK" w:hAnsi="Times New Roman" w:cs="Times New Roman"/>
          <w:color w:val="000000"/>
          <w:sz w:val="32"/>
          <w:szCs w:val="32"/>
        </w:rPr>
        <w:t>日（含当日）以前向主管海关提交</w:t>
      </w:r>
      <w:hyperlink r:id="rId16" w:history="1">
        <w:r>
          <w:rPr>
            <w:rStyle w:val="a8"/>
            <w:rFonts w:ascii="Times New Roman" w:eastAsia="方正仿宋_GBK" w:hAnsi="Times New Roman" w:cs="Times New Roman"/>
            <w:color w:val="000000"/>
            <w:sz w:val="32"/>
            <w:szCs w:val="32"/>
          </w:rPr>
          <w:t>《减免税货物使用状况报告书》</w:t>
        </w:r>
      </w:hyperlink>
      <w:r>
        <w:rPr>
          <w:rFonts w:ascii="Times New Roman" w:eastAsia="方正仿宋_GBK" w:hAnsi="Times New Roman" w:cs="Times New Roman"/>
          <w:color w:val="000000"/>
          <w:sz w:val="32"/>
          <w:szCs w:val="32"/>
        </w:rPr>
        <w:t>，报告减免税货物使用状况。</w:t>
      </w:r>
    </w:p>
    <w:p w:rsidR="007E4519" w:rsidRDefault="00DD4061">
      <w:pPr>
        <w:pStyle w:val="4110"/>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2.</w:t>
      </w:r>
      <w:r>
        <w:rPr>
          <w:rFonts w:ascii="Times New Roman" w:eastAsia="方正仿宋_GBK" w:hAnsi="Times New Roman" w:cs="Times New Roman"/>
          <w:color w:val="000000"/>
          <w:sz w:val="32"/>
          <w:szCs w:val="32"/>
        </w:rPr>
        <w:t>在海关监管年限内，减免税货物应当在主管海关审核</w:t>
      </w:r>
      <w:r>
        <w:rPr>
          <w:rFonts w:ascii="Times New Roman" w:eastAsia="方正仿宋_GBK" w:hAnsi="Times New Roman" w:cs="Times New Roman"/>
          <w:color w:val="000000"/>
          <w:sz w:val="32"/>
          <w:szCs w:val="32"/>
        </w:rPr>
        <w:lastRenderedPageBreak/>
        <w:t>同意的地点使用。需要变更使用地点的，应当向主管海关提出申请。</w:t>
      </w:r>
    </w:p>
    <w:p w:rsidR="007E4519" w:rsidRDefault="00DD4061">
      <w:pPr>
        <w:pStyle w:val="1710"/>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3.</w:t>
      </w:r>
      <w:r>
        <w:rPr>
          <w:rFonts w:ascii="Times New Roman" w:eastAsia="方正仿宋_GBK" w:hAnsi="Times New Roman" w:cs="Times New Roman" w:hint="eastAsia"/>
          <w:color w:val="000000"/>
          <w:sz w:val="32"/>
          <w:szCs w:val="32"/>
        </w:rPr>
        <w:t>在海关监管年限内，减免税申请人发生分立、合并、股东变更、改制等主体变更情形的，权利义务承受人应当自变更登记之日起</w:t>
      </w:r>
      <w:r>
        <w:rPr>
          <w:rFonts w:ascii="Times New Roman" w:eastAsia="方正仿宋_GBK" w:hAnsi="Times New Roman" w:cs="Times New Roman" w:hint="eastAsia"/>
          <w:color w:val="000000"/>
          <w:sz w:val="32"/>
          <w:szCs w:val="32"/>
        </w:rPr>
        <w:t>30</w:t>
      </w:r>
      <w:r>
        <w:rPr>
          <w:rFonts w:ascii="Times New Roman" w:eastAsia="方正仿宋_GBK" w:hAnsi="Times New Roman" w:cs="Times New Roman" w:hint="eastAsia"/>
          <w:color w:val="000000"/>
          <w:sz w:val="32"/>
          <w:szCs w:val="32"/>
        </w:rPr>
        <w:t>日内，向原减免税申请人的主管海关报告主体变更情</w:t>
      </w:r>
      <w:r>
        <w:rPr>
          <w:rFonts w:ascii="Times New Roman" w:eastAsia="方正仿宋_GBK" w:hAnsi="Times New Roman" w:cs="Times New Roman" w:hint="eastAsia"/>
          <w:color w:val="000000"/>
          <w:sz w:val="32"/>
          <w:szCs w:val="32"/>
        </w:rPr>
        <w:t>况以及有关减免税货物的情况。</w:t>
      </w:r>
    </w:p>
    <w:p w:rsidR="007E4519" w:rsidRDefault="00DD4061">
      <w:pPr>
        <w:pStyle w:val="1710"/>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4.</w:t>
      </w:r>
      <w:r>
        <w:rPr>
          <w:rFonts w:ascii="方正仿宋_GBK" w:eastAsia="方正仿宋_GBK" w:cs="Times New Roman" w:hint="eastAsia"/>
          <w:color w:val="000000"/>
          <w:sz w:val="32"/>
          <w:szCs w:val="32"/>
        </w:rPr>
        <w:t>在海关监管年限内，因破产、撤销、解散、改制或者其他情形导致减免税申请人终止，有权利义务承受人的，参照</w:t>
      </w:r>
      <w:r>
        <w:rPr>
          <w:rFonts w:ascii="方正仿宋_GBK" w:eastAsia="方正仿宋_GBK" w:cs="Times New Roman"/>
          <w:color w:val="000000"/>
          <w:sz w:val="32"/>
          <w:szCs w:val="32"/>
        </w:rPr>
        <w:t>上条</w:t>
      </w:r>
      <w:r>
        <w:rPr>
          <w:rFonts w:ascii="方正仿宋_GBK" w:eastAsia="方正仿宋_GBK" w:cs="Times New Roman" w:hint="eastAsia"/>
          <w:color w:val="000000"/>
          <w:sz w:val="32"/>
          <w:szCs w:val="32"/>
        </w:rPr>
        <w:t>规定办理有关手续；没有权利义务承受人的，原减免税申请人或者其他依法应当承担关税及进口环节税缴纳义务的当事人，应当自资产清算之日起</w:t>
      </w:r>
      <w:r>
        <w:rPr>
          <w:rFonts w:ascii="Times New Roman" w:eastAsia="方正仿宋_GBK" w:hAnsi="Times New Roman" w:cs="Times New Roman"/>
          <w:color w:val="000000"/>
          <w:sz w:val="32"/>
          <w:szCs w:val="32"/>
        </w:rPr>
        <w:t>30</w:t>
      </w:r>
      <w:r>
        <w:rPr>
          <w:rFonts w:ascii="方正仿宋_GBK" w:eastAsia="方正仿宋_GBK" w:cs="Times New Roman" w:hint="eastAsia"/>
          <w:color w:val="000000"/>
          <w:sz w:val="32"/>
          <w:szCs w:val="32"/>
        </w:rPr>
        <w:t>日内，向原减免税申请人主管海关申请办理减免税货物的补缴税款手续。</w:t>
      </w:r>
    </w:p>
    <w:p w:rsidR="007E4519" w:rsidRDefault="00DD4061">
      <w:pPr>
        <w:spacing w:line="560" w:lineRule="exact"/>
        <w:ind w:firstLineChars="200" w:firstLine="640"/>
        <w:rPr>
          <w:rFonts w:ascii="Times New Roman" w:eastAsia="方正黑体_GBK" w:hAnsi="Times New Roman" w:cs="Times New Roman"/>
          <w:color w:val="000000"/>
          <w:sz w:val="32"/>
          <w:szCs w:val="32"/>
        </w:rPr>
      </w:pPr>
      <w:r>
        <w:rPr>
          <w:rFonts w:ascii="Times New Roman" w:eastAsia="方正仿宋_GBK" w:hAnsi="Times New Roman" w:cs="Times New Roman"/>
          <w:color w:val="000000"/>
          <w:sz w:val="32"/>
          <w:szCs w:val="32"/>
        </w:rPr>
        <w:t>5.</w:t>
      </w:r>
      <w:r>
        <w:rPr>
          <w:rFonts w:ascii="方正仿宋_GBK" w:eastAsia="方正仿宋_GBK" w:hint="eastAsia"/>
          <w:color w:val="000000"/>
          <w:sz w:val="32"/>
          <w:szCs w:val="32"/>
        </w:rPr>
        <w:t>在海关监管年限内，</w:t>
      </w:r>
      <w:r>
        <w:rPr>
          <w:rFonts w:ascii="方正仿宋_GBK" w:eastAsia="方正仿宋_GBK" w:hint="eastAsia"/>
          <w:color w:val="000000"/>
          <w:kern w:val="0"/>
          <w:sz w:val="32"/>
          <w:szCs w:val="32"/>
        </w:rPr>
        <w:t>经主管海关</w:t>
      </w:r>
      <w:r>
        <w:rPr>
          <w:rFonts w:ascii="方正仿宋_GBK" w:eastAsia="方正仿宋_GBK" w:hint="eastAsia"/>
          <w:color w:val="000000"/>
          <w:sz w:val="32"/>
          <w:szCs w:val="32"/>
        </w:rPr>
        <w:t>审核</w:t>
      </w:r>
      <w:r>
        <w:rPr>
          <w:rFonts w:ascii="方正仿宋_GBK" w:eastAsia="方正仿宋_GBK" w:hint="eastAsia"/>
          <w:color w:val="000000"/>
          <w:kern w:val="0"/>
          <w:sz w:val="32"/>
          <w:szCs w:val="32"/>
        </w:rPr>
        <w:t>同意，</w:t>
      </w:r>
      <w:r>
        <w:rPr>
          <w:rFonts w:ascii="方正仿宋_GBK" w:eastAsia="方正仿宋_GBK" w:hint="eastAsia"/>
          <w:color w:val="000000"/>
          <w:sz w:val="32"/>
          <w:szCs w:val="32"/>
        </w:rPr>
        <w:t>并办理有关手续，减免税申请人可以将减免税货物抵押、转让、移作他用或者进行其他处置。</w:t>
      </w:r>
    </w:p>
    <w:p w:rsidR="007E4519" w:rsidRDefault="007E4519">
      <w:pPr>
        <w:rPr>
          <w:color w:val="000000"/>
        </w:rPr>
      </w:pPr>
    </w:p>
    <w:sectPr w:rsidR="007E4519" w:rsidSect="007E4519">
      <w:footerReference w:type="default" r:id="rId17"/>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D4061" w:rsidRDefault="00DD4061" w:rsidP="007E4519">
      <w:r>
        <w:separator/>
      </w:r>
    </w:p>
  </w:endnote>
  <w:endnote w:type="continuationSeparator" w:id="1">
    <w:p w:rsidR="00DD4061" w:rsidRDefault="00DD4061" w:rsidP="007E451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方正仿宋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Lucida Sans">
    <w:panose1 w:val="020B0602030504020204"/>
    <w:charset w:val="00"/>
    <w:family w:val="swiss"/>
    <w:pitch w:val="variable"/>
    <w:sig w:usb0="00000003" w:usb1="00000000" w:usb2="00000000" w:usb3="00000000" w:csb0="00000001" w:csb1="00000000"/>
  </w:font>
  <w:font w:name="方正黑体简体">
    <w:altName w:val="微软雅黑"/>
    <w:charset w:val="86"/>
    <w:family w:val="auto"/>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519" w:rsidRDefault="007E4519">
    <w:pPr>
      <w:pStyle w:val="a7"/>
      <w:jc w:val="center"/>
    </w:pPr>
    <w:r>
      <w:fldChar w:fldCharType="begin"/>
    </w:r>
    <w:r w:rsidR="00DD4061">
      <w:instrText xml:space="preserve"> PAGE   \* MERGEFORMAT </w:instrText>
    </w:r>
    <w:r>
      <w:fldChar w:fldCharType="separate"/>
    </w:r>
    <w:r w:rsidR="001C1626" w:rsidRPr="001C1626">
      <w:rPr>
        <w:noProof/>
        <w:lang w:val="zh-CN"/>
      </w:rPr>
      <w:t>7</w:t>
    </w:r>
    <w:r>
      <w:fldChar w:fldCharType="end"/>
    </w:r>
  </w:p>
  <w:p w:rsidR="007E4519" w:rsidRDefault="007E4519">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D4061" w:rsidRDefault="00DD4061" w:rsidP="007E4519">
      <w:r>
        <w:separator/>
      </w:r>
    </w:p>
  </w:footnote>
  <w:footnote w:type="continuationSeparator" w:id="1">
    <w:p w:rsidR="00DD4061" w:rsidRDefault="00DD4061" w:rsidP="007E451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ulTrailSpace/>
    <w:doNotExpandShiftReturn/>
    <w:adjustLineHeightInTable/>
    <w:growAutofit/>
    <w:useFELayout/>
    <w:useAltKinsokuLineBreakRules/>
    <w:splitPgBreakAndParaMark/>
  </w:compat>
  <w:rsids>
    <w:rsidRoot w:val="007E4519"/>
    <w:rsid w:val="001C1626"/>
    <w:rsid w:val="007E4519"/>
    <w:rsid w:val="00817E0D"/>
    <w:rsid w:val="00DD406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7E4519"/>
    <w:pPr>
      <w:widowControl w:val="0"/>
      <w:jc w:val="both"/>
    </w:pPr>
    <w:rPr>
      <w:rFonts w:ascii="Calibri" w:hAnsi="Calibri" w:cs="Arial"/>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样式 小四"/>
    <w:rsid w:val="007E4519"/>
    <w:pPr>
      <w:widowControl w:val="0"/>
    </w:pPr>
    <w:rPr>
      <w:rFonts w:ascii="宋体"/>
      <w:kern w:val="2"/>
      <w:sz w:val="24"/>
      <w:szCs w:val="21"/>
    </w:rPr>
  </w:style>
  <w:style w:type="paragraph" w:styleId="a4">
    <w:name w:val="Normal (Web)"/>
    <w:next w:val="a"/>
    <w:rsid w:val="007E4519"/>
    <w:pPr>
      <w:widowControl w:val="0"/>
      <w:spacing w:before="100" w:beforeAutospacing="1" w:after="100" w:afterAutospacing="1"/>
    </w:pPr>
    <w:rPr>
      <w:rFonts w:ascii="宋体" w:cs="宋体"/>
      <w:kern w:val="2"/>
      <w:sz w:val="24"/>
      <w:szCs w:val="28"/>
    </w:rPr>
  </w:style>
  <w:style w:type="paragraph" w:customStyle="1" w:styleId="3810">
    <w:name w:val="样式 38 10 磅"/>
    <w:rsid w:val="007E4519"/>
    <w:pPr>
      <w:widowControl w:val="0"/>
      <w:jc w:val="both"/>
    </w:pPr>
    <w:rPr>
      <w:rFonts w:ascii="Calibri" w:hAnsi="Calibri" w:cs="Arial"/>
      <w:kern w:val="2"/>
      <w:sz w:val="21"/>
      <w:szCs w:val="22"/>
    </w:rPr>
  </w:style>
  <w:style w:type="paragraph" w:customStyle="1" w:styleId="8">
    <w:name w:val="样式 8 小四"/>
    <w:rsid w:val="007E4519"/>
    <w:pPr>
      <w:widowControl w:val="0"/>
      <w:spacing w:before="100" w:beforeAutospacing="1" w:after="100" w:afterAutospacing="1"/>
    </w:pPr>
    <w:rPr>
      <w:rFonts w:ascii="宋体" w:cs="宋体"/>
      <w:kern w:val="2"/>
      <w:sz w:val="24"/>
      <w:szCs w:val="28"/>
    </w:rPr>
  </w:style>
  <w:style w:type="paragraph" w:customStyle="1" w:styleId="4110">
    <w:name w:val="样式 41 10 磅"/>
    <w:rsid w:val="007E4519"/>
    <w:pPr>
      <w:widowControl w:val="0"/>
      <w:jc w:val="both"/>
    </w:pPr>
    <w:rPr>
      <w:rFonts w:ascii="Calibri" w:hAnsi="Calibri" w:cs="Arial"/>
      <w:kern w:val="2"/>
      <w:sz w:val="21"/>
      <w:szCs w:val="22"/>
    </w:rPr>
  </w:style>
  <w:style w:type="paragraph" w:customStyle="1" w:styleId="11">
    <w:name w:val="样式 11 小四"/>
    <w:rsid w:val="007E4519"/>
    <w:pPr>
      <w:widowControl w:val="0"/>
    </w:pPr>
    <w:rPr>
      <w:rFonts w:ascii="宋体"/>
      <w:kern w:val="2"/>
      <w:sz w:val="24"/>
      <w:szCs w:val="21"/>
    </w:rPr>
  </w:style>
  <w:style w:type="paragraph" w:styleId="a5">
    <w:name w:val="Balloon Text"/>
    <w:basedOn w:val="a"/>
    <w:rsid w:val="007E4519"/>
    <w:rPr>
      <w:sz w:val="18"/>
      <w:szCs w:val="18"/>
    </w:rPr>
  </w:style>
  <w:style w:type="paragraph" w:styleId="a6">
    <w:name w:val="header"/>
    <w:basedOn w:val="a"/>
    <w:rsid w:val="007E4519"/>
    <w:pPr>
      <w:pBdr>
        <w:bottom w:val="single" w:sz="6" w:space="1" w:color="auto"/>
      </w:pBdr>
      <w:tabs>
        <w:tab w:val="center" w:pos="4153"/>
        <w:tab w:val="right" w:pos="8306"/>
      </w:tabs>
      <w:snapToGrid w:val="0"/>
      <w:jc w:val="center"/>
    </w:pPr>
    <w:rPr>
      <w:sz w:val="18"/>
      <w:szCs w:val="18"/>
    </w:rPr>
  </w:style>
  <w:style w:type="paragraph" w:styleId="a7">
    <w:name w:val="footer"/>
    <w:basedOn w:val="a"/>
    <w:rsid w:val="007E4519"/>
    <w:pPr>
      <w:tabs>
        <w:tab w:val="center" w:pos="4153"/>
        <w:tab w:val="right" w:pos="8306"/>
      </w:tabs>
      <w:snapToGrid w:val="0"/>
      <w:jc w:val="left"/>
    </w:pPr>
    <w:rPr>
      <w:sz w:val="18"/>
      <w:szCs w:val="18"/>
    </w:rPr>
  </w:style>
  <w:style w:type="character" w:styleId="a8">
    <w:name w:val="Hyperlink"/>
    <w:basedOn w:val="a0"/>
    <w:rsid w:val="007E4519"/>
    <w:rPr>
      <w:color w:val="0000FF"/>
      <w:u w:val="single"/>
    </w:rPr>
  </w:style>
  <w:style w:type="character" w:styleId="a9">
    <w:name w:val="FollowedHyperlink"/>
    <w:basedOn w:val="a0"/>
    <w:rsid w:val="007E4519"/>
    <w:rPr>
      <w:color w:val="800080"/>
      <w:u w:val="single"/>
    </w:rPr>
  </w:style>
  <w:style w:type="paragraph" w:customStyle="1" w:styleId="10">
    <w:name w:val="样式 10 磅"/>
    <w:rsid w:val="007E4519"/>
    <w:pPr>
      <w:widowControl w:val="0"/>
      <w:jc w:val="both"/>
    </w:pPr>
    <w:rPr>
      <w:rFonts w:ascii="Calibri" w:hAnsi="Calibri" w:cs="Arial"/>
      <w:kern w:val="2"/>
      <w:sz w:val="21"/>
      <w:szCs w:val="22"/>
    </w:rPr>
  </w:style>
  <w:style w:type="paragraph" w:customStyle="1" w:styleId="110">
    <w:name w:val="样式 1 10 磅"/>
    <w:rsid w:val="007E4519"/>
    <w:pPr>
      <w:widowControl w:val="0"/>
      <w:jc w:val="both"/>
    </w:pPr>
    <w:rPr>
      <w:rFonts w:ascii="Calibri" w:hAnsi="Calibri" w:cs="Arial"/>
      <w:kern w:val="2"/>
      <w:sz w:val="21"/>
      <w:szCs w:val="22"/>
    </w:rPr>
  </w:style>
  <w:style w:type="paragraph" w:customStyle="1" w:styleId="aa">
    <w:name w:val="样式"/>
    <w:rsid w:val="007E4519"/>
    <w:rPr>
      <w:color w:val="0000FF"/>
      <w:u w:val="single"/>
    </w:rPr>
  </w:style>
  <w:style w:type="paragraph" w:customStyle="1" w:styleId="210">
    <w:name w:val="样式 2 10 磅"/>
    <w:rsid w:val="007E4519"/>
    <w:pPr>
      <w:widowControl w:val="0"/>
      <w:jc w:val="both"/>
    </w:pPr>
    <w:rPr>
      <w:rFonts w:ascii="Calibri" w:hAnsi="Calibri" w:cs="Arial"/>
      <w:kern w:val="2"/>
      <w:sz w:val="21"/>
      <w:szCs w:val="22"/>
    </w:rPr>
  </w:style>
  <w:style w:type="paragraph" w:customStyle="1" w:styleId="310">
    <w:name w:val="样式 3 10 磅"/>
    <w:rsid w:val="007E4519"/>
    <w:pPr>
      <w:widowControl w:val="0"/>
      <w:jc w:val="both"/>
    </w:pPr>
    <w:rPr>
      <w:rFonts w:ascii="Calibri" w:hAnsi="Calibri" w:cs="Arial"/>
      <w:kern w:val="2"/>
      <w:sz w:val="21"/>
      <w:szCs w:val="22"/>
    </w:rPr>
  </w:style>
  <w:style w:type="paragraph" w:customStyle="1" w:styleId="1">
    <w:name w:val="样式 1"/>
    <w:rsid w:val="007E4519"/>
    <w:rPr>
      <w:color w:val="0000FF"/>
      <w:u w:val="single"/>
    </w:rPr>
  </w:style>
  <w:style w:type="paragraph" w:customStyle="1" w:styleId="410">
    <w:name w:val="样式 4 10 磅"/>
    <w:rsid w:val="007E4519"/>
    <w:pPr>
      <w:widowControl w:val="0"/>
      <w:jc w:val="both"/>
    </w:pPr>
    <w:rPr>
      <w:rFonts w:ascii="Calibri" w:hAnsi="Calibri" w:cs="Arial"/>
      <w:kern w:val="2"/>
      <w:sz w:val="21"/>
      <w:szCs w:val="22"/>
    </w:rPr>
  </w:style>
  <w:style w:type="paragraph" w:customStyle="1" w:styleId="510">
    <w:name w:val="样式 5 10 磅"/>
    <w:rsid w:val="007E4519"/>
    <w:pPr>
      <w:widowControl w:val="0"/>
      <w:jc w:val="both"/>
    </w:pPr>
    <w:rPr>
      <w:rFonts w:ascii="Calibri" w:hAnsi="Calibri" w:cs="Arial"/>
      <w:kern w:val="2"/>
      <w:sz w:val="21"/>
      <w:szCs w:val="22"/>
    </w:rPr>
  </w:style>
  <w:style w:type="paragraph" w:customStyle="1" w:styleId="610">
    <w:name w:val="样式 6 10 磅"/>
    <w:rsid w:val="007E4519"/>
    <w:pPr>
      <w:widowControl w:val="0"/>
      <w:jc w:val="both"/>
    </w:pPr>
    <w:rPr>
      <w:rFonts w:ascii="Calibri" w:hAnsi="Calibri" w:cs="Arial"/>
      <w:kern w:val="2"/>
      <w:sz w:val="21"/>
      <w:szCs w:val="22"/>
    </w:rPr>
  </w:style>
  <w:style w:type="paragraph" w:customStyle="1" w:styleId="710">
    <w:name w:val="样式 7 10 磅"/>
    <w:rsid w:val="007E4519"/>
    <w:pPr>
      <w:widowControl w:val="0"/>
      <w:jc w:val="both"/>
    </w:pPr>
    <w:rPr>
      <w:rFonts w:ascii="Calibri" w:hAnsi="Calibri" w:cs="Arial"/>
      <w:kern w:val="2"/>
      <w:sz w:val="21"/>
      <w:szCs w:val="22"/>
    </w:rPr>
  </w:style>
  <w:style w:type="paragraph" w:customStyle="1" w:styleId="810">
    <w:name w:val="样式 8 10 磅"/>
    <w:rsid w:val="007E4519"/>
    <w:pPr>
      <w:widowControl w:val="0"/>
      <w:jc w:val="both"/>
    </w:pPr>
    <w:rPr>
      <w:rFonts w:ascii="Calibri" w:hAnsi="Calibri" w:cs="Arial"/>
      <w:kern w:val="2"/>
      <w:sz w:val="21"/>
      <w:szCs w:val="22"/>
    </w:rPr>
  </w:style>
  <w:style w:type="paragraph" w:customStyle="1" w:styleId="910">
    <w:name w:val="样式 9 10 磅"/>
    <w:rsid w:val="007E4519"/>
    <w:pPr>
      <w:widowControl w:val="0"/>
      <w:jc w:val="both"/>
    </w:pPr>
    <w:rPr>
      <w:rFonts w:ascii="Calibri" w:hAnsi="Calibri" w:cs="Arial"/>
      <w:kern w:val="2"/>
      <w:sz w:val="21"/>
      <w:szCs w:val="22"/>
    </w:rPr>
  </w:style>
  <w:style w:type="paragraph" w:customStyle="1" w:styleId="12">
    <w:name w:val="样式 1 小四"/>
    <w:rsid w:val="007E4519"/>
    <w:pPr>
      <w:widowControl w:val="0"/>
    </w:pPr>
    <w:rPr>
      <w:rFonts w:ascii="宋体"/>
      <w:kern w:val="2"/>
      <w:sz w:val="24"/>
      <w:szCs w:val="21"/>
    </w:rPr>
  </w:style>
  <w:style w:type="paragraph" w:customStyle="1" w:styleId="1010">
    <w:name w:val="样式 10 10 磅"/>
    <w:rsid w:val="007E4519"/>
    <w:pPr>
      <w:widowControl w:val="0"/>
      <w:jc w:val="both"/>
    </w:pPr>
    <w:rPr>
      <w:rFonts w:ascii="Calibri" w:hAnsi="Calibri" w:cs="Arial"/>
      <w:kern w:val="2"/>
      <w:sz w:val="21"/>
      <w:szCs w:val="22"/>
    </w:rPr>
  </w:style>
  <w:style w:type="paragraph" w:customStyle="1" w:styleId="1110">
    <w:name w:val="样式 11 10 磅"/>
    <w:rsid w:val="007E4519"/>
    <w:pPr>
      <w:widowControl w:val="0"/>
      <w:jc w:val="both"/>
    </w:pPr>
    <w:rPr>
      <w:rFonts w:ascii="Calibri" w:hAnsi="Calibri" w:cs="Arial"/>
      <w:kern w:val="2"/>
      <w:sz w:val="21"/>
      <w:szCs w:val="22"/>
    </w:rPr>
  </w:style>
  <w:style w:type="paragraph" w:customStyle="1" w:styleId="1210">
    <w:name w:val="样式 12 10 磅"/>
    <w:rsid w:val="007E4519"/>
    <w:pPr>
      <w:widowControl w:val="0"/>
      <w:jc w:val="both"/>
    </w:pPr>
    <w:rPr>
      <w:rFonts w:ascii="Calibri" w:hAnsi="Calibri" w:cs="Arial"/>
      <w:kern w:val="2"/>
      <w:sz w:val="21"/>
      <w:szCs w:val="22"/>
    </w:rPr>
  </w:style>
  <w:style w:type="paragraph" w:customStyle="1" w:styleId="2">
    <w:name w:val="样式 2 小四"/>
    <w:rsid w:val="007E4519"/>
    <w:pPr>
      <w:widowControl w:val="0"/>
    </w:pPr>
    <w:rPr>
      <w:rFonts w:ascii="宋体"/>
      <w:kern w:val="2"/>
      <w:sz w:val="24"/>
      <w:szCs w:val="21"/>
    </w:rPr>
  </w:style>
  <w:style w:type="paragraph" w:customStyle="1" w:styleId="1310">
    <w:name w:val="样式 13 10 磅"/>
    <w:rsid w:val="007E4519"/>
    <w:pPr>
      <w:widowControl w:val="0"/>
      <w:jc w:val="both"/>
    </w:pPr>
    <w:rPr>
      <w:rFonts w:ascii="Calibri" w:hAnsi="Calibri" w:cs="Arial"/>
      <w:kern w:val="2"/>
      <w:sz w:val="21"/>
      <w:szCs w:val="22"/>
    </w:rPr>
  </w:style>
  <w:style w:type="paragraph" w:customStyle="1" w:styleId="1410">
    <w:name w:val="样式 14 10 磅"/>
    <w:rsid w:val="007E4519"/>
    <w:pPr>
      <w:widowControl w:val="0"/>
      <w:jc w:val="both"/>
    </w:pPr>
    <w:rPr>
      <w:rFonts w:ascii="Calibri" w:hAnsi="Calibri" w:cs="Arial"/>
      <w:kern w:val="2"/>
      <w:sz w:val="21"/>
      <w:szCs w:val="22"/>
    </w:rPr>
  </w:style>
  <w:style w:type="paragraph" w:customStyle="1" w:styleId="1510">
    <w:name w:val="样式 15 10 磅"/>
    <w:rsid w:val="007E4519"/>
    <w:pPr>
      <w:widowControl w:val="0"/>
      <w:jc w:val="both"/>
    </w:pPr>
    <w:rPr>
      <w:rFonts w:ascii="Calibri" w:hAnsi="Calibri" w:cs="Arial"/>
      <w:kern w:val="2"/>
      <w:sz w:val="21"/>
      <w:szCs w:val="22"/>
    </w:rPr>
  </w:style>
  <w:style w:type="paragraph" w:customStyle="1" w:styleId="1610">
    <w:name w:val="样式 16 10 磅"/>
    <w:rsid w:val="007E4519"/>
    <w:pPr>
      <w:widowControl w:val="0"/>
      <w:jc w:val="both"/>
    </w:pPr>
    <w:rPr>
      <w:rFonts w:ascii="Calibri" w:hAnsi="Calibri" w:cs="Arial"/>
      <w:kern w:val="2"/>
      <w:sz w:val="21"/>
      <w:szCs w:val="22"/>
    </w:rPr>
  </w:style>
  <w:style w:type="paragraph" w:customStyle="1" w:styleId="1710">
    <w:name w:val="样式 17 10 磅"/>
    <w:rsid w:val="007E4519"/>
    <w:pPr>
      <w:widowControl w:val="0"/>
      <w:jc w:val="both"/>
    </w:pPr>
    <w:rPr>
      <w:rFonts w:ascii="Calibri" w:hAnsi="Calibri" w:cs="Arial"/>
      <w:kern w:val="2"/>
      <w:sz w:val="21"/>
      <w:szCs w:val="22"/>
    </w:rPr>
  </w:style>
  <w:style w:type="paragraph" w:customStyle="1" w:styleId="1810">
    <w:name w:val="样式 18 10 磅"/>
    <w:rsid w:val="007E4519"/>
    <w:pPr>
      <w:widowControl w:val="0"/>
      <w:jc w:val="both"/>
    </w:pPr>
    <w:rPr>
      <w:rFonts w:ascii="Calibri" w:hAnsi="Calibri" w:cs="Arial"/>
      <w:kern w:val="2"/>
      <w:sz w:val="21"/>
      <w:szCs w:val="22"/>
    </w:rPr>
  </w:style>
  <w:style w:type="paragraph" w:customStyle="1" w:styleId="ab">
    <w:name w:val="样式 三号"/>
    <w:rsid w:val="007E4519"/>
    <w:pPr>
      <w:widowControl w:val="0"/>
      <w:jc w:val="both"/>
    </w:pPr>
    <w:rPr>
      <w:rFonts w:eastAsia="方正仿宋_GBK"/>
      <w:kern w:val="2"/>
      <w:sz w:val="32"/>
    </w:rPr>
  </w:style>
  <w:style w:type="paragraph" w:customStyle="1" w:styleId="13">
    <w:name w:val="样式 1 三号"/>
    <w:rsid w:val="007E4519"/>
    <w:pPr>
      <w:widowControl w:val="0"/>
      <w:jc w:val="both"/>
    </w:pPr>
    <w:rPr>
      <w:rFonts w:eastAsia="方正仿宋_GBK"/>
      <w:kern w:val="2"/>
      <w:sz w:val="32"/>
    </w:rPr>
  </w:style>
  <w:style w:type="paragraph" w:customStyle="1" w:styleId="20">
    <w:name w:val="样式 2 三号"/>
    <w:rsid w:val="007E4519"/>
    <w:pPr>
      <w:widowControl w:val="0"/>
      <w:jc w:val="both"/>
    </w:pPr>
    <w:rPr>
      <w:rFonts w:eastAsia="方正仿宋_GBK"/>
      <w:kern w:val="2"/>
      <w:sz w:val="32"/>
    </w:rPr>
  </w:style>
  <w:style w:type="paragraph" w:customStyle="1" w:styleId="3">
    <w:name w:val="样式 3 三号"/>
    <w:rsid w:val="007E4519"/>
    <w:pPr>
      <w:widowControl w:val="0"/>
      <w:jc w:val="both"/>
    </w:pPr>
    <w:rPr>
      <w:rFonts w:eastAsia="方正仿宋_GBK"/>
      <w:kern w:val="2"/>
      <w:sz w:val="32"/>
    </w:rPr>
  </w:style>
  <w:style w:type="paragraph" w:customStyle="1" w:styleId="4">
    <w:name w:val="样式 4 三号"/>
    <w:rsid w:val="007E4519"/>
    <w:pPr>
      <w:widowControl w:val="0"/>
      <w:jc w:val="both"/>
    </w:pPr>
    <w:rPr>
      <w:rFonts w:eastAsia="方正仿宋_GBK"/>
      <w:kern w:val="2"/>
      <w:sz w:val="32"/>
    </w:rPr>
  </w:style>
  <w:style w:type="paragraph" w:customStyle="1" w:styleId="5">
    <w:name w:val="样式 5 三号"/>
    <w:rsid w:val="007E4519"/>
    <w:pPr>
      <w:widowControl w:val="0"/>
      <w:jc w:val="both"/>
    </w:pPr>
    <w:rPr>
      <w:rFonts w:eastAsia="方正仿宋_GBK"/>
      <w:kern w:val="2"/>
      <w:sz w:val="32"/>
    </w:rPr>
  </w:style>
  <w:style w:type="paragraph" w:customStyle="1" w:styleId="6">
    <w:name w:val="样式 6 三号"/>
    <w:rsid w:val="007E4519"/>
    <w:pPr>
      <w:widowControl w:val="0"/>
      <w:jc w:val="both"/>
    </w:pPr>
    <w:rPr>
      <w:rFonts w:eastAsia="方正仿宋_GBK"/>
      <w:kern w:val="2"/>
      <w:sz w:val="32"/>
    </w:rPr>
  </w:style>
  <w:style w:type="paragraph" w:customStyle="1" w:styleId="7">
    <w:name w:val="样式 7 三号"/>
    <w:rsid w:val="007E4519"/>
    <w:pPr>
      <w:widowControl w:val="0"/>
      <w:jc w:val="both"/>
    </w:pPr>
    <w:rPr>
      <w:rFonts w:eastAsia="方正仿宋_GBK"/>
      <w:kern w:val="2"/>
      <w:sz w:val="32"/>
    </w:rPr>
  </w:style>
  <w:style w:type="paragraph" w:customStyle="1" w:styleId="80">
    <w:name w:val="样式 8 三号"/>
    <w:rsid w:val="007E4519"/>
    <w:pPr>
      <w:widowControl w:val="0"/>
      <w:jc w:val="both"/>
    </w:pPr>
    <w:rPr>
      <w:rFonts w:eastAsia="方正仿宋_GBK"/>
      <w:kern w:val="2"/>
      <w:sz w:val="32"/>
    </w:rPr>
  </w:style>
  <w:style w:type="paragraph" w:customStyle="1" w:styleId="9">
    <w:name w:val="样式 9 三号"/>
    <w:rsid w:val="007E4519"/>
    <w:pPr>
      <w:widowControl w:val="0"/>
      <w:jc w:val="both"/>
    </w:pPr>
    <w:rPr>
      <w:rFonts w:eastAsia="方正仿宋_GBK"/>
      <w:kern w:val="2"/>
      <w:sz w:val="32"/>
    </w:rPr>
  </w:style>
  <w:style w:type="paragraph" w:customStyle="1" w:styleId="100">
    <w:name w:val="样式 10 三号"/>
    <w:rsid w:val="007E4519"/>
    <w:pPr>
      <w:widowControl w:val="0"/>
      <w:jc w:val="both"/>
    </w:pPr>
    <w:rPr>
      <w:rFonts w:eastAsia="方正仿宋_GBK"/>
      <w:kern w:val="2"/>
      <w:sz w:val="32"/>
    </w:rPr>
  </w:style>
  <w:style w:type="paragraph" w:customStyle="1" w:styleId="111">
    <w:name w:val="样式 11 三号"/>
    <w:rsid w:val="007E4519"/>
    <w:pPr>
      <w:widowControl w:val="0"/>
      <w:jc w:val="both"/>
    </w:pPr>
    <w:rPr>
      <w:rFonts w:eastAsia="方正仿宋_GBK"/>
      <w:kern w:val="2"/>
      <w:sz w:val="32"/>
    </w:rPr>
  </w:style>
  <w:style w:type="paragraph" w:customStyle="1" w:styleId="120">
    <w:name w:val="样式 12 三号"/>
    <w:rsid w:val="007E4519"/>
    <w:pPr>
      <w:widowControl w:val="0"/>
      <w:jc w:val="both"/>
    </w:pPr>
    <w:rPr>
      <w:rFonts w:eastAsia="方正仿宋_GBK"/>
      <w:kern w:val="2"/>
      <w:sz w:val="32"/>
    </w:rPr>
  </w:style>
  <w:style w:type="paragraph" w:customStyle="1" w:styleId="130">
    <w:name w:val="样式 13 三号"/>
    <w:rsid w:val="007E4519"/>
    <w:pPr>
      <w:widowControl w:val="0"/>
      <w:jc w:val="both"/>
    </w:pPr>
    <w:rPr>
      <w:rFonts w:eastAsia="方正仿宋_GBK"/>
      <w:kern w:val="2"/>
      <w:sz w:val="32"/>
    </w:rPr>
  </w:style>
  <w:style w:type="paragraph" w:customStyle="1" w:styleId="14">
    <w:name w:val="样式 14 三号"/>
    <w:rsid w:val="007E4519"/>
    <w:pPr>
      <w:widowControl w:val="0"/>
      <w:jc w:val="both"/>
    </w:pPr>
    <w:rPr>
      <w:rFonts w:eastAsia="方正仿宋_GBK"/>
      <w:kern w:val="2"/>
      <w:sz w:val="32"/>
    </w:rPr>
  </w:style>
  <w:style w:type="paragraph" w:customStyle="1" w:styleId="15">
    <w:name w:val="样式 15 三号"/>
    <w:rsid w:val="007E4519"/>
    <w:pPr>
      <w:widowControl w:val="0"/>
      <w:jc w:val="both"/>
    </w:pPr>
    <w:rPr>
      <w:rFonts w:eastAsia="方正仿宋_GBK"/>
      <w:kern w:val="2"/>
      <w:sz w:val="32"/>
    </w:rPr>
  </w:style>
  <w:style w:type="paragraph" w:customStyle="1" w:styleId="16">
    <w:name w:val="样式 16 三号"/>
    <w:rsid w:val="007E4519"/>
    <w:pPr>
      <w:widowControl w:val="0"/>
      <w:jc w:val="both"/>
    </w:pPr>
    <w:rPr>
      <w:rFonts w:eastAsia="方正仿宋_GBK"/>
      <w:kern w:val="2"/>
      <w:sz w:val="32"/>
    </w:rPr>
  </w:style>
  <w:style w:type="paragraph" w:customStyle="1" w:styleId="21">
    <w:name w:val="样式 2"/>
    <w:link w:val="2Char"/>
    <w:rsid w:val="007E4519"/>
    <w:rPr>
      <w:color w:val="0000FF"/>
      <w:u w:val="single"/>
    </w:rPr>
  </w:style>
  <w:style w:type="character" w:customStyle="1" w:styleId="2Char">
    <w:name w:val="样式 2 Char"/>
    <w:basedOn w:val="a0"/>
    <w:link w:val="21"/>
    <w:rsid w:val="007E4519"/>
    <w:rPr>
      <w:rFonts w:ascii="Times New Roman" w:eastAsia="宋体" w:hAnsi="Times New Roman" w:cs="Times New Roman"/>
      <w:color w:val="0000FF"/>
      <w:u w:val="single"/>
      <w:lang w:val="en-US" w:eastAsia="zh-CN" w:bidi="ar-SA"/>
    </w:rPr>
  </w:style>
  <w:style w:type="paragraph" w:customStyle="1" w:styleId="17">
    <w:name w:val="样式 17 三号"/>
    <w:rsid w:val="007E4519"/>
    <w:pPr>
      <w:widowControl w:val="0"/>
      <w:jc w:val="both"/>
    </w:pPr>
    <w:rPr>
      <w:rFonts w:eastAsia="方正仿宋_GBK"/>
      <w:kern w:val="2"/>
      <w:sz w:val="32"/>
    </w:rPr>
  </w:style>
  <w:style w:type="paragraph" w:customStyle="1" w:styleId="18">
    <w:name w:val="样式 18 三号"/>
    <w:rsid w:val="007E4519"/>
    <w:pPr>
      <w:widowControl w:val="0"/>
      <w:jc w:val="both"/>
    </w:pPr>
    <w:rPr>
      <w:rFonts w:eastAsia="方正仿宋_GBK"/>
      <w:kern w:val="2"/>
      <w:sz w:val="32"/>
    </w:rPr>
  </w:style>
  <w:style w:type="paragraph" w:customStyle="1" w:styleId="19">
    <w:name w:val="样式 19 三号"/>
    <w:rsid w:val="007E4519"/>
    <w:pPr>
      <w:widowControl w:val="0"/>
      <w:jc w:val="both"/>
    </w:pPr>
    <w:rPr>
      <w:rFonts w:eastAsia="方正仿宋_GBK"/>
      <w:kern w:val="2"/>
      <w:sz w:val="32"/>
    </w:rPr>
  </w:style>
  <w:style w:type="paragraph" w:customStyle="1" w:styleId="200">
    <w:name w:val="样式 20 三号"/>
    <w:rsid w:val="007E4519"/>
    <w:pPr>
      <w:widowControl w:val="0"/>
      <w:jc w:val="both"/>
    </w:pPr>
    <w:rPr>
      <w:rFonts w:eastAsia="方正仿宋_GBK"/>
      <w:kern w:val="2"/>
      <w:sz w:val="32"/>
    </w:rPr>
  </w:style>
  <w:style w:type="paragraph" w:customStyle="1" w:styleId="211">
    <w:name w:val="样式 21 三号"/>
    <w:rsid w:val="007E4519"/>
    <w:pPr>
      <w:widowControl w:val="0"/>
      <w:jc w:val="both"/>
    </w:pPr>
    <w:rPr>
      <w:rFonts w:eastAsia="方正仿宋_GBK"/>
      <w:kern w:val="2"/>
      <w:sz w:val="32"/>
    </w:rPr>
  </w:style>
  <w:style w:type="paragraph" w:customStyle="1" w:styleId="22">
    <w:name w:val="样式 22 三号"/>
    <w:rsid w:val="007E4519"/>
    <w:pPr>
      <w:widowControl w:val="0"/>
      <w:jc w:val="both"/>
    </w:pPr>
    <w:rPr>
      <w:rFonts w:eastAsia="方正仿宋_GBK"/>
      <w:kern w:val="2"/>
      <w:sz w:val="32"/>
    </w:rPr>
  </w:style>
  <w:style w:type="paragraph" w:customStyle="1" w:styleId="23">
    <w:name w:val="样式 23 三号"/>
    <w:rsid w:val="007E4519"/>
    <w:pPr>
      <w:widowControl w:val="0"/>
      <w:jc w:val="both"/>
    </w:pPr>
    <w:rPr>
      <w:rFonts w:eastAsia="方正仿宋_GBK"/>
      <w:kern w:val="2"/>
      <w:sz w:val="32"/>
    </w:rPr>
  </w:style>
  <w:style w:type="paragraph" w:customStyle="1" w:styleId="24">
    <w:name w:val="样式 24 三号"/>
    <w:rsid w:val="007E4519"/>
    <w:pPr>
      <w:widowControl w:val="0"/>
      <w:jc w:val="both"/>
    </w:pPr>
    <w:rPr>
      <w:rFonts w:eastAsia="方正仿宋_GBK"/>
      <w:kern w:val="2"/>
      <w:sz w:val="32"/>
    </w:rPr>
  </w:style>
  <w:style w:type="paragraph" w:customStyle="1" w:styleId="25">
    <w:name w:val="样式 25 三号"/>
    <w:rsid w:val="007E4519"/>
    <w:pPr>
      <w:widowControl w:val="0"/>
      <w:jc w:val="both"/>
    </w:pPr>
    <w:rPr>
      <w:rFonts w:eastAsia="方正仿宋_GBK"/>
      <w:kern w:val="2"/>
      <w:sz w:val="32"/>
    </w:rPr>
  </w:style>
  <w:style w:type="paragraph" w:customStyle="1" w:styleId="26">
    <w:name w:val="样式 26 三号"/>
    <w:rsid w:val="007E4519"/>
    <w:pPr>
      <w:widowControl w:val="0"/>
      <w:jc w:val="both"/>
    </w:pPr>
    <w:rPr>
      <w:rFonts w:eastAsia="方正仿宋_GBK"/>
      <w:kern w:val="2"/>
      <w:sz w:val="32"/>
    </w:rPr>
  </w:style>
  <w:style w:type="paragraph" w:customStyle="1" w:styleId="27">
    <w:name w:val="样式 27 三号"/>
    <w:rsid w:val="007E4519"/>
    <w:pPr>
      <w:widowControl w:val="0"/>
      <w:jc w:val="both"/>
    </w:pPr>
    <w:rPr>
      <w:rFonts w:eastAsia="方正仿宋_GBK"/>
      <w:kern w:val="2"/>
      <w:sz w:val="32"/>
    </w:rPr>
  </w:style>
  <w:style w:type="paragraph" w:customStyle="1" w:styleId="28">
    <w:name w:val="样式 28 三号"/>
    <w:rsid w:val="007E4519"/>
    <w:pPr>
      <w:widowControl w:val="0"/>
      <w:jc w:val="both"/>
    </w:pPr>
    <w:rPr>
      <w:rFonts w:eastAsia="方正仿宋_GBK"/>
      <w:kern w:val="2"/>
      <w:sz w:val="32"/>
    </w:rPr>
  </w:style>
  <w:style w:type="paragraph" w:customStyle="1" w:styleId="29">
    <w:name w:val="样式 29 三号"/>
    <w:rsid w:val="007E4519"/>
    <w:pPr>
      <w:widowControl w:val="0"/>
      <w:jc w:val="both"/>
    </w:pPr>
    <w:rPr>
      <w:rFonts w:eastAsia="方正仿宋_GBK"/>
      <w:kern w:val="2"/>
      <w:sz w:val="32"/>
    </w:rPr>
  </w:style>
  <w:style w:type="paragraph" w:customStyle="1" w:styleId="30">
    <w:name w:val="样式 30 三号"/>
    <w:rsid w:val="007E4519"/>
    <w:pPr>
      <w:widowControl w:val="0"/>
      <w:jc w:val="both"/>
    </w:pPr>
    <w:rPr>
      <w:rFonts w:eastAsia="方正仿宋_GBK"/>
      <w:kern w:val="2"/>
      <w:sz w:val="32"/>
    </w:rPr>
  </w:style>
  <w:style w:type="paragraph" w:customStyle="1" w:styleId="31">
    <w:name w:val="样式 31 三号"/>
    <w:rsid w:val="007E4519"/>
    <w:pPr>
      <w:widowControl w:val="0"/>
      <w:jc w:val="both"/>
    </w:pPr>
    <w:rPr>
      <w:rFonts w:eastAsia="方正仿宋_GBK"/>
      <w:kern w:val="2"/>
      <w:sz w:val="32"/>
    </w:rPr>
  </w:style>
  <w:style w:type="paragraph" w:customStyle="1" w:styleId="32">
    <w:name w:val="样式 32 三号"/>
    <w:rsid w:val="007E4519"/>
    <w:pPr>
      <w:widowControl w:val="0"/>
      <w:jc w:val="both"/>
    </w:pPr>
    <w:rPr>
      <w:rFonts w:eastAsia="方正仿宋_GBK"/>
      <w:kern w:val="2"/>
      <w:sz w:val="32"/>
    </w:rPr>
  </w:style>
  <w:style w:type="paragraph" w:customStyle="1" w:styleId="33">
    <w:name w:val="样式 33 三号"/>
    <w:rsid w:val="007E4519"/>
    <w:pPr>
      <w:widowControl w:val="0"/>
      <w:jc w:val="both"/>
    </w:pPr>
    <w:rPr>
      <w:rFonts w:eastAsia="方正仿宋_GBK"/>
      <w:kern w:val="2"/>
      <w:sz w:val="32"/>
    </w:rPr>
  </w:style>
  <w:style w:type="paragraph" w:customStyle="1" w:styleId="34">
    <w:name w:val="样式 34 三号"/>
    <w:rsid w:val="007E4519"/>
    <w:pPr>
      <w:widowControl w:val="0"/>
      <w:jc w:val="both"/>
    </w:pPr>
    <w:rPr>
      <w:rFonts w:eastAsia="方正仿宋_GBK"/>
      <w:kern w:val="2"/>
      <w:sz w:val="32"/>
    </w:rPr>
  </w:style>
  <w:style w:type="paragraph" w:customStyle="1" w:styleId="35">
    <w:name w:val="样式 35 三号"/>
    <w:rsid w:val="007E4519"/>
    <w:pPr>
      <w:widowControl w:val="0"/>
      <w:jc w:val="both"/>
    </w:pPr>
    <w:rPr>
      <w:rFonts w:eastAsia="方正仿宋_GBK"/>
      <w:kern w:val="2"/>
      <w:sz w:val="32"/>
    </w:rPr>
  </w:style>
  <w:style w:type="paragraph" w:customStyle="1" w:styleId="36">
    <w:name w:val="样式 36 三号"/>
    <w:rsid w:val="007E4519"/>
    <w:pPr>
      <w:widowControl w:val="0"/>
      <w:jc w:val="both"/>
    </w:pPr>
    <w:rPr>
      <w:rFonts w:eastAsia="方正仿宋_GBK"/>
      <w:kern w:val="2"/>
      <w:sz w:val="32"/>
    </w:rPr>
  </w:style>
  <w:style w:type="paragraph" w:customStyle="1" w:styleId="37">
    <w:name w:val="样式 37 三号"/>
    <w:rsid w:val="007E4519"/>
    <w:pPr>
      <w:widowControl w:val="0"/>
      <w:jc w:val="both"/>
    </w:pPr>
    <w:rPr>
      <w:rFonts w:eastAsia="方正仿宋_GBK"/>
      <w:kern w:val="2"/>
      <w:sz w:val="32"/>
    </w:rPr>
  </w:style>
  <w:style w:type="paragraph" w:customStyle="1" w:styleId="38">
    <w:name w:val="样式 38 三号"/>
    <w:rsid w:val="007E4519"/>
    <w:pPr>
      <w:widowControl w:val="0"/>
      <w:jc w:val="both"/>
    </w:pPr>
    <w:rPr>
      <w:rFonts w:eastAsia="方正仿宋_GBK"/>
      <w:kern w:val="2"/>
      <w:sz w:val="32"/>
    </w:rPr>
  </w:style>
  <w:style w:type="paragraph" w:customStyle="1" w:styleId="39">
    <w:name w:val="样式 39 三号"/>
    <w:rsid w:val="007E4519"/>
    <w:pPr>
      <w:widowControl w:val="0"/>
      <w:jc w:val="both"/>
    </w:pPr>
    <w:rPr>
      <w:rFonts w:eastAsia="方正仿宋_GBK"/>
      <w:kern w:val="2"/>
      <w:sz w:val="32"/>
    </w:rPr>
  </w:style>
  <w:style w:type="paragraph" w:customStyle="1" w:styleId="40">
    <w:name w:val="样式 40 三号"/>
    <w:rsid w:val="007E4519"/>
    <w:pPr>
      <w:widowControl w:val="0"/>
      <w:jc w:val="both"/>
    </w:pPr>
    <w:rPr>
      <w:rFonts w:eastAsia="方正仿宋_GBK"/>
      <w:kern w:val="2"/>
      <w:sz w:val="32"/>
    </w:rPr>
  </w:style>
  <w:style w:type="paragraph" w:customStyle="1" w:styleId="41">
    <w:name w:val="样式 41 三号"/>
    <w:rsid w:val="007E4519"/>
    <w:pPr>
      <w:widowControl w:val="0"/>
      <w:jc w:val="both"/>
    </w:pPr>
    <w:rPr>
      <w:rFonts w:eastAsia="方正仿宋_GBK"/>
      <w:kern w:val="2"/>
      <w:sz w:val="32"/>
    </w:rPr>
  </w:style>
  <w:style w:type="paragraph" w:customStyle="1" w:styleId="42">
    <w:name w:val="样式 42 三号"/>
    <w:rsid w:val="007E4519"/>
    <w:pPr>
      <w:widowControl w:val="0"/>
      <w:jc w:val="both"/>
    </w:pPr>
    <w:rPr>
      <w:rFonts w:eastAsia="方正仿宋_GBK"/>
      <w:kern w:val="2"/>
      <w:sz w:val="32"/>
    </w:rPr>
  </w:style>
  <w:style w:type="paragraph" w:customStyle="1" w:styleId="43">
    <w:name w:val="样式 43 三号"/>
    <w:rsid w:val="007E4519"/>
    <w:pPr>
      <w:widowControl w:val="0"/>
      <w:jc w:val="both"/>
    </w:pPr>
    <w:rPr>
      <w:rFonts w:eastAsia="方正仿宋_GBK"/>
      <w:kern w:val="2"/>
      <w:sz w:val="32"/>
    </w:rPr>
  </w:style>
  <w:style w:type="paragraph" w:customStyle="1" w:styleId="44">
    <w:name w:val="样式 44 三号"/>
    <w:rsid w:val="007E4519"/>
    <w:pPr>
      <w:widowControl w:val="0"/>
      <w:jc w:val="both"/>
    </w:pPr>
    <w:rPr>
      <w:rFonts w:eastAsia="方正仿宋_GBK"/>
      <w:kern w:val="2"/>
      <w:sz w:val="32"/>
    </w:rPr>
  </w:style>
  <w:style w:type="paragraph" w:customStyle="1" w:styleId="45">
    <w:name w:val="样式 45 三号"/>
    <w:rsid w:val="007E4519"/>
    <w:pPr>
      <w:widowControl w:val="0"/>
      <w:jc w:val="both"/>
    </w:pPr>
    <w:rPr>
      <w:rFonts w:eastAsia="方正仿宋_GBK"/>
      <w:kern w:val="2"/>
      <w:sz w:val="32"/>
    </w:rPr>
  </w:style>
  <w:style w:type="paragraph" w:customStyle="1" w:styleId="46">
    <w:name w:val="样式 46 三号"/>
    <w:rsid w:val="007E4519"/>
    <w:pPr>
      <w:widowControl w:val="0"/>
      <w:jc w:val="both"/>
    </w:pPr>
    <w:rPr>
      <w:rFonts w:eastAsia="方正仿宋_GBK"/>
      <w:kern w:val="2"/>
      <w:sz w:val="32"/>
    </w:rPr>
  </w:style>
  <w:style w:type="paragraph" w:customStyle="1" w:styleId="47">
    <w:name w:val="样式 47 三号"/>
    <w:rsid w:val="007E4519"/>
    <w:pPr>
      <w:widowControl w:val="0"/>
      <w:jc w:val="both"/>
    </w:pPr>
    <w:rPr>
      <w:rFonts w:eastAsia="方正仿宋_GBK"/>
      <w:kern w:val="2"/>
      <w:sz w:val="32"/>
    </w:rPr>
  </w:style>
  <w:style w:type="paragraph" w:customStyle="1" w:styleId="48">
    <w:name w:val="样式 48 三号"/>
    <w:rsid w:val="007E4519"/>
    <w:pPr>
      <w:widowControl w:val="0"/>
      <w:jc w:val="both"/>
    </w:pPr>
    <w:rPr>
      <w:rFonts w:eastAsia="方正仿宋_GBK"/>
      <w:kern w:val="2"/>
      <w:sz w:val="32"/>
    </w:rPr>
  </w:style>
  <w:style w:type="paragraph" w:customStyle="1" w:styleId="49">
    <w:name w:val="样式 49 三号"/>
    <w:rsid w:val="007E4519"/>
    <w:pPr>
      <w:widowControl w:val="0"/>
      <w:jc w:val="both"/>
    </w:pPr>
    <w:rPr>
      <w:rFonts w:eastAsia="方正仿宋_GBK"/>
      <w:kern w:val="2"/>
      <w:sz w:val="32"/>
    </w:rPr>
  </w:style>
  <w:style w:type="paragraph" w:customStyle="1" w:styleId="50">
    <w:name w:val="样式 50 三号"/>
    <w:rsid w:val="007E4519"/>
    <w:pPr>
      <w:widowControl w:val="0"/>
      <w:jc w:val="both"/>
    </w:pPr>
    <w:rPr>
      <w:rFonts w:eastAsia="方正仿宋_GBK"/>
      <w:kern w:val="2"/>
      <w:sz w:val="32"/>
    </w:rPr>
  </w:style>
  <w:style w:type="paragraph" w:customStyle="1" w:styleId="51">
    <w:name w:val="样式 51 三号"/>
    <w:rsid w:val="007E4519"/>
    <w:pPr>
      <w:widowControl w:val="0"/>
      <w:jc w:val="both"/>
    </w:pPr>
    <w:rPr>
      <w:rFonts w:eastAsia="方正仿宋_GBK"/>
      <w:kern w:val="2"/>
      <w:sz w:val="32"/>
    </w:rPr>
  </w:style>
  <w:style w:type="paragraph" w:customStyle="1" w:styleId="52">
    <w:name w:val="样式 52 三号"/>
    <w:rsid w:val="007E4519"/>
    <w:pPr>
      <w:widowControl w:val="0"/>
      <w:jc w:val="both"/>
    </w:pPr>
    <w:rPr>
      <w:rFonts w:eastAsia="方正仿宋_GBK"/>
      <w:kern w:val="2"/>
      <w:sz w:val="32"/>
    </w:rPr>
  </w:style>
  <w:style w:type="paragraph" w:customStyle="1" w:styleId="53">
    <w:name w:val="样式 53 三号"/>
    <w:rsid w:val="007E4519"/>
    <w:pPr>
      <w:widowControl w:val="0"/>
      <w:jc w:val="both"/>
    </w:pPr>
    <w:rPr>
      <w:rFonts w:eastAsia="方正仿宋_GBK"/>
      <w:kern w:val="2"/>
      <w:sz w:val="32"/>
    </w:rPr>
  </w:style>
  <w:style w:type="paragraph" w:customStyle="1" w:styleId="54">
    <w:name w:val="样式 54 三号"/>
    <w:rsid w:val="007E4519"/>
    <w:pPr>
      <w:widowControl w:val="0"/>
      <w:jc w:val="both"/>
    </w:pPr>
    <w:rPr>
      <w:rFonts w:eastAsia="方正仿宋_GBK"/>
      <w:kern w:val="2"/>
      <w:sz w:val="32"/>
    </w:rPr>
  </w:style>
  <w:style w:type="paragraph" w:customStyle="1" w:styleId="55">
    <w:name w:val="样式 55 三号"/>
    <w:rsid w:val="007E4519"/>
    <w:pPr>
      <w:widowControl w:val="0"/>
      <w:jc w:val="both"/>
    </w:pPr>
    <w:rPr>
      <w:rFonts w:eastAsia="方正仿宋_GBK"/>
      <w:kern w:val="2"/>
      <w:sz w:val="32"/>
    </w:rPr>
  </w:style>
  <w:style w:type="paragraph" w:customStyle="1" w:styleId="56">
    <w:name w:val="样式 56 三号"/>
    <w:rsid w:val="007E4519"/>
    <w:pPr>
      <w:widowControl w:val="0"/>
      <w:jc w:val="both"/>
    </w:pPr>
    <w:rPr>
      <w:rFonts w:eastAsia="方正仿宋_GBK"/>
      <w:kern w:val="2"/>
      <w:sz w:val="32"/>
    </w:rPr>
  </w:style>
  <w:style w:type="paragraph" w:customStyle="1" w:styleId="57">
    <w:name w:val="样式 57 三号"/>
    <w:rsid w:val="007E4519"/>
    <w:pPr>
      <w:widowControl w:val="0"/>
      <w:jc w:val="both"/>
    </w:pPr>
    <w:rPr>
      <w:rFonts w:eastAsia="方正仿宋_GBK"/>
      <w:kern w:val="2"/>
      <w:sz w:val="32"/>
    </w:rPr>
  </w:style>
  <w:style w:type="paragraph" w:customStyle="1" w:styleId="58">
    <w:name w:val="样式 58 三号"/>
    <w:rsid w:val="007E4519"/>
    <w:pPr>
      <w:widowControl w:val="0"/>
      <w:jc w:val="both"/>
    </w:pPr>
    <w:rPr>
      <w:rFonts w:eastAsia="方正仿宋_GBK"/>
      <w:kern w:val="2"/>
      <w:sz w:val="32"/>
    </w:rPr>
  </w:style>
  <w:style w:type="paragraph" w:customStyle="1" w:styleId="59">
    <w:name w:val="样式 59 三号"/>
    <w:rsid w:val="007E4519"/>
    <w:pPr>
      <w:widowControl w:val="0"/>
      <w:jc w:val="both"/>
    </w:pPr>
    <w:rPr>
      <w:rFonts w:eastAsia="方正仿宋_GBK"/>
      <w:kern w:val="2"/>
      <w:sz w:val="32"/>
    </w:rPr>
  </w:style>
  <w:style w:type="paragraph" w:customStyle="1" w:styleId="60">
    <w:name w:val="样式 60 三号"/>
    <w:rsid w:val="007E4519"/>
    <w:pPr>
      <w:widowControl w:val="0"/>
      <w:jc w:val="both"/>
    </w:pPr>
    <w:rPr>
      <w:rFonts w:eastAsia="方正仿宋_GBK"/>
      <w:kern w:val="2"/>
      <w:sz w:val="32"/>
    </w:rPr>
  </w:style>
  <w:style w:type="paragraph" w:customStyle="1" w:styleId="61">
    <w:name w:val="样式 61 三号"/>
    <w:rsid w:val="007E4519"/>
    <w:pPr>
      <w:widowControl w:val="0"/>
      <w:jc w:val="both"/>
    </w:pPr>
    <w:rPr>
      <w:rFonts w:eastAsia="方正仿宋_GBK"/>
      <w:kern w:val="2"/>
      <w:sz w:val="32"/>
    </w:rPr>
  </w:style>
  <w:style w:type="paragraph" w:customStyle="1" w:styleId="62">
    <w:name w:val="样式 62 三号"/>
    <w:rsid w:val="007E4519"/>
    <w:pPr>
      <w:widowControl w:val="0"/>
      <w:jc w:val="both"/>
    </w:pPr>
    <w:rPr>
      <w:rFonts w:eastAsia="方正仿宋_GBK"/>
      <w:kern w:val="2"/>
      <w:sz w:val="32"/>
    </w:rPr>
  </w:style>
  <w:style w:type="paragraph" w:customStyle="1" w:styleId="63">
    <w:name w:val="样式 63 三号"/>
    <w:rsid w:val="007E4519"/>
    <w:pPr>
      <w:widowControl w:val="0"/>
      <w:jc w:val="both"/>
    </w:pPr>
    <w:rPr>
      <w:rFonts w:eastAsia="方正仿宋_GBK"/>
      <w:kern w:val="2"/>
      <w:sz w:val="32"/>
    </w:rPr>
  </w:style>
  <w:style w:type="paragraph" w:customStyle="1" w:styleId="64">
    <w:name w:val="样式 64 三号"/>
    <w:rsid w:val="007E4519"/>
    <w:pPr>
      <w:widowControl w:val="0"/>
      <w:jc w:val="both"/>
    </w:pPr>
    <w:rPr>
      <w:rFonts w:eastAsia="方正仿宋_GBK"/>
      <w:kern w:val="2"/>
      <w:sz w:val="32"/>
    </w:rPr>
  </w:style>
  <w:style w:type="paragraph" w:customStyle="1" w:styleId="65">
    <w:name w:val="样式 65 三号"/>
    <w:rsid w:val="007E4519"/>
    <w:pPr>
      <w:widowControl w:val="0"/>
      <w:jc w:val="both"/>
    </w:pPr>
    <w:rPr>
      <w:rFonts w:eastAsia="方正仿宋_GBK"/>
      <w:kern w:val="2"/>
      <w:sz w:val="32"/>
    </w:rPr>
  </w:style>
  <w:style w:type="paragraph" w:customStyle="1" w:styleId="66">
    <w:name w:val="样式 66 三号"/>
    <w:rsid w:val="007E4519"/>
    <w:pPr>
      <w:widowControl w:val="0"/>
      <w:jc w:val="both"/>
    </w:pPr>
    <w:rPr>
      <w:rFonts w:eastAsia="方正仿宋_GBK"/>
      <w:kern w:val="2"/>
      <w:sz w:val="32"/>
    </w:rPr>
  </w:style>
  <w:style w:type="paragraph" w:customStyle="1" w:styleId="67">
    <w:name w:val="样式 67 三号"/>
    <w:rsid w:val="007E4519"/>
    <w:pPr>
      <w:widowControl w:val="0"/>
      <w:jc w:val="both"/>
    </w:pPr>
    <w:rPr>
      <w:rFonts w:eastAsia="方正仿宋_GBK"/>
      <w:kern w:val="2"/>
      <w:sz w:val="32"/>
    </w:rPr>
  </w:style>
  <w:style w:type="paragraph" w:customStyle="1" w:styleId="68">
    <w:name w:val="样式 68 三号"/>
    <w:rsid w:val="007E4519"/>
    <w:pPr>
      <w:widowControl w:val="0"/>
      <w:jc w:val="both"/>
    </w:pPr>
    <w:rPr>
      <w:rFonts w:eastAsia="方正仿宋_GBK"/>
      <w:kern w:val="2"/>
      <w:sz w:val="32"/>
    </w:rPr>
  </w:style>
  <w:style w:type="paragraph" w:customStyle="1" w:styleId="69">
    <w:name w:val="样式 69 三号"/>
    <w:rsid w:val="007E4519"/>
    <w:pPr>
      <w:widowControl w:val="0"/>
      <w:jc w:val="both"/>
    </w:pPr>
    <w:rPr>
      <w:rFonts w:eastAsia="方正仿宋_GBK"/>
      <w:kern w:val="2"/>
      <w:sz w:val="32"/>
    </w:rPr>
  </w:style>
  <w:style w:type="paragraph" w:customStyle="1" w:styleId="70">
    <w:name w:val="样式 70 三号"/>
    <w:rsid w:val="007E4519"/>
    <w:pPr>
      <w:widowControl w:val="0"/>
      <w:jc w:val="both"/>
    </w:pPr>
    <w:rPr>
      <w:rFonts w:eastAsia="方正仿宋_GBK"/>
      <w:kern w:val="2"/>
      <w:sz w:val="32"/>
    </w:rPr>
  </w:style>
  <w:style w:type="paragraph" w:customStyle="1" w:styleId="71">
    <w:name w:val="样式 71 三号"/>
    <w:rsid w:val="007E4519"/>
    <w:pPr>
      <w:widowControl w:val="0"/>
      <w:jc w:val="both"/>
    </w:pPr>
    <w:rPr>
      <w:rFonts w:eastAsia="方正仿宋_GBK"/>
      <w:kern w:val="2"/>
      <w:sz w:val="32"/>
    </w:rPr>
  </w:style>
  <w:style w:type="paragraph" w:customStyle="1" w:styleId="1910">
    <w:name w:val="样式 19 10 磅"/>
    <w:rsid w:val="007E4519"/>
    <w:pPr>
      <w:widowControl w:val="0"/>
      <w:jc w:val="both"/>
    </w:pPr>
    <w:rPr>
      <w:rFonts w:ascii="Calibri" w:hAnsi="Calibri" w:cs="Arial"/>
      <w:kern w:val="2"/>
      <w:sz w:val="21"/>
      <w:szCs w:val="22"/>
    </w:rPr>
  </w:style>
  <w:style w:type="paragraph" w:customStyle="1" w:styleId="2010">
    <w:name w:val="样式 20 10 磅"/>
    <w:rsid w:val="007E4519"/>
    <w:pPr>
      <w:widowControl w:val="0"/>
      <w:jc w:val="both"/>
    </w:pPr>
    <w:rPr>
      <w:rFonts w:ascii="Calibri" w:hAnsi="Calibri" w:cs="Arial"/>
      <w:kern w:val="2"/>
      <w:sz w:val="21"/>
      <w:szCs w:val="22"/>
    </w:rPr>
  </w:style>
  <w:style w:type="paragraph" w:customStyle="1" w:styleId="2110">
    <w:name w:val="样式 21 10 磅"/>
    <w:rsid w:val="007E4519"/>
    <w:pPr>
      <w:widowControl w:val="0"/>
      <w:jc w:val="both"/>
    </w:pPr>
    <w:rPr>
      <w:rFonts w:ascii="Calibri" w:hAnsi="Calibri" w:cs="Arial"/>
      <w:kern w:val="2"/>
      <w:sz w:val="21"/>
      <w:szCs w:val="22"/>
    </w:rPr>
  </w:style>
  <w:style w:type="paragraph" w:customStyle="1" w:styleId="2210">
    <w:name w:val="样式 22 10 磅"/>
    <w:rsid w:val="007E4519"/>
    <w:pPr>
      <w:widowControl w:val="0"/>
      <w:jc w:val="both"/>
    </w:pPr>
    <w:rPr>
      <w:rFonts w:ascii="Calibri" w:hAnsi="Calibri" w:cs="Arial"/>
      <w:kern w:val="2"/>
      <w:sz w:val="21"/>
      <w:szCs w:val="22"/>
    </w:rPr>
  </w:style>
  <w:style w:type="paragraph" w:customStyle="1" w:styleId="2310">
    <w:name w:val="样式 23 10 磅"/>
    <w:rsid w:val="007E4519"/>
    <w:pPr>
      <w:widowControl w:val="0"/>
      <w:jc w:val="both"/>
    </w:pPr>
    <w:rPr>
      <w:rFonts w:ascii="Calibri" w:hAnsi="Calibri" w:cs="Arial"/>
      <w:kern w:val="2"/>
      <w:sz w:val="21"/>
      <w:szCs w:val="22"/>
    </w:rPr>
  </w:style>
  <w:style w:type="paragraph" w:customStyle="1" w:styleId="2410">
    <w:name w:val="样式 24 10 磅"/>
    <w:rsid w:val="007E4519"/>
    <w:pPr>
      <w:widowControl w:val="0"/>
      <w:jc w:val="both"/>
    </w:pPr>
    <w:rPr>
      <w:rFonts w:ascii="Calibri" w:hAnsi="Calibri" w:cs="Arial"/>
      <w:kern w:val="2"/>
      <w:sz w:val="21"/>
      <w:szCs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s://www.ndrc.gov.cn/xxgk/zcfb/fzggwl/202512/t20251224_1402564_ext.html" TargetMode="External"/><Relationship Id="rId13" Type="http://schemas.openxmlformats.org/officeDocument/2006/relationships/hyperlink" Target="https://zwfw.dl.gov.cn/dlPortal/bsfw/toDetail?itemid=b12fd554-aa03-4751-8b67-33f6863785d0"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miit.gov.cn/zwgk/zcwj/wjfb/tz/art/2025/art_418dfba9c70449d7956b321665a4c31d.html" TargetMode="External"/><Relationship Id="rId12" Type="http://schemas.openxmlformats.org/officeDocument/2006/relationships/hyperlink" Target="https://center.lnzwfw.gov.cn/api/web/matter/getContent?id=9f091f11-4dc2-4d6e-9a7c-60a0a8cf1bba&amp;gb=1" TargetMode="External"/><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yperlink" Target="http://dalian.customs.gov.cn/dalian_customs/460702/460706/2694487/2695199/index.html" TargetMode="External"/><Relationship Id="rId1" Type="http://schemas.openxmlformats.org/officeDocument/2006/relationships/styles" Target="styles.xml"/><Relationship Id="rId6" Type="http://schemas.openxmlformats.org/officeDocument/2006/relationships/hyperlink" Target="https://www.beijing.gov.cn/zhengce/zhengcefagui/qtwj/201108/t20110817_781025.html" TargetMode="External"/><Relationship Id="rId11" Type="http://schemas.openxmlformats.org/officeDocument/2006/relationships/hyperlink" Target="https://zwfw.dl.gov.cn/dlPortal/item/toDetails/85394f86-4a74-11eb-ba6c-fa163ed14ae8" TargetMode="External"/><Relationship Id="rId5" Type="http://schemas.openxmlformats.org/officeDocument/2006/relationships/endnotes" Target="endnotes.xml"/><Relationship Id="rId15" Type="http://schemas.openxmlformats.org/officeDocument/2006/relationships/hyperlink" Target="http://dalian.customs.gov.cn/dalian_customs/460702/460706/2694487/5544867/index.html" TargetMode="External"/><Relationship Id="rId10" Type="http://schemas.openxmlformats.org/officeDocument/2006/relationships/hyperlink" Target="https://center.lnzwfw.gov.cn/api/web/matter/getContent?id=5fb8a850-9683-460c-9ccd-b897eb4625c7&amp;gb=1"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www.customs.gov.cn/customs/2026-01/28/article_2026012810023759168.html" TargetMode="External"/><Relationship Id="rId14" Type="http://schemas.openxmlformats.org/officeDocument/2006/relationships/hyperlink" Target="http://dalian.customs.gov.cn/dalian_customs/460702/460706/2694487/2695199/index.html"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1157</TotalTime>
  <Pages>8</Pages>
  <Words>742</Words>
  <Characters>4236</Characters>
  <Application>Microsoft Office Word</Application>
  <DocSecurity>0</DocSecurity>
  <Lines>35</Lines>
  <Paragraphs>9</Paragraphs>
  <ScaleCrop>false</ScaleCrop>
  <Company>MDL</Company>
  <LinksUpToDate>false</LinksUpToDate>
  <CharactersWithSpaces>4969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韩琳</dc:creator>
  <cp:lastModifiedBy>邢莹</cp:lastModifiedBy>
  <cp:revision>30</cp:revision>
  <dcterms:created xsi:type="dcterms:W3CDTF">2024-02-28T01:50:00Z</dcterms:created>
  <dcterms:modified xsi:type="dcterms:W3CDTF">2026-07-16T03:13:00Z</dcterms:modified>
</cp:coreProperties>
</file>