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966" w:rsidRDefault="00F6599A">
      <w:pPr>
        <w:spacing w:line="560" w:lineRule="exact"/>
        <w:jc w:val="center"/>
        <w:rPr>
          <w:rFonts w:ascii="方正小标宋_GBK" w:eastAsia="方正小标宋_GBK" w:cs="黑体"/>
          <w:sz w:val="44"/>
          <w:szCs w:val="44"/>
        </w:rPr>
      </w:pPr>
      <w:r>
        <w:rPr>
          <w:rFonts w:ascii="方正小标宋_GBK" w:eastAsia="方正小标宋_GBK" w:cs="黑体" w:hint="eastAsia"/>
          <w:sz w:val="44"/>
          <w:szCs w:val="44"/>
        </w:rPr>
        <w:t>国家鼓励发展的内资项目进口设备</w:t>
      </w:r>
    </w:p>
    <w:p w:rsidR="00CF1966" w:rsidRDefault="00F6599A">
      <w:pPr>
        <w:spacing w:line="560" w:lineRule="exact"/>
        <w:jc w:val="center"/>
        <w:rPr>
          <w:rFonts w:ascii="方正小标宋_GBK" w:eastAsia="方正小标宋_GBK" w:cs="Times New Roman"/>
          <w:sz w:val="44"/>
          <w:szCs w:val="44"/>
        </w:rPr>
      </w:pPr>
      <w:bookmarkStart w:id="0" w:name="_GoBack"/>
      <w:bookmarkEnd w:id="0"/>
      <w:r>
        <w:rPr>
          <w:rFonts w:ascii="方正小标宋_GBK" w:eastAsia="方正小标宋_GBK" w:cs="黑体" w:hint="eastAsia"/>
          <w:sz w:val="44"/>
          <w:szCs w:val="44"/>
        </w:rPr>
        <w:t>减免税指南</w:t>
      </w:r>
    </w:p>
    <w:p w:rsidR="00CF1966" w:rsidRDefault="00CF1966">
      <w:pPr>
        <w:spacing w:line="560" w:lineRule="exact"/>
        <w:ind w:firstLineChars="200" w:firstLine="640"/>
        <w:rPr>
          <w:rFonts w:ascii="方正黑体_GBK" w:eastAsia="方正黑体_GBK" w:cs="Times New Roman"/>
          <w:sz w:val="32"/>
          <w:szCs w:val="32"/>
        </w:rPr>
      </w:pPr>
    </w:p>
    <w:p w:rsidR="00CF1966" w:rsidRDefault="00F6599A">
      <w:pPr>
        <w:spacing w:line="560" w:lineRule="exact"/>
        <w:ind w:firstLineChars="200" w:firstLine="640"/>
        <w:rPr>
          <w:rFonts w:ascii="方正黑体_GBK" w:eastAsia="方正黑体_GBK" w:cs="黑体"/>
          <w:sz w:val="32"/>
          <w:szCs w:val="32"/>
        </w:rPr>
      </w:pPr>
      <w:r>
        <w:rPr>
          <w:rFonts w:ascii="方正黑体_GBK" w:eastAsia="方正黑体_GBK" w:cs="黑体" w:hint="eastAsia"/>
          <w:sz w:val="32"/>
          <w:szCs w:val="32"/>
        </w:rPr>
        <w:t>一、事项名称</w:t>
      </w:r>
    </w:p>
    <w:p w:rsidR="00CF1966" w:rsidRDefault="00F6599A">
      <w:pPr>
        <w:spacing w:line="560" w:lineRule="exact"/>
        <w:ind w:firstLineChars="200" w:firstLine="640"/>
        <w:rPr>
          <w:rFonts w:ascii="方正仿宋_GBK" w:eastAsia="方正仿宋_GBK" w:cs="Times New Roman"/>
          <w:sz w:val="32"/>
          <w:szCs w:val="32"/>
        </w:rPr>
      </w:pPr>
      <w:r>
        <w:rPr>
          <w:rFonts w:ascii="方正仿宋_GBK" w:eastAsia="方正仿宋_GBK" w:cs="仿宋" w:hint="eastAsia"/>
          <w:sz w:val="32"/>
          <w:szCs w:val="32"/>
        </w:rPr>
        <w:t>国家鼓励发展的内资项目进口设备减免税确认</w:t>
      </w:r>
    </w:p>
    <w:p w:rsidR="00CF1966" w:rsidRDefault="00F6599A">
      <w:pPr>
        <w:spacing w:line="560" w:lineRule="exact"/>
        <w:ind w:firstLineChars="200" w:firstLine="640"/>
        <w:rPr>
          <w:rFonts w:ascii="方正黑体_GBK" w:eastAsia="方正黑体_GBK" w:cs="黑体"/>
          <w:sz w:val="32"/>
          <w:szCs w:val="32"/>
        </w:rPr>
      </w:pPr>
      <w:r>
        <w:rPr>
          <w:rFonts w:ascii="方正黑体_GBK" w:eastAsia="方正黑体_GBK" w:cs="黑体" w:hint="eastAsia"/>
          <w:sz w:val="32"/>
          <w:szCs w:val="32"/>
        </w:rPr>
        <w:t>二、政策内容简介</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对属于《产业结构调整指导目录（</w:t>
      </w:r>
      <w:r>
        <w:rPr>
          <w:rFonts w:ascii="Times New Roman" w:eastAsia="方正仿宋_GBK" w:hAnsi="Times New Roman" w:cs="Times New Roman"/>
          <w:sz w:val="32"/>
          <w:szCs w:val="32"/>
        </w:rPr>
        <w:t>2024</w:t>
      </w:r>
      <w:r>
        <w:rPr>
          <w:rFonts w:ascii="Times New Roman" w:eastAsia="方正仿宋_GBK" w:hAnsi="Times New Roman" w:cs="Times New Roman"/>
          <w:sz w:val="32"/>
          <w:szCs w:val="32"/>
        </w:rPr>
        <w:t>年本</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鼓励类范围内的国内投资项目，在投资总额内进口的自用设备以及按照合同随上述设备进口的技术和配套件、备件，除《国内投资项目不予免税的进口商品目录》和《进口不予免税的重大技术装备和产品目录》所列商品外，按照《国务院关于调整进口设备税收政策的通知》（国发〔</w:t>
      </w:r>
      <w:r>
        <w:rPr>
          <w:rFonts w:ascii="Times New Roman" w:eastAsia="方正仿宋_GBK" w:hAnsi="Times New Roman" w:cs="Times New Roman"/>
          <w:sz w:val="32"/>
          <w:szCs w:val="32"/>
        </w:rPr>
        <w:t>1997</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37</w:t>
      </w:r>
      <w:r>
        <w:rPr>
          <w:rFonts w:ascii="Times New Roman" w:eastAsia="方正仿宋_GBK" w:hAnsi="Times New Roman" w:cs="Times New Roman"/>
          <w:sz w:val="32"/>
          <w:szCs w:val="32"/>
        </w:rPr>
        <w:t>号）和《海关总署关于明确增值税转型后进口税收优惠政策执行有关问题的公告》（海关总署公告</w:t>
      </w:r>
      <w:r>
        <w:rPr>
          <w:rFonts w:ascii="Times New Roman" w:eastAsia="方正仿宋_GBK" w:hAnsi="Times New Roman" w:cs="Times New Roman"/>
          <w:sz w:val="32"/>
          <w:szCs w:val="32"/>
        </w:rPr>
        <w:t>2008</w:t>
      </w:r>
      <w:r>
        <w:rPr>
          <w:rFonts w:ascii="Times New Roman" w:eastAsia="方正仿宋_GBK" w:hAnsi="Times New Roman" w:cs="Times New Roman"/>
          <w:sz w:val="32"/>
          <w:szCs w:val="32"/>
        </w:rPr>
        <w:t>年第</w:t>
      </w:r>
      <w:r>
        <w:rPr>
          <w:rFonts w:ascii="Times New Roman" w:eastAsia="方正仿宋_GBK" w:hAnsi="Times New Roman" w:cs="Times New Roman"/>
          <w:sz w:val="32"/>
          <w:szCs w:val="32"/>
        </w:rPr>
        <w:t>103</w:t>
      </w:r>
      <w:r>
        <w:rPr>
          <w:rFonts w:ascii="Times New Roman" w:eastAsia="方正仿宋_GBK" w:hAnsi="Times New Roman" w:cs="Times New Roman"/>
          <w:sz w:val="32"/>
          <w:szCs w:val="32"/>
        </w:rPr>
        <w:t>号）及其他相关规定免征关税，照章征收进口环节增值税。</w:t>
      </w:r>
    </w:p>
    <w:p w:rsidR="00CF1966" w:rsidRDefault="00F6599A">
      <w:pPr>
        <w:spacing w:line="560" w:lineRule="exact"/>
        <w:ind w:firstLineChars="200" w:firstLine="640"/>
        <w:rPr>
          <w:rFonts w:ascii="方正黑体_GBK" w:eastAsia="方正黑体_GBK" w:cs="黑体"/>
          <w:color w:val="FF0000"/>
          <w:sz w:val="28"/>
          <w:szCs w:val="28"/>
        </w:rPr>
      </w:pPr>
      <w:r>
        <w:rPr>
          <w:rFonts w:ascii="方正黑体_GBK" w:eastAsia="方正黑体_GBK" w:cs="黑体" w:hint="eastAsia"/>
          <w:sz w:val="32"/>
          <w:szCs w:val="32"/>
        </w:rPr>
        <w:t>三、文件依据</w:t>
      </w:r>
    </w:p>
    <w:p w:rsidR="00CF1966" w:rsidRDefault="00CF1966">
      <w:pPr>
        <w:spacing w:line="560" w:lineRule="exact"/>
        <w:ind w:firstLine="420"/>
        <w:rPr>
          <w:rFonts w:ascii="Times New Roman" w:eastAsia="方正仿宋_GBK" w:hAnsi="Times New Roman" w:cs="Times New Roman"/>
          <w:color w:val="000000"/>
          <w:sz w:val="32"/>
          <w:szCs w:val="32"/>
        </w:rPr>
      </w:pPr>
      <w:hyperlink r:id="rId7" w:history="1">
        <w:r w:rsidR="00F6599A">
          <w:rPr>
            <w:rStyle w:val="a8"/>
            <w:rFonts w:ascii="Times New Roman" w:eastAsia="方正仿宋_GBK" w:hAnsi="Times New Roman" w:cs="Times New Roman"/>
            <w:color w:val="000000"/>
            <w:sz w:val="32"/>
            <w:szCs w:val="32"/>
          </w:rPr>
          <w:t>（一）《国务院关于调整进口设备税收政策的通知》（国发〔</w:t>
        </w:r>
        <w:r w:rsidR="00F6599A">
          <w:rPr>
            <w:rStyle w:val="a8"/>
            <w:rFonts w:ascii="Times New Roman" w:eastAsia="方正仿宋_GBK" w:hAnsi="Times New Roman" w:cs="Times New Roman"/>
            <w:color w:val="000000"/>
            <w:sz w:val="32"/>
            <w:szCs w:val="32"/>
          </w:rPr>
          <w:t>1997</w:t>
        </w:r>
        <w:r w:rsidR="00F6599A">
          <w:rPr>
            <w:rStyle w:val="a8"/>
            <w:rFonts w:ascii="Times New Roman" w:eastAsia="方正仿宋_GBK" w:hAnsi="Times New Roman" w:cs="Times New Roman"/>
            <w:color w:val="000000"/>
            <w:sz w:val="32"/>
            <w:szCs w:val="32"/>
          </w:rPr>
          <w:t>〕</w:t>
        </w:r>
        <w:r w:rsidR="00F6599A">
          <w:rPr>
            <w:rStyle w:val="a8"/>
            <w:rFonts w:ascii="Times New Roman" w:eastAsia="方正仿宋_GBK" w:hAnsi="Times New Roman" w:cs="Times New Roman"/>
            <w:color w:val="000000"/>
            <w:sz w:val="32"/>
            <w:szCs w:val="32"/>
          </w:rPr>
          <w:t>37</w:t>
        </w:r>
        <w:r w:rsidR="00F6599A">
          <w:rPr>
            <w:rStyle w:val="a8"/>
            <w:rFonts w:ascii="Times New Roman" w:eastAsia="方正仿宋_GBK" w:hAnsi="Times New Roman" w:cs="Times New Roman"/>
            <w:color w:val="000000"/>
            <w:sz w:val="32"/>
            <w:szCs w:val="32"/>
          </w:rPr>
          <w:t>号）</w:t>
        </w:r>
      </w:hyperlink>
    </w:p>
    <w:p w:rsidR="00CF1966" w:rsidRDefault="00F6599A">
      <w:pPr>
        <w:spacing w:line="560" w:lineRule="exact"/>
        <w:ind w:firstLineChars="133" w:firstLine="426"/>
        <w:rPr>
          <w:rFonts w:ascii="Times New Roman" w:eastAsia="方正仿宋_GBK" w:hAnsi="Times New Roman" w:cs="Times New Roman"/>
          <w:color w:val="000000"/>
          <w:sz w:val="32"/>
          <w:szCs w:val="32"/>
        </w:rPr>
      </w:pPr>
      <w:r>
        <w:rPr>
          <w:rStyle w:val="a8"/>
          <w:rFonts w:ascii="Times New Roman" w:eastAsia="方正仿宋_GBK" w:hAnsi="Times New Roman" w:cs="Times New Roman"/>
          <w:color w:val="000000"/>
          <w:sz w:val="32"/>
          <w:szCs w:val="32"/>
          <w:u w:val="none"/>
        </w:rPr>
        <w:t>（二）《海关总署关于明确增值税转型后进口税收优惠政策执行有关问题的公告》（海关总署公告</w:t>
      </w:r>
      <w:r>
        <w:rPr>
          <w:rStyle w:val="a8"/>
          <w:rFonts w:ascii="Times New Roman" w:eastAsia="方正仿宋_GBK" w:hAnsi="Times New Roman" w:cs="Times New Roman"/>
          <w:color w:val="000000"/>
          <w:sz w:val="32"/>
          <w:szCs w:val="32"/>
          <w:u w:val="none"/>
        </w:rPr>
        <w:t>2008</w:t>
      </w:r>
      <w:r>
        <w:rPr>
          <w:rStyle w:val="a8"/>
          <w:rFonts w:ascii="Times New Roman" w:eastAsia="方正仿宋_GBK" w:hAnsi="Times New Roman" w:cs="Times New Roman"/>
          <w:color w:val="000000"/>
          <w:sz w:val="32"/>
          <w:szCs w:val="32"/>
          <w:u w:val="none"/>
        </w:rPr>
        <w:t>年第</w:t>
      </w:r>
      <w:r>
        <w:rPr>
          <w:rStyle w:val="a8"/>
          <w:rFonts w:ascii="Times New Roman" w:eastAsia="方正仿宋_GBK" w:hAnsi="Times New Roman" w:cs="Times New Roman"/>
          <w:color w:val="000000"/>
          <w:sz w:val="32"/>
          <w:szCs w:val="32"/>
          <w:u w:val="none"/>
        </w:rPr>
        <w:t>103</w:t>
      </w:r>
      <w:r>
        <w:rPr>
          <w:rStyle w:val="a8"/>
          <w:rFonts w:ascii="Times New Roman" w:eastAsia="方正仿宋_GBK" w:hAnsi="Times New Roman" w:cs="Times New Roman"/>
          <w:color w:val="000000"/>
          <w:sz w:val="32"/>
          <w:szCs w:val="32"/>
          <w:u w:val="none"/>
        </w:rPr>
        <w:t>号）</w:t>
      </w:r>
    </w:p>
    <w:p w:rsidR="00CF1966" w:rsidRDefault="00CF1966">
      <w:pPr>
        <w:autoSpaceDN w:val="0"/>
        <w:spacing w:line="560" w:lineRule="exact"/>
        <w:ind w:firstLine="426"/>
        <w:rPr>
          <w:rStyle w:val="a9"/>
          <w:rFonts w:ascii="Times New Roman" w:eastAsia="方正仿宋_GBK" w:hAnsi="Times New Roman" w:cs="Times New Roman"/>
          <w:color w:val="000000"/>
          <w:sz w:val="32"/>
          <w:szCs w:val="32"/>
        </w:rPr>
      </w:pPr>
      <w:hyperlink r:id="rId8" w:history="1">
        <w:r w:rsidR="00F6599A">
          <w:rPr>
            <w:rStyle w:val="a8"/>
            <w:rFonts w:ascii="Times New Roman" w:eastAsia="方正仿宋_GBK" w:hAnsi="Times New Roman" w:cs="Times New Roman"/>
            <w:color w:val="000000"/>
            <w:sz w:val="32"/>
            <w:szCs w:val="32"/>
          </w:rPr>
          <w:t>（三）《财政部</w:t>
        </w:r>
        <w:r w:rsidR="00F6599A">
          <w:rPr>
            <w:rStyle w:val="a8"/>
            <w:rFonts w:ascii="Times New Roman" w:eastAsia="方正仿宋_GBK" w:hAnsi="Times New Roman" w:cs="Times New Roman"/>
            <w:color w:val="000000"/>
            <w:sz w:val="32"/>
            <w:szCs w:val="32"/>
          </w:rPr>
          <w:t xml:space="preserve"> </w:t>
        </w:r>
        <w:r w:rsidR="00F6599A">
          <w:rPr>
            <w:rStyle w:val="a8"/>
            <w:rFonts w:ascii="Times New Roman" w:eastAsia="方正仿宋_GBK" w:hAnsi="Times New Roman" w:cs="Times New Roman"/>
            <w:color w:val="000000"/>
            <w:sz w:val="32"/>
            <w:szCs w:val="32"/>
          </w:rPr>
          <w:t>国家发展改革委</w:t>
        </w:r>
        <w:r w:rsidR="00F6599A">
          <w:rPr>
            <w:rStyle w:val="a8"/>
            <w:rFonts w:ascii="Times New Roman" w:eastAsia="方正仿宋_GBK" w:hAnsi="Times New Roman" w:cs="Times New Roman"/>
            <w:color w:val="000000"/>
            <w:sz w:val="32"/>
            <w:szCs w:val="32"/>
          </w:rPr>
          <w:t xml:space="preserve"> </w:t>
        </w:r>
        <w:r w:rsidR="00F6599A">
          <w:rPr>
            <w:rStyle w:val="a8"/>
            <w:rFonts w:ascii="Times New Roman" w:eastAsia="方正仿宋_GBK" w:hAnsi="Times New Roman" w:cs="Times New Roman"/>
            <w:color w:val="000000"/>
            <w:sz w:val="32"/>
            <w:szCs w:val="32"/>
          </w:rPr>
          <w:t>海关总署</w:t>
        </w:r>
        <w:r w:rsidR="00F6599A">
          <w:rPr>
            <w:rStyle w:val="a8"/>
            <w:rFonts w:ascii="Times New Roman" w:eastAsia="方正仿宋_GBK" w:hAnsi="Times New Roman" w:cs="Times New Roman"/>
            <w:color w:val="000000"/>
            <w:sz w:val="32"/>
            <w:szCs w:val="32"/>
          </w:rPr>
          <w:t xml:space="preserve"> </w:t>
        </w:r>
        <w:r w:rsidR="00F6599A">
          <w:rPr>
            <w:rStyle w:val="a8"/>
            <w:rFonts w:ascii="Times New Roman" w:eastAsia="方正仿宋_GBK" w:hAnsi="Times New Roman" w:cs="Times New Roman"/>
            <w:color w:val="000000"/>
            <w:sz w:val="32"/>
            <w:szCs w:val="32"/>
          </w:rPr>
          <w:t>国家税务总局关于调整〈国内投资项目不予免税的进口商品目录〉的公告》（财政部</w:t>
        </w:r>
        <w:r w:rsidR="00F6599A">
          <w:rPr>
            <w:rStyle w:val="a8"/>
            <w:rFonts w:ascii="Times New Roman" w:eastAsia="方正仿宋_GBK" w:hAnsi="Times New Roman" w:cs="Times New Roman"/>
            <w:color w:val="000000"/>
            <w:sz w:val="32"/>
            <w:szCs w:val="32"/>
          </w:rPr>
          <w:t xml:space="preserve"> </w:t>
        </w:r>
        <w:r w:rsidR="00F6599A">
          <w:rPr>
            <w:rStyle w:val="a8"/>
            <w:rFonts w:ascii="Times New Roman" w:eastAsia="方正仿宋_GBK" w:hAnsi="Times New Roman" w:cs="Times New Roman"/>
            <w:color w:val="000000"/>
            <w:sz w:val="32"/>
            <w:szCs w:val="32"/>
          </w:rPr>
          <w:t>国家发展改革委</w:t>
        </w:r>
        <w:r w:rsidR="00F6599A">
          <w:rPr>
            <w:rStyle w:val="a8"/>
            <w:rFonts w:ascii="Times New Roman" w:eastAsia="方正仿宋_GBK" w:hAnsi="Times New Roman" w:cs="Times New Roman"/>
            <w:color w:val="000000"/>
            <w:sz w:val="32"/>
            <w:szCs w:val="32"/>
          </w:rPr>
          <w:t xml:space="preserve"> </w:t>
        </w:r>
        <w:r w:rsidR="00F6599A">
          <w:rPr>
            <w:rStyle w:val="a8"/>
            <w:rFonts w:ascii="Times New Roman" w:eastAsia="方正仿宋_GBK" w:hAnsi="Times New Roman" w:cs="Times New Roman"/>
            <w:color w:val="000000"/>
            <w:sz w:val="32"/>
            <w:szCs w:val="32"/>
          </w:rPr>
          <w:t>海关总署</w:t>
        </w:r>
        <w:r w:rsidR="00F6599A">
          <w:rPr>
            <w:rStyle w:val="a8"/>
            <w:rFonts w:ascii="Times New Roman" w:eastAsia="方正仿宋_GBK" w:hAnsi="Times New Roman" w:cs="Times New Roman"/>
            <w:color w:val="000000"/>
            <w:sz w:val="32"/>
            <w:szCs w:val="32"/>
          </w:rPr>
          <w:t xml:space="preserve"> </w:t>
        </w:r>
        <w:r w:rsidR="00F6599A">
          <w:rPr>
            <w:rStyle w:val="a8"/>
            <w:rFonts w:ascii="Times New Roman" w:eastAsia="方正仿宋_GBK" w:hAnsi="Times New Roman" w:cs="Times New Roman"/>
            <w:color w:val="000000"/>
            <w:sz w:val="32"/>
            <w:szCs w:val="32"/>
          </w:rPr>
          <w:t>国家税务总局公告</w:t>
        </w:r>
        <w:r w:rsidR="00F6599A">
          <w:rPr>
            <w:rStyle w:val="a8"/>
            <w:rFonts w:ascii="Times New Roman" w:eastAsia="方正仿宋_GBK" w:hAnsi="Times New Roman" w:cs="Times New Roman"/>
            <w:color w:val="000000"/>
            <w:sz w:val="32"/>
            <w:szCs w:val="32"/>
          </w:rPr>
          <w:t>2012</w:t>
        </w:r>
        <w:r w:rsidR="00F6599A">
          <w:rPr>
            <w:rStyle w:val="a8"/>
            <w:rFonts w:ascii="Times New Roman" w:eastAsia="方正仿宋_GBK" w:hAnsi="Times New Roman" w:cs="Times New Roman"/>
            <w:color w:val="000000"/>
            <w:sz w:val="32"/>
            <w:szCs w:val="32"/>
          </w:rPr>
          <w:t>年第</w:t>
        </w:r>
        <w:r w:rsidR="00F6599A">
          <w:rPr>
            <w:rStyle w:val="a8"/>
            <w:rFonts w:ascii="Times New Roman" w:eastAsia="方正仿宋_GBK" w:hAnsi="Times New Roman" w:cs="Times New Roman"/>
            <w:color w:val="000000"/>
            <w:sz w:val="32"/>
            <w:szCs w:val="32"/>
          </w:rPr>
          <w:t>83</w:t>
        </w:r>
        <w:r w:rsidR="00F6599A">
          <w:rPr>
            <w:rStyle w:val="a8"/>
            <w:rFonts w:ascii="Times New Roman" w:eastAsia="方正仿宋_GBK" w:hAnsi="Times New Roman" w:cs="Times New Roman"/>
            <w:color w:val="000000"/>
            <w:sz w:val="32"/>
            <w:szCs w:val="32"/>
          </w:rPr>
          <w:t>号）</w:t>
        </w:r>
      </w:hyperlink>
    </w:p>
    <w:p w:rsidR="00CF1966" w:rsidRDefault="00CF1966">
      <w:pPr>
        <w:spacing w:line="560" w:lineRule="exact"/>
        <w:ind w:firstLine="420"/>
        <w:rPr>
          <w:rFonts w:ascii="Times New Roman" w:eastAsia="方正仿宋_GBK" w:hAnsi="Times New Roman" w:cs="Times New Roman"/>
          <w:color w:val="000000"/>
          <w:sz w:val="32"/>
          <w:szCs w:val="32"/>
        </w:rPr>
      </w:pPr>
      <w:hyperlink r:id="rId9" w:history="1">
        <w:r w:rsidR="00F6599A">
          <w:rPr>
            <w:rStyle w:val="a9"/>
            <w:rFonts w:ascii="Times New Roman" w:eastAsia="方正仿宋_GBK" w:hAnsi="Times New Roman" w:cs="Times New Roman"/>
            <w:color w:val="000000"/>
            <w:sz w:val="32"/>
            <w:szCs w:val="32"/>
          </w:rPr>
          <w:t>（四）《工业和信息化部财政部海关总署税务总局能源局关于调整重大技术装备进口税收政策有关目录的通知》（工信部联重装〔</w:t>
        </w:r>
        <w:r w:rsidR="00F6599A">
          <w:rPr>
            <w:rStyle w:val="a9"/>
            <w:rFonts w:ascii="Times New Roman" w:eastAsia="方正仿宋_GBK" w:hAnsi="Times New Roman" w:cs="Times New Roman"/>
            <w:color w:val="000000"/>
            <w:sz w:val="32"/>
            <w:szCs w:val="32"/>
          </w:rPr>
          <w:t>2</w:t>
        </w:r>
        <w:r w:rsidR="00F6599A">
          <w:rPr>
            <w:rStyle w:val="a9"/>
            <w:rFonts w:ascii="Times New Roman" w:eastAsia="方正仿宋_GBK" w:hAnsi="Times New Roman" w:cs="Times New Roman"/>
            <w:color w:val="000000"/>
            <w:sz w:val="32"/>
            <w:szCs w:val="32"/>
          </w:rPr>
          <w:t>025</w:t>
        </w:r>
        <w:r w:rsidR="00F6599A">
          <w:rPr>
            <w:rStyle w:val="a9"/>
            <w:rFonts w:ascii="Times New Roman" w:eastAsia="方正仿宋_GBK" w:hAnsi="Times New Roman" w:cs="Times New Roman"/>
            <w:color w:val="000000"/>
            <w:sz w:val="32"/>
            <w:szCs w:val="32"/>
          </w:rPr>
          <w:t>〕</w:t>
        </w:r>
        <w:r w:rsidR="00F6599A">
          <w:rPr>
            <w:rStyle w:val="a9"/>
            <w:rFonts w:ascii="Times New Roman" w:eastAsia="方正仿宋_GBK" w:hAnsi="Times New Roman" w:cs="Times New Roman"/>
            <w:color w:val="000000"/>
            <w:sz w:val="32"/>
            <w:szCs w:val="32"/>
          </w:rPr>
          <w:t>26</w:t>
        </w:r>
        <w:r w:rsidR="00F6599A">
          <w:rPr>
            <w:rStyle w:val="a9"/>
            <w:rFonts w:ascii="Times New Roman" w:eastAsia="方正仿宋_GBK" w:hAnsi="Times New Roman" w:cs="Times New Roman"/>
            <w:color w:val="000000"/>
            <w:sz w:val="32"/>
            <w:szCs w:val="32"/>
          </w:rPr>
          <w:t>号）</w:t>
        </w:r>
      </w:hyperlink>
    </w:p>
    <w:p w:rsidR="00CF1966" w:rsidRDefault="00CF1966">
      <w:pPr>
        <w:pStyle w:val="2"/>
        <w:widowControl/>
        <w:spacing w:beforeAutospacing="0" w:afterAutospacing="0" w:line="560" w:lineRule="exact"/>
        <w:ind w:firstLine="420"/>
        <w:rPr>
          <w:rStyle w:val="a8"/>
          <w:rFonts w:ascii="Times New Roman" w:eastAsia="方正仿宋_GBK" w:hAnsi="Times New Roman"/>
          <w:color w:val="000000"/>
          <w:sz w:val="32"/>
          <w:szCs w:val="32"/>
        </w:rPr>
      </w:pPr>
      <w:hyperlink r:id="rId10" w:history="1">
        <w:r w:rsidR="00F6599A">
          <w:rPr>
            <w:rStyle w:val="a8"/>
            <w:rFonts w:ascii="Times New Roman" w:eastAsia="方正仿宋_GBK" w:hAnsi="Times New Roman"/>
            <w:b w:val="0"/>
            <w:bCs w:val="0"/>
            <w:color w:val="000000"/>
            <w:sz w:val="32"/>
            <w:szCs w:val="32"/>
          </w:rPr>
          <w:t>（五）《关于发布〈产业结构调整指导目录</w:t>
        </w:r>
        <w:r w:rsidR="00F6599A">
          <w:rPr>
            <w:rStyle w:val="a8"/>
            <w:rFonts w:ascii="Times New Roman" w:eastAsia="方正仿宋_GBK" w:hAnsi="Times New Roman"/>
            <w:b w:val="0"/>
            <w:bCs w:val="0"/>
            <w:color w:val="000000"/>
            <w:sz w:val="32"/>
            <w:szCs w:val="32"/>
          </w:rPr>
          <w:t>(2024</w:t>
        </w:r>
        <w:r w:rsidR="00F6599A">
          <w:rPr>
            <w:rStyle w:val="a8"/>
            <w:rFonts w:ascii="Times New Roman" w:eastAsia="方正仿宋_GBK" w:hAnsi="Times New Roman"/>
            <w:b w:val="0"/>
            <w:bCs w:val="0"/>
            <w:color w:val="000000"/>
            <w:sz w:val="32"/>
            <w:szCs w:val="32"/>
          </w:rPr>
          <w:t>年本</w:t>
        </w:r>
        <w:r w:rsidR="00F6599A">
          <w:rPr>
            <w:rStyle w:val="a8"/>
            <w:rFonts w:ascii="Times New Roman" w:eastAsia="方正仿宋_GBK" w:hAnsi="Times New Roman"/>
            <w:b w:val="0"/>
            <w:bCs w:val="0"/>
            <w:color w:val="000000"/>
            <w:sz w:val="32"/>
            <w:szCs w:val="32"/>
          </w:rPr>
          <w:t>)</w:t>
        </w:r>
        <w:r w:rsidR="00F6599A">
          <w:rPr>
            <w:rStyle w:val="a8"/>
            <w:rFonts w:ascii="Times New Roman" w:eastAsia="方正仿宋_GBK" w:hAnsi="Times New Roman"/>
            <w:b w:val="0"/>
            <w:bCs w:val="0"/>
            <w:color w:val="000000"/>
            <w:sz w:val="32"/>
            <w:szCs w:val="32"/>
          </w:rPr>
          <w:t>〉的令》（国家发展改革委令</w:t>
        </w:r>
        <w:r w:rsidR="00F6599A">
          <w:rPr>
            <w:rStyle w:val="a8"/>
            <w:rFonts w:ascii="Times New Roman" w:eastAsia="方正仿宋_GBK" w:hAnsi="Times New Roman"/>
            <w:b w:val="0"/>
            <w:bCs w:val="0"/>
            <w:color w:val="000000"/>
            <w:sz w:val="32"/>
            <w:szCs w:val="32"/>
          </w:rPr>
          <w:t>2023</w:t>
        </w:r>
        <w:r w:rsidR="00F6599A">
          <w:rPr>
            <w:rStyle w:val="a8"/>
            <w:rFonts w:ascii="Times New Roman" w:eastAsia="方正仿宋_GBK" w:hAnsi="Times New Roman"/>
            <w:b w:val="0"/>
            <w:bCs w:val="0"/>
            <w:color w:val="000000"/>
            <w:sz w:val="32"/>
            <w:szCs w:val="32"/>
          </w:rPr>
          <w:t>年第</w:t>
        </w:r>
        <w:r w:rsidR="00F6599A">
          <w:rPr>
            <w:rStyle w:val="a8"/>
            <w:rFonts w:ascii="Times New Roman" w:eastAsia="方正仿宋_GBK" w:hAnsi="Times New Roman"/>
            <w:b w:val="0"/>
            <w:bCs w:val="0"/>
            <w:color w:val="000000"/>
            <w:sz w:val="32"/>
            <w:szCs w:val="32"/>
          </w:rPr>
          <w:t>7</w:t>
        </w:r>
        <w:r w:rsidR="00F6599A">
          <w:rPr>
            <w:rStyle w:val="a8"/>
            <w:rFonts w:ascii="Times New Roman" w:eastAsia="方正仿宋_GBK" w:hAnsi="Times New Roman"/>
            <w:b w:val="0"/>
            <w:bCs w:val="0"/>
            <w:color w:val="000000"/>
            <w:sz w:val="32"/>
            <w:szCs w:val="32"/>
          </w:rPr>
          <w:t>号）</w:t>
        </w:r>
      </w:hyperlink>
    </w:p>
    <w:p w:rsidR="00CF1966" w:rsidRDefault="00CF1966">
      <w:pPr>
        <w:pStyle w:val="2"/>
        <w:widowControl/>
        <w:spacing w:beforeAutospacing="0" w:afterAutospacing="0" w:line="560" w:lineRule="exact"/>
        <w:ind w:firstLine="420"/>
        <w:rPr>
          <w:rStyle w:val="a8"/>
          <w:rFonts w:ascii="Times New Roman" w:eastAsia="方正仿宋_GBK" w:hAnsi="Times New Roman"/>
          <w:b w:val="0"/>
          <w:color w:val="000000"/>
          <w:sz w:val="32"/>
          <w:szCs w:val="32"/>
          <w:u w:val="none"/>
        </w:rPr>
      </w:pPr>
      <w:hyperlink r:id="rId11" w:history="1">
        <w:r w:rsidR="00F6599A">
          <w:rPr>
            <w:rStyle w:val="a9"/>
            <w:rFonts w:ascii="Times New Roman" w:eastAsia="方正仿宋_GBK" w:hAnsi="Times New Roman"/>
            <w:b w:val="0"/>
            <w:color w:val="000000"/>
            <w:sz w:val="32"/>
            <w:szCs w:val="32"/>
          </w:rPr>
          <w:t>（六）《海关总署关于执行〈产业结构调整指导目录</w:t>
        </w:r>
        <w:r w:rsidR="00F6599A">
          <w:rPr>
            <w:rStyle w:val="a9"/>
            <w:rFonts w:ascii="Times New Roman" w:eastAsia="方正仿宋_GBK" w:hAnsi="Times New Roman"/>
            <w:b w:val="0"/>
            <w:color w:val="000000"/>
            <w:sz w:val="32"/>
            <w:szCs w:val="32"/>
          </w:rPr>
          <w:t>(2024</w:t>
        </w:r>
        <w:r w:rsidR="00F6599A">
          <w:rPr>
            <w:rStyle w:val="a9"/>
            <w:rFonts w:ascii="Times New Roman" w:eastAsia="方正仿宋_GBK" w:hAnsi="Times New Roman"/>
            <w:b w:val="0"/>
            <w:color w:val="000000"/>
            <w:sz w:val="32"/>
            <w:szCs w:val="32"/>
          </w:rPr>
          <w:t>年本</w:t>
        </w:r>
        <w:r w:rsidR="00F6599A">
          <w:rPr>
            <w:rStyle w:val="a9"/>
            <w:rFonts w:ascii="Times New Roman" w:eastAsia="方正仿宋_GBK" w:hAnsi="Times New Roman"/>
            <w:b w:val="0"/>
            <w:color w:val="000000"/>
            <w:sz w:val="32"/>
            <w:szCs w:val="32"/>
          </w:rPr>
          <w:t>)</w:t>
        </w:r>
        <w:r w:rsidR="00F6599A">
          <w:rPr>
            <w:rStyle w:val="a9"/>
            <w:rFonts w:ascii="Times New Roman" w:eastAsia="方正仿宋_GBK" w:hAnsi="Times New Roman"/>
            <w:b w:val="0"/>
            <w:color w:val="000000"/>
            <w:sz w:val="32"/>
            <w:szCs w:val="32"/>
          </w:rPr>
          <w:t>〉有关事项的公告》（海关总署公告</w:t>
        </w:r>
        <w:r w:rsidR="00F6599A">
          <w:rPr>
            <w:rStyle w:val="a9"/>
            <w:rFonts w:ascii="Times New Roman" w:eastAsia="方正仿宋_GBK" w:hAnsi="Times New Roman"/>
            <w:b w:val="0"/>
            <w:color w:val="000000"/>
            <w:sz w:val="32"/>
            <w:szCs w:val="32"/>
          </w:rPr>
          <w:t>2024</w:t>
        </w:r>
        <w:r w:rsidR="00F6599A">
          <w:rPr>
            <w:rStyle w:val="a9"/>
            <w:rFonts w:ascii="Times New Roman" w:eastAsia="方正仿宋_GBK" w:hAnsi="Times New Roman"/>
            <w:b w:val="0"/>
            <w:color w:val="000000"/>
            <w:sz w:val="32"/>
            <w:szCs w:val="32"/>
          </w:rPr>
          <w:t>年第</w:t>
        </w:r>
        <w:r w:rsidR="00F6599A">
          <w:rPr>
            <w:rStyle w:val="a9"/>
            <w:rFonts w:ascii="Times New Roman" w:eastAsia="方正仿宋_GBK" w:hAnsi="Times New Roman"/>
            <w:b w:val="0"/>
            <w:color w:val="000000"/>
            <w:sz w:val="32"/>
            <w:szCs w:val="32"/>
          </w:rPr>
          <w:t>13</w:t>
        </w:r>
        <w:r w:rsidR="00F6599A">
          <w:rPr>
            <w:rStyle w:val="a9"/>
            <w:rFonts w:ascii="Times New Roman" w:eastAsia="方正仿宋_GBK" w:hAnsi="Times New Roman"/>
            <w:b w:val="0"/>
            <w:color w:val="000000"/>
            <w:sz w:val="32"/>
            <w:szCs w:val="32"/>
          </w:rPr>
          <w:t>号）</w:t>
        </w:r>
      </w:hyperlink>
    </w:p>
    <w:p w:rsidR="00CF1966" w:rsidRDefault="00F6599A">
      <w:pPr>
        <w:spacing w:line="560" w:lineRule="exact"/>
        <w:ind w:firstLineChars="200" w:firstLine="640"/>
        <w:rPr>
          <w:rFonts w:ascii="方正黑体_GBK" w:eastAsia="方正黑体_GBK" w:cs="Times New Roman"/>
          <w:sz w:val="32"/>
          <w:szCs w:val="32"/>
        </w:rPr>
      </w:pPr>
      <w:r>
        <w:rPr>
          <w:rFonts w:ascii="方正黑体_GBK" w:eastAsia="方正黑体_GBK" w:cs="黑体" w:hint="eastAsia"/>
          <w:sz w:val="32"/>
          <w:szCs w:val="32"/>
        </w:rPr>
        <w:t>四、进口设备减免税确认全流程</w:t>
      </w:r>
    </w:p>
    <w:p w:rsidR="00CF1966" w:rsidRDefault="00F6599A" w:rsidP="005274EA">
      <w:pPr>
        <w:spacing w:line="560" w:lineRule="exact"/>
        <w:ind w:firstLineChars="200" w:firstLine="643"/>
        <w:rPr>
          <w:rFonts w:ascii="方正楷体_GBK" w:eastAsia="方正楷体_GBK" w:cs="楷体"/>
          <w:b/>
          <w:bCs/>
          <w:sz w:val="32"/>
          <w:szCs w:val="32"/>
        </w:rPr>
      </w:pPr>
      <w:r>
        <w:rPr>
          <w:rFonts w:ascii="方正楷体_GBK" w:eastAsia="方正楷体_GBK" w:cs="楷体" w:hint="eastAsia"/>
          <w:b/>
          <w:bCs/>
          <w:sz w:val="32"/>
          <w:szCs w:val="32"/>
        </w:rPr>
        <w:t>第一步：申请确认投资项目属于《产业结构调整指导目录》范围</w:t>
      </w:r>
    </w:p>
    <w:p w:rsidR="00CF1966" w:rsidRDefault="00F6599A">
      <w:pPr>
        <w:pStyle w:val="2810"/>
        <w:numPr>
          <w:ilvl w:val="0"/>
          <w:numId w:val="1"/>
        </w:numPr>
        <w:spacing w:line="560" w:lineRule="exact"/>
        <w:ind w:left="0" w:firstLineChars="200" w:firstLine="640"/>
        <w:rPr>
          <w:rFonts w:ascii="方正黑体_GBK" w:eastAsia="方正黑体_GBK" w:cs="黑体"/>
          <w:bCs/>
          <w:sz w:val="32"/>
          <w:szCs w:val="32"/>
        </w:rPr>
      </w:pPr>
      <w:r>
        <w:rPr>
          <w:rFonts w:ascii="方正黑体_GBK" w:eastAsia="方正黑体_GBK" w:cs="黑体" w:hint="eastAsia"/>
          <w:bCs/>
          <w:sz w:val="32"/>
          <w:szCs w:val="32"/>
        </w:rPr>
        <w:t>限额以上：投资总额在</w:t>
      </w:r>
      <w:r>
        <w:rPr>
          <w:rFonts w:ascii="方正黑体_GBK" w:eastAsia="方正黑体_GBK" w:cs="黑体" w:hint="eastAsia"/>
          <w:bCs/>
          <w:sz w:val="32"/>
          <w:szCs w:val="32"/>
        </w:rPr>
        <w:t>5000</w:t>
      </w:r>
      <w:r>
        <w:rPr>
          <w:rFonts w:ascii="方正黑体_GBK" w:eastAsia="方正黑体_GBK" w:cs="黑体" w:hint="eastAsia"/>
          <w:bCs/>
          <w:sz w:val="32"/>
          <w:szCs w:val="32"/>
        </w:rPr>
        <w:t>万元及以上的内资项目向大连海关关税处申请确认</w:t>
      </w:r>
    </w:p>
    <w:p w:rsidR="00CF1966" w:rsidRDefault="00F6599A">
      <w:pPr>
        <w:pStyle w:val="2810"/>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自</w:t>
      </w:r>
      <w:r>
        <w:rPr>
          <w:rFonts w:ascii="Times New Roman" w:eastAsia="方正仿宋_GBK" w:hAnsi="Times New Roman" w:cs="Times New Roman"/>
          <w:sz w:val="32"/>
          <w:szCs w:val="32"/>
        </w:rPr>
        <w:t>2018</w:t>
      </w:r>
      <w:r>
        <w:rPr>
          <w:rFonts w:ascii="Times New Roman" w:eastAsia="方正仿宋_GBK" w:hAnsi="Times New Roman" w:cs="Times New Roman"/>
          <w:sz w:val="32"/>
          <w:szCs w:val="32"/>
        </w:rPr>
        <w:t>年</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日起，投资总额在</w:t>
      </w:r>
      <w:r>
        <w:rPr>
          <w:rFonts w:ascii="Times New Roman" w:eastAsia="方正仿宋_GBK" w:hAnsi="Times New Roman" w:cs="Times New Roman"/>
          <w:sz w:val="32"/>
          <w:szCs w:val="32"/>
        </w:rPr>
        <w:t>5000</w:t>
      </w:r>
      <w:r>
        <w:rPr>
          <w:rFonts w:ascii="Times New Roman" w:eastAsia="方正仿宋_GBK" w:hAnsi="Times New Roman" w:cs="Times New Roman"/>
          <w:sz w:val="32"/>
          <w:szCs w:val="32"/>
        </w:rPr>
        <w:t>万元及以上的内资鼓励项目适用产业政策的确认工作，由项目所在地直属海关负责。具体事项请点击以下链接：</w:t>
      </w:r>
    </w:p>
    <w:p w:rsidR="00CF1966" w:rsidRDefault="00CF1966" w:rsidP="005274EA">
      <w:pPr>
        <w:spacing w:line="560" w:lineRule="exact"/>
        <w:ind w:firstLineChars="200" w:firstLine="640"/>
        <w:rPr>
          <w:rFonts w:ascii="Times New Roman" w:eastAsia="方正仿宋_GBK" w:hAnsi="Times New Roman" w:cs="Times New Roman"/>
          <w:b/>
          <w:color w:val="000000"/>
          <w:sz w:val="32"/>
          <w:szCs w:val="32"/>
        </w:rPr>
      </w:pPr>
      <w:hyperlink r:id="rId12" w:history="1">
        <w:r w:rsidR="00F6599A">
          <w:rPr>
            <w:rStyle w:val="a8"/>
            <w:rFonts w:ascii="Times New Roman" w:eastAsia="方正仿宋_GBK" w:hAnsi="Times New Roman" w:cs="Times New Roman"/>
            <w:color w:val="000000"/>
            <w:sz w:val="32"/>
            <w:szCs w:val="32"/>
          </w:rPr>
          <w:t>投资总额</w:t>
        </w:r>
        <w:r w:rsidR="00F6599A">
          <w:rPr>
            <w:rStyle w:val="a8"/>
            <w:rFonts w:ascii="Times New Roman" w:eastAsia="方正仿宋_GBK" w:hAnsi="Times New Roman" w:cs="Times New Roman"/>
            <w:color w:val="000000"/>
            <w:sz w:val="32"/>
            <w:szCs w:val="32"/>
          </w:rPr>
          <w:t>5000</w:t>
        </w:r>
        <w:r w:rsidR="00F6599A">
          <w:rPr>
            <w:rStyle w:val="a8"/>
            <w:rFonts w:ascii="Times New Roman" w:eastAsia="方正仿宋_GBK" w:hAnsi="Times New Roman" w:cs="Times New Roman"/>
            <w:color w:val="000000"/>
            <w:sz w:val="32"/>
            <w:szCs w:val="32"/>
          </w:rPr>
          <w:t>万元及以上内资鼓励项目减免税确认办事指南</w:t>
        </w:r>
      </w:hyperlink>
    </w:p>
    <w:p w:rsidR="00CF1966" w:rsidRDefault="00F6599A">
      <w:pPr>
        <w:spacing w:line="560" w:lineRule="exact"/>
        <w:ind w:firstLineChars="200" w:firstLine="640"/>
        <w:rPr>
          <w:rFonts w:ascii="方正仿宋_GBK" w:eastAsia="方正仿宋_GBK" w:cs="仿宋"/>
          <w:sz w:val="32"/>
          <w:szCs w:val="32"/>
        </w:rPr>
      </w:pPr>
      <w:r>
        <w:rPr>
          <w:rFonts w:ascii="方正黑体_GBK" w:eastAsia="方正黑体_GBK" w:cs="黑体" w:hint="eastAsia"/>
          <w:sz w:val="32"/>
          <w:szCs w:val="32"/>
        </w:rPr>
        <w:t>【申请方式】</w:t>
      </w:r>
      <w:r>
        <w:rPr>
          <w:rFonts w:ascii="方正仿宋_GBK" w:eastAsia="方正仿宋_GBK" w:cs="仿宋" w:hint="eastAsia"/>
          <w:sz w:val="32"/>
          <w:szCs w:val="32"/>
        </w:rPr>
        <w:t>通过国际贸易“单一窗口”门户网站（</w:t>
      </w:r>
      <w:r>
        <w:rPr>
          <w:rFonts w:ascii="Times New Roman" w:eastAsia="方正仿宋_GBK" w:hAnsi="Times New Roman" w:cs="Times New Roman"/>
          <w:sz w:val="32"/>
          <w:szCs w:val="32"/>
        </w:rPr>
        <w:t>https://www.singlewindow.cn/</w:t>
      </w:r>
      <w:r>
        <w:rPr>
          <w:rFonts w:ascii="方正仿宋_GBK" w:eastAsia="方正仿宋_GBK" w:cs="仿宋" w:hint="eastAsia"/>
          <w:sz w:val="32"/>
          <w:szCs w:val="32"/>
        </w:rPr>
        <w:t>）“业务应用—标准版应用—货物申报—减免税—内资限上鼓励项目”功能模块向大连海关提交申请，申请形式请选择“有纸申请”，随附材料请自行送至大连市中山区长江东路</w:t>
      </w:r>
      <w:r>
        <w:rPr>
          <w:rFonts w:ascii="Times New Roman" w:eastAsia="方正仿宋_GBK" w:hAnsi="Times New Roman" w:cs="Times New Roman"/>
          <w:sz w:val="32"/>
          <w:szCs w:val="32"/>
        </w:rPr>
        <w:t>60</w:t>
      </w:r>
      <w:r>
        <w:rPr>
          <w:rFonts w:ascii="Times New Roman" w:eastAsia="方正仿宋_GBK" w:hAnsi="Times New Roman" w:cs="Times New Roman"/>
          <w:sz w:val="32"/>
          <w:szCs w:val="32"/>
        </w:rPr>
        <w:t>号</w:t>
      </w:r>
      <w:r>
        <w:rPr>
          <w:rFonts w:ascii="方正仿宋_GBK" w:eastAsia="方正仿宋_GBK" w:cs="仿宋" w:hint="eastAsia"/>
          <w:sz w:val="32"/>
          <w:szCs w:val="32"/>
        </w:rPr>
        <w:t>大连海关关税</w:t>
      </w:r>
      <w:r>
        <w:rPr>
          <w:rFonts w:ascii="方正仿宋_GBK" w:eastAsia="方正仿宋_GBK" w:cs="仿宋" w:hint="eastAsia"/>
          <w:sz w:val="32"/>
          <w:szCs w:val="32"/>
        </w:rPr>
        <w:t>处</w:t>
      </w:r>
      <w:r>
        <w:rPr>
          <w:rFonts w:ascii="方正仿宋_GBK" w:eastAsia="方正仿宋_GBK" w:cs="仿宋" w:hint="eastAsia"/>
          <w:color w:val="000000"/>
          <w:sz w:val="32"/>
          <w:szCs w:val="32"/>
        </w:rPr>
        <w:t>。</w:t>
      </w:r>
    </w:p>
    <w:p w:rsidR="00CF1966" w:rsidRDefault="00F6599A">
      <w:pPr>
        <w:spacing w:line="560" w:lineRule="exact"/>
        <w:ind w:firstLineChars="200" w:firstLine="640"/>
        <w:rPr>
          <w:rFonts w:ascii="方正仿宋_GBK" w:eastAsia="方正仿宋_GBK" w:cs="仿宋"/>
          <w:sz w:val="32"/>
          <w:szCs w:val="32"/>
        </w:rPr>
      </w:pPr>
      <w:r>
        <w:rPr>
          <w:rFonts w:ascii="方正仿宋_GBK" w:eastAsia="方正仿宋_GBK" w:cs="仿宋" w:hint="eastAsia"/>
          <w:sz w:val="32"/>
          <w:szCs w:val="32"/>
        </w:rPr>
        <w:t>大连海关关税处将对照《产业结构调整指导目录》审核有关项目单位申报的项目适用产业政策条目是否正确，并将</w:t>
      </w:r>
      <w:r>
        <w:rPr>
          <w:rFonts w:ascii="方正仿宋_GBK" w:eastAsia="方正仿宋_GBK" w:cs="仿宋" w:hint="eastAsia"/>
          <w:sz w:val="32"/>
          <w:szCs w:val="32"/>
        </w:rPr>
        <w:lastRenderedPageBreak/>
        <w:t>审核结果通知项目单位。对于项目适用产业政策条目正确的，大连海关关税处将以《适用鼓励类产业政策条目确认通知单》（以下简称《通知单》）的形式通知项目所在地主管海关办理减免税手续。</w:t>
      </w:r>
    </w:p>
    <w:p w:rsidR="00CF1966" w:rsidRDefault="00F6599A">
      <w:pPr>
        <w:numPr>
          <w:ilvl w:val="0"/>
          <w:numId w:val="1"/>
        </w:numPr>
        <w:spacing w:line="560" w:lineRule="exact"/>
        <w:ind w:left="0" w:firstLineChars="133" w:firstLine="426"/>
        <w:rPr>
          <w:rFonts w:ascii="方正黑体_GBK" w:eastAsia="方正黑体_GBK" w:cs="Times New Roman"/>
          <w:b/>
          <w:sz w:val="32"/>
          <w:szCs w:val="32"/>
        </w:rPr>
      </w:pPr>
      <w:r>
        <w:rPr>
          <w:rFonts w:ascii="方正黑体_GBK" w:eastAsia="方正黑体_GBK" w:cs="黑体" w:hint="eastAsia"/>
          <w:bCs/>
          <w:sz w:val="32"/>
          <w:szCs w:val="32"/>
        </w:rPr>
        <w:t>限额以下：投资总额在</w:t>
      </w:r>
      <w:r>
        <w:rPr>
          <w:rFonts w:ascii="方正黑体_GBK" w:eastAsia="方正黑体_GBK" w:cs="黑体" w:hint="eastAsia"/>
          <w:bCs/>
          <w:sz w:val="32"/>
          <w:szCs w:val="32"/>
        </w:rPr>
        <w:t>5000</w:t>
      </w:r>
      <w:r>
        <w:rPr>
          <w:rFonts w:ascii="方正黑体_GBK" w:eastAsia="方正黑体_GBK" w:cs="黑体" w:hint="eastAsia"/>
          <w:bCs/>
          <w:sz w:val="32"/>
          <w:szCs w:val="32"/>
        </w:rPr>
        <w:t>万元以下的内资项目向省级发展改革部门（新建项目）或工业和信息化部门（技术改造项目）申请确认</w:t>
      </w:r>
    </w:p>
    <w:p w:rsidR="00CF1966" w:rsidRDefault="00F6599A">
      <w:pPr>
        <w:spacing w:line="560" w:lineRule="exact"/>
        <w:ind w:firstLineChars="200" w:firstLine="640"/>
        <w:rPr>
          <w:rFonts w:ascii="方正仿宋_GBK" w:eastAsia="方正仿宋_GBK" w:cs="仿宋"/>
          <w:sz w:val="32"/>
          <w:szCs w:val="32"/>
        </w:rPr>
      </w:pPr>
      <w:r>
        <w:rPr>
          <w:rFonts w:ascii="方正仿宋_GBK" w:eastAsia="方正仿宋_GBK" w:cs="仿宋" w:hint="eastAsia"/>
          <w:sz w:val="32"/>
          <w:szCs w:val="32"/>
        </w:rPr>
        <w:t>投资总额在</w:t>
      </w:r>
      <w:r>
        <w:rPr>
          <w:rFonts w:ascii="Times New Roman" w:eastAsia="方正仿宋_GBK" w:hAnsi="Times New Roman" w:cs="Times New Roman"/>
          <w:sz w:val="32"/>
          <w:szCs w:val="32"/>
        </w:rPr>
        <w:t>5000</w:t>
      </w:r>
      <w:r>
        <w:rPr>
          <w:rFonts w:ascii="方正仿宋_GBK" w:eastAsia="方正仿宋_GBK" w:cs="仿宋" w:hint="eastAsia"/>
          <w:sz w:val="32"/>
          <w:szCs w:val="32"/>
        </w:rPr>
        <w:t>万元以下的内资鼓励项目适用产业政策的确认工作由省级发展改革部门（辽宁省发改委、大连市发改委）</w:t>
      </w:r>
      <w:r>
        <w:rPr>
          <w:rFonts w:ascii="方正仿宋_GBK" w:eastAsia="方正仿宋_GBK" w:cs="仿宋" w:hint="eastAsia"/>
          <w:sz w:val="32"/>
          <w:szCs w:val="32"/>
        </w:rPr>
        <w:t>或工业和信息化部门（辽宁省工信厅、大连市工信局）进行确认，具体事项请点击以下链接：</w:t>
      </w:r>
    </w:p>
    <w:p w:rsidR="00CF1966" w:rsidRDefault="00CF1966" w:rsidP="005274EA">
      <w:pPr>
        <w:numPr>
          <w:ilvl w:val="0"/>
          <w:numId w:val="1"/>
        </w:numPr>
        <w:spacing w:line="560" w:lineRule="exact"/>
        <w:ind w:left="0" w:firstLineChars="200" w:firstLine="640"/>
        <w:rPr>
          <w:rStyle w:val="a9"/>
          <w:rFonts w:ascii="方正仿宋_GBK" w:eastAsia="方正仿宋_GBK" w:cs="楷体"/>
          <w:color w:val="000000"/>
          <w:sz w:val="32"/>
          <w:szCs w:val="32"/>
        </w:rPr>
      </w:pPr>
      <w:hyperlink r:id="rId13" w:history="1">
        <w:r w:rsidR="00F6599A">
          <w:rPr>
            <w:rStyle w:val="a9"/>
            <w:rFonts w:ascii="方正仿宋_GBK" w:eastAsia="方正仿宋_GBK" w:cs="楷体" w:hint="eastAsia"/>
            <w:color w:val="000000"/>
            <w:sz w:val="32"/>
            <w:szCs w:val="32"/>
          </w:rPr>
          <w:t>辽宁省新建项目∣限额以下国家鼓励发展的内资项目进口设备免税确认</w:t>
        </w:r>
      </w:hyperlink>
    </w:p>
    <w:p w:rsidR="00CF1966" w:rsidRDefault="00CF1966" w:rsidP="005274EA">
      <w:pPr>
        <w:pStyle w:val="2"/>
        <w:widowControl/>
        <w:numPr>
          <w:ilvl w:val="0"/>
          <w:numId w:val="1"/>
        </w:numPr>
        <w:spacing w:beforeAutospacing="0" w:afterAutospacing="0"/>
        <w:ind w:left="0" w:firstLineChars="117" w:firstLine="374"/>
        <w:jc w:val="both"/>
        <w:rPr>
          <w:rStyle w:val="a9"/>
          <w:rFonts w:ascii="Times New Roman" w:eastAsia="方正仿宋_GBK" w:hAnsi="Times New Roman"/>
          <w:b w:val="0"/>
          <w:bCs w:val="0"/>
          <w:color w:val="000000"/>
          <w:sz w:val="32"/>
          <w:szCs w:val="32"/>
        </w:rPr>
      </w:pPr>
      <w:hyperlink r:id="rId14" w:history="1">
        <w:r w:rsidR="00F6599A">
          <w:rPr>
            <w:rStyle w:val="a8"/>
            <w:rFonts w:ascii="Times New Roman" w:eastAsia="方正仿宋_GBK" w:hAnsi="Times New Roman"/>
            <w:b w:val="0"/>
            <w:bCs w:val="0"/>
            <w:color w:val="000000"/>
            <w:sz w:val="32"/>
            <w:szCs w:val="32"/>
          </w:rPr>
          <w:t>辽宁省技术改造项目</w:t>
        </w:r>
        <w:r w:rsidR="00F6599A">
          <w:rPr>
            <w:rStyle w:val="a8"/>
            <w:rFonts w:ascii="Times New Roman" w:eastAsia="方正仿宋_GBK" w:hAnsi="Times New Roman"/>
            <w:b w:val="0"/>
            <w:bCs w:val="0"/>
            <w:color w:val="000000"/>
            <w:sz w:val="32"/>
            <w:szCs w:val="32"/>
          </w:rPr>
          <w:t>∣</w:t>
        </w:r>
        <w:r w:rsidR="00F6599A">
          <w:rPr>
            <w:rStyle w:val="a8"/>
            <w:rFonts w:ascii="Times New Roman" w:eastAsia="方正仿宋_GBK" w:hAnsi="Times New Roman"/>
            <w:b w:val="0"/>
            <w:bCs w:val="0"/>
            <w:color w:val="000000"/>
            <w:sz w:val="32"/>
            <w:szCs w:val="32"/>
            <w:shd w:val="clear" w:color="auto" w:fill="FFFFFF"/>
          </w:rPr>
          <w:t>5000</w:t>
        </w:r>
        <w:r w:rsidR="00F6599A">
          <w:rPr>
            <w:rStyle w:val="a8"/>
            <w:rFonts w:ascii="Times New Roman" w:eastAsia="方正仿宋_GBK" w:hAnsi="Times New Roman"/>
            <w:b w:val="0"/>
            <w:bCs w:val="0"/>
            <w:color w:val="000000"/>
            <w:sz w:val="32"/>
            <w:szCs w:val="32"/>
            <w:shd w:val="clear" w:color="auto" w:fill="FFFFFF"/>
          </w:rPr>
          <w:t>万元以下的内资企业技术改造项目</w:t>
        </w:r>
        <w:r w:rsidR="00F6599A">
          <w:rPr>
            <w:rStyle w:val="a8"/>
            <w:rFonts w:ascii="Times New Roman" w:eastAsia="方正仿宋_GBK" w:hAnsi="Times New Roman"/>
            <w:b w:val="0"/>
            <w:bCs w:val="0"/>
            <w:color w:val="000000"/>
            <w:sz w:val="32"/>
            <w:szCs w:val="32"/>
          </w:rPr>
          <w:t>进口设备免关税确认</w:t>
        </w:r>
      </w:hyperlink>
    </w:p>
    <w:p w:rsidR="00CF1966" w:rsidRDefault="00CF1966" w:rsidP="005274EA">
      <w:pPr>
        <w:pStyle w:val="2"/>
        <w:widowControl/>
        <w:numPr>
          <w:ilvl w:val="0"/>
          <w:numId w:val="1"/>
        </w:numPr>
        <w:spacing w:beforeAutospacing="0" w:afterAutospacing="0"/>
        <w:ind w:left="0" w:firstLineChars="117" w:firstLine="374"/>
        <w:jc w:val="both"/>
      </w:pPr>
      <w:hyperlink r:id="rId15" w:history="1">
        <w:r w:rsidR="00F6599A">
          <w:rPr>
            <w:rStyle w:val="a9"/>
            <w:rFonts w:ascii="Times New Roman" w:eastAsia="方正仿宋_GBK" w:hAnsi="Times New Roman"/>
            <w:b w:val="0"/>
            <w:bCs w:val="0"/>
            <w:color w:val="000000"/>
            <w:sz w:val="32"/>
            <w:szCs w:val="32"/>
          </w:rPr>
          <w:t>大连市新建项目</w:t>
        </w:r>
        <w:r w:rsidR="00F6599A">
          <w:rPr>
            <w:rStyle w:val="a9"/>
            <w:rFonts w:cs="宋体"/>
            <w:b w:val="0"/>
            <w:bCs w:val="0"/>
            <w:color w:val="000000"/>
            <w:sz w:val="32"/>
            <w:szCs w:val="32"/>
          </w:rPr>
          <w:t>∣</w:t>
        </w:r>
        <w:r w:rsidR="00F6599A">
          <w:rPr>
            <w:rStyle w:val="a9"/>
            <w:rFonts w:ascii="Times New Roman" w:eastAsia="方正仿宋_GBK" w:hAnsi="Times New Roman"/>
            <w:b w:val="0"/>
            <w:bCs w:val="0"/>
            <w:color w:val="000000"/>
            <w:sz w:val="32"/>
            <w:szCs w:val="32"/>
          </w:rPr>
          <w:t>限额以下国家鼓励发展</w:t>
        </w:r>
        <w:r w:rsidR="00F6599A">
          <w:rPr>
            <w:rStyle w:val="a9"/>
            <w:rFonts w:ascii="Times New Roman" w:eastAsia="方正仿宋_GBK" w:hAnsi="Times New Roman"/>
            <w:b w:val="0"/>
            <w:bCs w:val="0"/>
            <w:color w:val="000000"/>
            <w:sz w:val="32"/>
            <w:szCs w:val="32"/>
          </w:rPr>
          <w:t>的内资项目进口设备免税确认</w:t>
        </w:r>
      </w:hyperlink>
    </w:p>
    <w:p w:rsidR="00CF1966" w:rsidRDefault="00CF1966">
      <w:pPr>
        <w:numPr>
          <w:ilvl w:val="0"/>
          <w:numId w:val="1"/>
        </w:numPr>
        <w:ind w:left="0" w:firstLineChars="133" w:firstLine="426"/>
      </w:pPr>
      <w:hyperlink r:id="rId16" w:history="1">
        <w:r w:rsidR="00F6599A">
          <w:rPr>
            <w:rStyle w:val="a8"/>
            <w:rFonts w:ascii="Times New Roman" w:eastAsia="方正仿宋_GBK" w:hAnsi="Times New Roman" w:cs="Times New Roman"/>
            <w:color w:val="000000"/>
            <w:sz w:val="32"/>
            <w:szCs w:val="32"/>
          </w:rPr>
          <w:t>大连市技术改造项目</w:t>
        </w:r>
        <w:r w:rsidR="00F6599A">
          <w:rPr>
            <w:rStyle w:val="a8"/>
            <w:rFonts w:ascii="Times New Roman" w:eastAsia="方正仿宋_GBK" w:hAnsi="Times New Roman" w:cs="Times New Roman"/>
            <w:color w:val="000000"/>
            <w:sz w:val="32"/>
            <w:szCs w:val="32"/>
          </w:rPr>
          <w:t>∣</w:t>
        </w:r>
        <w:r w:rsidR="00F6599A">
          <w:rPr>
            <w:rStyle w:val="a8"/>
            <w:rFonts w:ascii="Times New Roman" w:eastAsia="方正仿宋_GBK" w:hAnsi="Times New Roman" w:cs="Times New Roman"/>
            <w:color w:val="000000"/>
            <w:sz w:val="32"/>
            <w:szCs w:val="32"/>
            <w:shd w:val="clear" w:color="auto" w:fill="FFFFFF"/>
          </w:rPr>
          <w:t>5000</w:t>
        </w:r>
        <w:r w:rsidR="00F6599A">
          <w:rPr>
            <w:rStyle w:val="a8"/>
            <w:rFonts w:ascii="Times New Roman" w:eastAsia="方正仿宋_GBK" w:hAnsi="Times New Roman" w:cs="Times New Roman"/>
            <w:color w:val="000000"/>
            <w:sz w:val="32"/>
            <w:szCs w:val="32"/>
            <w:shd w:val="clear" w:color="auto" w:fill="FFFFFF"/>
          </w:rPr>
          <w:t>万元以下的内资企业技术改造项目</w:t>
        </w:r>
        <w:r w:rsidR="00F6599A">
          <w:rPr>
            <w:rStyle w:val="a8"/>
            <w:rFonts w:ascii="Times New Roman" w:eastAsia="方正仿宋_GBK" w:hAnsi="Times New Roman" w:cs="Times New Roman"/>
            <w:color w:val="000000"/>
            <w:sz w:val="32"/>
            <w:szCs w:val="32"/>
          </w:rPr>
          <w:t>进口设备免关税确认</w:t>
        </w:r>
      </w:hyperlink>
    </w:p>
    <w:p w:rsidR="00CF1966" w:rsidRDefault="00F6599A">
      <w:pPr>
        <w:spacing w:line="560" w:lineRule="exact"/>
        <w:ind w:firstLineChars="200" w:firstLine="640"/>
        <w:rPr>
          <w:rFonts w:ascii="方正仿宋_GBK" w:eastAsia="方正仿宋_GBK" w:cs="Times New Roman"/>
          <w:sz w:val="32"/>
          <w:szCs w:val="32"/>
        </w:rPr>
      </w:pPr>
      <w:r>
        <w:rPr>
          <w:rFonts w:ascii="方正仿宋_GBK" w:eastAsia="方正仿宋_GBK" w:cs="仿宋" w:hint="eastAsia"/>
          <w:sz w:val="32"/>
          <w:szCs w:val="32"/>
        </w:rPr>
        <w:t>对于符合《产业结构调整指导目录》的项目，发展改革部门或工业和信息化部门将出具《国家鼓励发展的内外资项目确认书》（以下简称《确认书》），并附加盖印章的进口设备清单。</w:t>
      </w:r>
    </w:p>
    <w:p w:rsidR="00CF1966" w:rsidRDefault="00F6599A">
      <w:pPr>
        <w:spacing w:line="560" w:lineRule="exact"/>
        <w:ind w:firstLineChars="200" w:firstLine="640"/>
        <w:rPr>
          <w:rFonts w:ascii="方正仿宋_GBK" w:eastAsia="方正仿宋_GBK" w:cs="Times New Roman"/>
          <w:sz w:val="32"/>
          <w:szCs w:val="32"/>
        </w:rPr>
      </w:pPr>
      <w:r>
        <w:rPr>
          <w:rFonts w:ascii="方正仿宋_GBK" w:eastAsia="方正仿宋_GBK" w:cs="仿宋" w:hint="eastAsia"/>
          <w:sz w:val="32"/>
          <w:szCs w:val="32"/>
        </w:rPr>
        <w:t>项目单位凭发展改革部门或工业和信息化部门出具的</w:t>
      </w:r>
      <w:r>
        <w:rPr>
          <w:rFonts w:ascii="方正仿宋_GBK" w:eastAsia="方正仿宋_GBK" w:cs="仿宋" w:hint="eastAsia"/>
          <w:sz w:val="32"/>
          <w:szCs w:val="32"/>
        </w:rPr>
        <w:lastRenderedPageBreak/>
        <w:t>《确认书》、进口设备清单及其他相关文件，按规定向主管海关申请办理减免税相关手续。</w:t>
      </w:r>
    </w:p>
    <w:p w:rsidR="00CF1966" w:rsidRDefault="00F6599A" w:rsidP="005274EA">
      <w:pPr>
        <w:spacing w:line="560" w:lineRule="exact"/>
        <w:ind w:firstLineChars="200" w:firstLine="643"/>
        <w:rPr>
          <w:rFonts w:ascii="方正楷体_GBK" w:eastAsia="方正楷体_GBK" w:cs="楷体"/>
          <w:sz w:val="32"/>
          <w:szCs w:val="32"/>
        </w:rPr>
      </w:pPr>
      <w:r>
        <w:rPr>
          <w:rFonts w:ascii="方正楷体_GBK" w:eastAsia="方正楷体_GBK" w:cs="楷体" w:hint="eastAsia"/>
          <w:b/>
          <w:bCs/>
          <w:sz w:val="32"/>
          <w:szCs w:val="32"/>
        </w:rPr>
        <w:t>第二步：向海关申请办理进口设备减免税手续</w:t>
      </w:r>
    </w:p>
    <w:p w:rsidR="00CF1966" w:rsidRDefault="00F6599A">
      <w:pPr>
        <w:spacing w:line="560" w:lineRule="exact"/>
        <w:ind w:firstLineChars="200" w:firstLine="640"/>
        <w:rPr>
          <w:rFonts w:ascii="方正仿宋_GBK" w:eastAsia="方正仿宋_GBK" w:cs="Times New Roman"/>
          <w:sz w:val="32"/>
          <w:szCs w:val="32"/>
        </w:rPr>
      </w:pPr>
      <w:r>
        <w:rPr>
          <w:rFonts w:ascii="方正仿宋_GBK" w:eastAsia="方正仿宋_GBK" w:cs="仿宋" w:hint="eastAsia"/>
          <w:sz w:val="32"/>
          <w:szCs w:val="32"/>
        </w:rPr>
        <w:t>经过第一步之后，相关企业已经获取了享受鼓励类项目进口税收优惠政策的文件资料，接下来就可以向主管海关申请办理进口设备减免税手续了。</w:t>
      </w:r>
    </w:p>
    <w:p w:rsidR="00CF1966" w:rsidRDefault="00F6599A">
      <w:pPr>
        <w:spacing w:line="560" w:lineRule="exact"/>
        <w:ind w:firstLineChars="200" w:firstLine="640"/>
        <w:rPr>
          <w:rFonts w:ascii="方正仿宋_GBK" w:eastAsia="方正仿宋_GBK" w:cs="Times New Roman"/>
          <w:sz w:val="32"/>
          <w:szCs w:val="32"/>
        </w:rPr>
      </w:pPr>
      <w:r>
        <w:rPr>
          <w:rFonts w:ascii="方正黑体_GBK" w:eastAsia="方正黑体_GBK" w:cs="黑体" w:hint="eastAsia"/>
          <w:sz w:val="32"/>
          <w:szCs w:val="32"/>
        </w:rPr>
        <w:t>【申请时间】</w:t>
      </w:r>
      <w:r>
        <w:rPr>
          <w:rFonts w:ascii="方正仿宋_GBK" w:eastAsia="方正仿宋_GBK" w:cs="仿宋" w:hint="eastAsia"/>
          <w:sz w:val="32"/>
          <w:szCs w:val="32"/>
        </w:rPr>
        <w:t>在货物申报进口前</w:t>
      </w:r>
    </w:p>
    <w:p w:rsidR="00CF1966" w:rsidRDefault="00F6599A">
      <w:pPr>
        <w:spacing w:line="560" w:lineRule="exact"/>
        <w:ind w:firstLineChars="200" w:firstLine="640"/>
        <w:jc w:val="left"/>
        <w:rPr>
          <w:rFonts w:ascii="方正仿宋_GBK" w:eastAsia="方正仿宋_GBK" w:cs="Times New Roman"/>
          <w:sz w:val="32"/>
          <w:szCs w:val="32"/>
        </w:rPr>
      </w:pPr>
      <w:r>
        <w:rPr>
          <w:rFonts w:ascii="方正黑体_GBK" w:eastAsia="方正黑体_GBK" w:cs="黑体" w:hint="eastAsia"/>
          <w:sz w:val="32"/>
          <w:szCs w:val="32"/>
        </w:rPr>
        <w:t>【申请方式】</w:t>
      </w:r>
      <w:r>
        <w:rPr>
          <w:rFonts w:ascii="方正仿宋_GBK" w:eastAsia="方正仿宋_GBK" w:cs="仿宋" w:hint="eastAsia"/>
          <w:sz w:val="32"/>
          <w:szCs w:val="32"/>
        </w:rPr>
        <w:t>通过国际贸易“单一窗口”门户网站（</w:t>
      </w:r>
      <w:r w:rsidRPr="005274EA">
        <w:rPr>
          <w:rFonts w:ascii="Times New Roman" w:eastAsia="方正仿宋_GBK" w:hAnsi="Times New Roman" w:cs="Times New Roman"/>
          <w:sz w:val="32"/>
          <w:szCs w:val="32"/>
        </w:rPr>
        <w:t>https://www.singlewindow.cn/</w:t>
      </w:r>
      <w:r>
        <w:rPr>
          <w:rFonts w:ascii="方正仿宋_GBK" w:eastAsia="方正仿宋_GBK" w:cs="仿宋" w:hint="eastAsia"/>
          <w:sz w:val="32"/>
          <w:szCs w:val="32"/>
        </w:rPr>
        <w:t>）“业务应用—标准版应用—货物申报—减免税”功能模块向主管海关提交申请，选择“无</w:t>
      </w:r>
      <w:r>
        <w:rPr>
          <w:rFonts w:ascii="方正仿宋_GBK" w:eastAsia="方正仿宋_GBK" w:cs="仿宋" w:hint="eastAsia"/>
          <w:sz w:val="32"/>
          <w:szCs w:val="32"/>
        </w:rPr>
        <w:t>纸申请”的，随附材料需进行扫描上传；选择“有纸申请”的，随附材料需企业自行送至主管海关（地址详见下文）。</w:t>
      </w:r>
    </w:p>
    <w:p w:rsidR="00CF1966" w:rsidRDefault="00F6599A">
      <w:pPr>
        <w:spacing w:line="560" w:lineRule="exact"/>
        <w:ind w:firstLineChars="200" w:firstLine="640"/>
        <w:rPr>
          <w:rFonts w:ascii="方正黑体_GBK" w:eastAsia="方正黑体_GBK" w:cs="Times New Roman"/>
          <w:b/>
          <w:sz w:val="32"/>
          <w:szCs w:val="32"/>
        </w:rPr>
      </w:pPr>
      <w:r>
        <w:rPr>
          <w:rFonts w:ascii="方正黑体_GBK" w:eastAsia="方正黑体_GBK" w:cs="黑体" w:hint="eastAsia"/>
          <w:sz w:val="32"/>
          <w:szCs w:val="32"/>
        </w:rPr>
        <w:t>【申请材料】</w:t>
      </w:r>
    </w:p>
    <w:tbl>
      <w:tblPr>
        <w:tblW w:w="8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0"/>
        <w:gridCol w:w="2341"/>
        <w:gridCol w:w="947"/>
        <w:gridCol w:w="1420"/>
        <w:gridCol w:w="947"/>
        <w:gridCol w:w="1104"/>
        <w:gridCol w:w="789"/>
        <w:gridCol w:w="721"/>
      </w:tblGrid>
      <w:tr w:rsidR="00CF1966">
        <w:trPr>
          <w:trHeight w:val="781"/>
          <w:jc w:val="center"/>
        </w:trPr>
        <w:tc>
          <w:tcPr>
            <w:tcW w:w="531" w:type="dxa"/>
            <w:tcBorders>
              <w:right w:val="single" w:sz="4" w:space="0" w:color="auto"/>
            </w:tcBorders>
            <w:shd w:val="clear" w:color="auto" w:fill="D8D8D8"/>
            <w:vAlign w:val="center"/>
          </w:tcPr>
          <w:p w:rsidR="00CF1966" w:rsidRDefault="00F6599A">
            <w:pPr>
              <w:pStyle w:val="71"/>
              <w:spacing w:line="20" w:lineRule="atLeast"/>
              <w:jc w:val="center"/>
              <w:rPr>
                <w:rFonts w:eastAsia="方正黑体_GBK"/>
                <w:sz w:val="21"/>
                <w:szCs w:val="21"/>
              </w:rPr>
            </w:pPr>
            <w:r>
              <w:rPr>
                <w:rFonts w:eastAsia="方正黑体_GBK"/>
                <w:sz w:val="21"/>
                <w:szCs w:val="21"/>
              </w:rPr>
              <w:t>序号</w:t>
            </w:r>
          </w:p>
        </w:tc>
        <w:tc>
          <w:tcPr>
            <w:tcW w:w="2341" w:type="dxa"/>
            <w:tcBorders>
              <w:left w:val="single" w:sz="4" w:space="0" w:color="auto"/>
              <w:right w:val="single" w:sz="4" w:space="0" w:color="auto"/>
            </w:tcBorders>
            <w:shd w:val="clear" w:color="auto" w:fill="D8D8D8"/>
            <w:vAlign w:val="center"/>
          </w:tcPr>
          <w:p w:rsidR="00CF1966" w:rsidRDefault="00F6599A">
            <w:pPr>
              <w:pStyle w:val="70"/>
              <w:spacing w:line="20" w:lineRule="atLeast"/>
              <w:jc w:val="center"/>
              <w:rPr>
                <w:rFonts w:eastAsia="方正黑体_GBK"/>
                <w:sz w:val="21"/>
                <w:szCs w:val="21"/>
              </w:rPr>
            </w:pPr>
            <w:r>
              <w:rPr>
                <w:rFonts w:eastAsia="方正黑体_GBK"/>
                <w:sz w:val="21"/>
                <w:szCs w:val="21"/>
              </w:rPr>
              <w:t>材料名称</w:t>
            </w:r>
          </w:p>
        </w:tc>
        <w:tc>
          <w:tcPr>
            <w:tcW w:w="947" w:type="dxa"/>
            <w:tcBorders>
              <w:left w:val="single" w:sz="4" w:space="0" w:color="auto"/>
              <w:right w:val="single" w:sz="4" w:space="0" w:color="auto"/>
            </w:tcBorders>
            <w:shd w:val="clear" w:color="auto" w:fill="D8D8D8"/>
            <w:vAlign w:val="center"/>
          </w:tcPr>
          <w:p w:rsidR="00CF1966" w:rsidRDefault="00F6599A">
            <w:pPr>
              <w:pStyle w:val="69"/>
              <w:spacing w:line="20" w:lineRule="atLeast"/>
              <w:jc w:val="center"/>
              <w:rPr>
                <w:rFonts w:eastAsia="方正黑体_GBK"/>
                <w:sz w:val="21"/>
                <w:szCs w:val="21"/>
              </w:rPr>
            </w:pPr>
            <w:r>
              <w:rPr>
                <w:rFonts w:eastAsia="方正黑体_GBK"/>
                <w:sz w:val="21"/>
                <w:szCs w:val="21"/>
              </w:rPr>
              <w:t>仅首次办理时提供</w:t>
            </w:r>
          </w:p>
        </w:tc>
        <w:tc>
          <w:tcPr>
            <w:tcW w:w="1420" w:type="dxa"/>
            <w:tcBorders>
              <w:left w:val="single" w:sz="4" w:space="0" w:color="auto"/>
              <w:right w:val="single" w:sz="4" w:space="0" w:color="auto"/>
            </w:tcBorders>
            <w:shd w:val="clear" w:color="auto" w:fill="D8D8D8"/>
            <w:vAlign w:val="center"/>
          </w:tcPr>
          <w:p w:rsidR="00CF1966" w:rsidRDefault="00F6599A">
            <w:pPr>
              <w:pStyle w:val="68"/>
              <w:spacing w:line="20" w:lineRule="atLeast"/>
              <w:jc w:val="center"/>
              <w:rPr>
                <w:rFonts w:eastAsia="方正黑体_GBK"/>
                <w:sz w:val="21"/>
                <w:szCs w:val="21"/>
              </w:rPr>
            </w:pPr>
            <w:r>
              <w:rPr>
                <w:rFonts w:eastAsia="方正黑体_GBK"/>
                <w:sz w:val="21"/>
                <w:szCs w:val="21"/>
              </w:rPr>
              <w:t>材料来源</w:t>
            </w:r>
          </w:p>
        </w:tc>
        <w:tc>
          <w:tcPr>
            <w:tcW w:w="947" w:type="dxa"/>
            <w:tcBorders>
              <w:left w:val="single" w:sz="4" w:space="0" w:color="auto"/>
              <w:right w:val="single" w:sz="4" w:space="0" w:color="auto"/>
            </w:tcBorders>
            <w:shd w:val="clear" w:color="auto" w:fill="D8D8D8"/>
            <w:vAlign w:val="center"/>
          </w:tcPr>
          <w:p w:rsidR="00CF1966" w:rsidRDefault="00F6599A">
            <w:pPr>
              <w:pStyle w:val="67"/>
              <w:spacing w:line="20" w:lineRule="atLeast"/>
              <w:jc w:val="center"/>
              <w:rPr>
                <w:rFonts w:eastAsia="方正黑体_GBK"/>
                <w:sz w:val="21"/>
                <w:szCs w:val="21"/>
              </w:rPr>
            </w:pPr>
            <w:r>
              <w:rPr>
                <w:rFonts w:eastAsia="方正黑体_GBK"/>
                <w:sz w:val="21"/>
                <w:szCs w:val="21"/>
              </w:rPr>
              <w:t>材料类型</w:t>
            </w:r>
          </w:p>
        </w:tc>
        <w:tc>
          <w:tcPr>
            <w:tcW w:w="1104" w:type="dxa"/>
            <w:tcBorders>
              <w:left w:val="single" w:sz="4" w:space="0" w:color="auto"/>
              <w:right w:val="single" w:sz="4" w:space="0" w:color="auto"/>
            </w:tcBorders>
            <w:shd w:val="clear" w:color="auto" w:fill="D8D8D8"/>
            <w:vAlign w:val="center"/>
          </w:tcPr>
          <w:p w:rsidR="00CF1966" w:rsidRDefault="00F6599A">
            <w:pPr>
              <w:pStyle w:val="66"/>
              <w:spacing w:line="20" w:lineRule="atLeast"/>
              <w:jc w:val="center"/>
              <w:rPr>
                <w:rFonts w:eastAsia="方正黑体_GBK"/>
                <w:sz w:val="21"/>
                <w:szCs w:val="21"/>
              </w:rPr>
            </w:pPr>
            <w:r>
              <w:rPr>
                <w:rFonts w:eastAsia="方正黑体_GBK"/>
                <w:sz w:val="21"/>
                <w:szCs w:val="21"/>
              </w:rPr>
              <w:t>是否加盖企业公章</w:t>
            </w:r>
          </w:p>
        </w:tc>
        <w:tc>
          <w:tcPr>
            <w:tcW w:w="789" w:type="dxa"/>
            <w:tcBorders>
              <w:left w:val="single" w:sz="4" w:space="0" w:color="auto"/>
              <w:right w:val="single" w:sz="4" w:space="0" w:color="auto"/>
            </w:tcBorders>
            <w:shd w:val="clear" w:color="auto" w:fill="D8D8D8"/>
            <w:vAlign w:val="center"/>
          </w:tcPr>
          <w:p w:rsidR="00CF1966" w:rsidRDefault="00F6599A">
            <w:pPr>
              <w:pStyle w:val="65"/>
              <w:spacing w:line="20" w:lineRule="atLeast"/>
              <w:jc w:val="center"/>
              <w:rPr>
                <w:rFonts w:eastAsia="方正黑体_GBK"/>
                <w:sz w:val="21"/>
                <w:szCs w:val="21"/>
              </w:rPr>
            </w:pPr>
            <w:r>
              <w:rPr>
                <w:rFonts w:eastAsia="方正黑体_GBK"/>
                <w:sz w:val="21"/>
                <w:szCs w:val="21"/>
              </w:rPr>
              <w:t>材料份数</w:t>
            </w:r>
          </w:p>
        </w:tc>
        <w:tc>
          <w:tcPr>
            <w:tcW w:w="721" w:type="dxa"/>
            <w:tcBorders>
              <w:left w:val="single" w:sz="4" w:space="0" w:color="auto"/>
            </w:tcBorders>
            <w:shd w:val="clear" w:color="auto" w:fill="D8D8D8"/>
            <w:vAlign w:val="center"/>
          </w:tcPr>
          <w:p w:rsidR="00CF1966" w:rsidRDefault="00F6599A">
            <w:pPr>
              <w:pStyle w:val="64"/>
              <w:spacing w:line="20" w:lineRule="atLeast"/>
              <w:jc w:val="center"/>
              <w:rPr>
                <w:rFonts w:eastAsia="方正黑体_GBK"/>
                <w:sz w:val="21"/>
                <w:szCs w:val="21"/>
              </w:rPr>
            </w:pPr>
            <w:r>
              <w:rPr>
                <w:rFonts w:eastAsia="方正黑体_GBK"/>
                <w:sz w:val="21"/>
                <w:szCs w:val="21"/>
              </w:rPr>
              <w:t>样表下载</w:t>
            </w:r>
          </w:p>
        </w:tc>
      </w:tr>
      <w:tr w:rsidR="00CF1966">
        <w:trPr>
          <w:trHeight w:val="417"/>
          <w:jc w:val="center"/>
        </w:trPr>
        <w:tc>
          <w:tcPr>
            <w:tcW w:w="531" w:type="dxa"/>
            <w:vAlign w:val="center"/>
          </w:tcPr>
          <w:p w:rsidR="00CF1966" w:rsidRDefault="00F6599A">
            <w:pPr>
              <w:pStyle w:val="63"/>
              <w:spacing w:line="20" w:lineRule="atLeast"/>
              <w:jc w:val="center"/>
              <w:rPr>
                <w:sz w:val="21"/>
                <w:szCs w:val="21"/>
              </w:rPr>
            </w:pPr>
            <w:r>
              <w:rPr>
                <w:sz w:val="21"/>
                <w:szCs w:val="21"/>
              </w:rPr>
              <w:t>1</w:t>
            </w:r>
          </w:p>
        </w:tc>
        <w:tc>
          <w:tcPr>
            <w:tcW w:w="2341" w:type="dxa"/>
            <w:vAlign w:val="center"/>
          </w:tcPr>
          <w:p w:rsidR="00CF1966" w:rsidRDefault="00F6599A">
            <w:pPr>
              <w:pStyle w:val="62"/>
              <w:spacing w:line="20" w:lineRule="atLeast"/>
              <w:jc w:val="center"/>
              <w:rPr>
                <w:sz w:val="21"/>
                <w:szCs w:val="21"/>
              </w:rPr>
            </w:pPr>
            <w:r>
              <w:rPr>
                <w:sz w:val="21"/>
                <w:szCs w:val="21"/>
              </w:rPr>
              <w:t>项目审批、核准或者备案文件</w:t>
            </w:r>
          </w:p>
        </w:tc>
        <w:tc>
          <w:tcPr>
            <w:tcW w:w="947" w:type="dxa"/>
            <w:vAlign w:val="center"/>
          </w:tcPr>
          <w:p w:rsidR="00CF1966" w:rsidRDefault="00F6599A">
            <w:pPr>
              <w:pStyle w:val="61"/>
              <w:spacing w:line="20" w:lineRule="atLeast"/>
              <w:jc w:val="center"/>
              <w:rPr>
                <w:sz w:val="21"/>
                <w:szCs w:val="21"/>
              </w:rPr>
            </w:pPr>
            <w:r>
              <w:rPr>
                <w:sz w:val="21"/>
                <w:szCs w:val="21"/>
              </w:rPr>
              <w:t>是</w:t>
            </w:r>
          </w:p>
        </w:tc>
        <w:tc>
          <w:tcPr>
            <w:tcW w:w="1420" w:type="dxa"/>
            <w:vAlign w:val="center"/>
          </w:tcPr>
          <w:p w:rsidR="00CF1966" w:rsidRDefault="00F6599A">
            <w:pPr>
              <w:pStyle w:val="60"/>
              <w:spacing w:line="20" w:lineRule="atLeast"/>
              <w:jc w:val="center"/>
              <w:rPr>
                <w:sz w:val="21"/>
                <w:szCs w:val="21"/>
              </w:rPr>
            </w:pPr>
            <w:r>
              <w:rPr>
                <w:sz w:val="21"/>
                <w:szCs w:val="21"/>
              </w:rPr>
              <w:t>政府部门核发</w:t>
            </w:r>
          </w:p>
        </w:tc>
        <w:tc>
          <w:tcPr>
            <w:tcW w:w="947" w:type="dxa"/>
            <w:vAlign w:val="center"/>
          </w:tcPr>
          <w:p w:rsidR="00CF1966" w:rsidRDefault="00F6599A">
            <w:pPr>
              <w:pStyle w:val="59"/>
              <w:spacing w:line="20" w:lineRule="atLeast"/>
              <w:jc w:val="center"/>
              <w:rPr>
                <w:sz w:val="21"/>
                <w:szCs w:val="21"/>
              </w:rPr>
            </w:pPr>
            <w:r>
              <w:rPr>
                <w:sz w:val="21"/>
                <w:szCs w:val="21"/>
              </w:rPr>
              <w:t>复印件</w:t>
            </w:r>
          </w:p>
        </w:tc>
        <w:tc>
          <w:tcPr>
            <w:tcW w:w="1104" w:type="dxa"/>
            <w:vAlign w:val="center"/>
          </w:tcPr>
          <w:p w:rsidR="00CF1966" w:rsidRDefault="00F6599A">
            <w:pPr>
              <w:pStyle w:val="58"/>
              <w:spacing w:line="20" w:lineRule="atLeast"/>
              <w:jc w:val="center"/>
              <w:rPr>
                <w:sz w:val="21"/>
                <w:szCs w:val="21"/>
              </w:rPr>
            </w:pPr>
            <w:r>
              <w:rPr>
                <w:sz w:val="21"/>
                <w:szCs w:val="21"/>
              </w:rPr>
              <w:t>是</w:t>
            </w:r>
          </w:p>
        </w:tc>
        <w:tc>
          <w:tcPr>
            <w:tcW w:w="789" w:type="dxa"/>
            <w:vAlign w:val="center"/>
          </w:tcPr>
          <w:p w:rsidR="00CF1966" w:rsidRDefault="00F6599A">
            <w:pPr>
              <w:pStyle w:val="57"/>
              <w:spacing w:line="20" w:lineRule="atLeast"/>
              <w:jc w:val="center"/>
              <w:rPr>
                <w:sz w:val="21"/>
                <w:szCs w:val="21"/>
              </w:rPr>
            </w:pPr>
            <w:r>
              <w:rPr>
                <w:sz w:val="21"/>
                <w:szCs w:val="21"/>
              </w:rPr>
              <w:t>1</w:t>
            </w:r>
          </w:p>
        </w:tc>
        <w:tc>
          <w:tcPr>
            <w:tcW w:w="721" w:type="dxa"/>
            <w:vAlign w:val="center"/>
          </w:tcPr>
          <w:p w:rsidR="00CF1966" w:rsidRDefault="00CF1966">
            <w:pPr>
              <w:pStyle w:val="56"/>
              <w:spacing w:line="20" w:lineRule="atLeast"/>
              <w:jc w:val="center"/>
              <w:rPr>
                <w:sz w:val="21"/>
                <w:szCs w:val="21"/>
              </w:rPr>
            </w:pPr>
          </w:p>
        </w:tc>
      </w:tr>
      <w:tr w:rsidR="00CF1966">
        <w:trPr>
          <w:trHeight w:val="573"/>
          <w:jc w:val="center"/>
        </w:trPr>
        <w:tc>
          <w:tcPr>
            <w:tcW w:w="531" w:type="dxa"/>
            <w:vAlign w:val="center"/>
          </w:tcPr>
          <w:p w:rsidR="00CF1966" w:rsidRDefault="00F6599A">
            <w:pPr>
              <w:pStyle w:val="63"/>
              <w:spacing w:line="20" w:lineRule="atLeast"/>
              <w:jc w:val="center"/>
              <w:rPr>
                <w:sz w:val="21"/>
                <w:szCs w:val="21"/>
              </w:rPr>
            </w:pPr>
            <w:r>
              <w:rPr>
                <w:sz w:val="21"/>
                <w:szCs w:val="21"/>
              </w:rPr>
              <w:t>2</w:t>
            </w:r>
          </w:p>
        </w:tc>
        <w:tc>
          <w:tcPr>
            <w:tcW w:w="2341" w:type="dxa"/>
            <w:vAlign w:val="center"/>
          </w:tcPr>
          <w:p w:rsidR="00CF1966" w:rsidRDefault="00F6599A">
            <w:pPr>
              <w:pStyle w:val="62"/>
              <w:spacing w:line="20" w:lineRule="atLeast"/>
              <w:jc w:val="center"/>
              <w:rPr>
                <w:sz w:val="21"/>
                <w:szCs w:val="21"/>
              </w:rPr>
            </w:pPr>
            <w:r>
              <w:rPr>
                <w:sz w:val="21"/>
                <w:szCs w:val="21"/>
              </w:rPr>
              <w:t>项目简介</w:t>
            </w:r>
          </w:p>
        </w:tc>
        <w:tc>
          <w:tcPr>
            <w:tcW w:w="947" w:type="dxa"/>
            <w:vAlign w:val="center"/>
          </w:tcPr>
          <w:p w:rsidR="00CF1966" w:rsidRDefault="00F6599A">
            <w:pPr>
              <w:pStyle w:val="61"/>
              <w:spacing w:line="20" w:lineRule="atLeast"/>
              <w:jc w:val="center"/>
              <w:rPr>
                <w:sz w:val="21"/>
                <w:szCs w:val="21"/>
              </w:rPr>
            </w:pPr>
            <w:r>
              <w:rPr>
                <w:sz w:val="21"/>
                <w:szCs w:val="21"/>
              </w:rPr>
              <w:t>是</w:t>
            </w:r>
          </w:p>
        </w:tc>
        <w:tc>
          <w:tcPr>
            <w:tcW w:w="1420" w:type="dxa"/>
            <w:vAlign w:val="center"/>
          </w:tcPr>
          <w:p w:rsidR="00CF1966" w:rsidRDefault="00F6599A">
            <w:pPr>
              <w:pStyle w:val="60"/>
              <w:spacing w:line="20" w:lineRule="atLeast"/>
              <w:jc w:val="center"/>
              <w:rPr>
                <w:sz w:val="21"/>
                <w:szCs w:val="21"/>
              </w:rPr>
            </w:pPr>
            <w:r>
              <w:rPr>
                <w:sz w:val="21"/>
                <w:szCs w:val="21"/>
              </w:rPr>
              <w:t>申请人自备</w:t>
            </w:r>
          </w:p>
        </w:tc>
        <w:tc>
          <w:tcPr>
            <w:tcW w:w="947" w:type="dxa"/>
            <w:vAlign w:val="center"/>
          </w:tcPr>
          <w:p w:rsidR="00CF1966" w:rsidRDefault="00F6599A">
            <w:pPr>
              <w:pStyle w:val="73"/>
              <w:spacing w:line="20" w:lineRule="atLeast"/>
              <w:jc w:val="center"/>
              <w:rPr>
                <w:sz w:val="21"/>
                <w:szCs w:val="21"/>
              </w:rPr>
            </w:pPr>
            <w:r>
              <w:rPr>
                <w:sz w:val="21"/>
                <w:szCs w:val="21"/>
              </w:rPr>
              <w:t>原件</w:t>
            </w:r>
          </w:p>
        </w:tc>
        <w:tc>
          <w:tcPr>
            <w:tcW w:w="1104" w:type="dxa"/>
            <w:vAlign w:val="center"/>
          </w:tcPr>
          <w:p w:rsidR="00CF1966" w:rsidRDefault="00F6599A">
            <w:pPr>
              <w:pStyle w:val="74"/>
              <w:spacing w:line="20" w:lineRule="atLeast"/>
              <w:jc w:val="center"/>
              <w:rPr>
                <w:sz w:val="21"/>
                <w:szCs w:val="21"/>
              </w:rPr>
            </w:pPr>
            <w:r>
              <w:rPr>
                <w:sz w:val="21"/>
                <w:szCs w:val="21"/>
              </w:rPr>
              <w:t>是</w:t>
            </w:r>
          </w:p>
        </w:tc>
        <w:tc>
          <w:tcPr>
            <w:tcW w:w="789" w:type="dxa"/>
            <w:vAlign w:val="center"/>
          </w:tcPr>
          <w:p w:rsidR="00CF1966" w:rsidRDefault="00F6599A">
            <w:pPr>
              <w:pStyle w:val="75"/>
              <w:spacing w:line="20" w:lineRule="atLeast"/>
              <w:jc w:val="center"/>
              <w:rPr>
                <w:sz w:val="21"/>
                <w:szCs w:val="21"/>
              </w:rPr>
            </w:pPr>
            <w:r>
              <w:rPr>
                <w:sz w:val="21"/>
                <w:szCs w:val="21"/>
              </w:rPr>
              <w:t>1</w:t>
            </w:r>
          </w:p>
        </w:tc>
        <w:tc>
          <w:tcPr>
            <w:tcW w:w="721" w:type="dxa"/>
            <w:vAlign w:val="center"/>
          </w:tcPr>
          <w:p w:rsidR="00CF1966" w:rsidRDefault="00CF1966">
            <w:pPr>
              <w:pStyle w:val="56"/>
              <w:spacing w:line="20" w:lineRule="atLeast"/>
              <w:jc w:val="center"/>
              <w:rPr>
                <w:sz w:val="21"/>
                <w:szCs w:val="21"/>
              </w:rPr>
            </w:pPr>
          </w:p>
        </w:tc>
      </w:tr>
      <w:tr w:rsidR="00CF1966">
        <w:trPr>
          <w:trHeight w:val="554"/>
          <w:jc w:val="center"/>
        </w:trPr>
        <w:tc>
          <w:tcPr>
            <w:tcW w:w="531" w:type="dxa"/>
            <w:vAlign w:val="center"/>
          </w:tcPr>
          <w:p w:rsidR="00CF1966" w:rsidRDefault="00F6599A">
            <w:pPr>
              <w:pStyle w:val="31"/>
              <w:spacing w:line="20" w:lineRule="atLeast"/>
              <w:jc w:val="center"/>
              <w:rPr>
                <w:sz w:val="21"/>
                <w:szCs w:val="21"/>
              </w:rPr>
            </w:pPr>
            <w:r>
              <w:rPr>
                <w:sz w:val="21"/>
                <w:szCs w:val="21"/>
              </w:rPr>
              <w:t>3</w:t>
            </w:r>
          </w:p>
        </w:tc>
        <w:tc>
          <w:tcPr>
            <w:tcW w:w="2341" w:type="dxa"/>
            <w:vAlign w:val="center"/>
          </w:tcPr>
          <w:p w:rsidR="00CF1966" w:rsidRDefault="00F6599A">
            <w:pPr>
              <w:pStyle w:val="30"/>
              <w:spacing w:line="20" w:lineRule="atLeast"/>
              <w:jc w:val="center"/>
              <w:rPr>
                <w:sz w:val="21"/>
                <w:szCs w:val="21"/>
              </w:rPr>
            </w:pPr>
            <w:r>
              <w:rPr>
                <w:sz w:val="21"/>
                <w:szCs w:val="21"/>
              </w:rPr>
              <w:t>《确认书》及进口设备清单（限额以下）</w:t>
            </w:r>
          </w:p>
        </w:tc>
        <w:tc>
          <w:tcPr>
            <w:tcW w:w="947" w:type="dxa"/>
            <w:vAlign w:val="center"/>
          </w:tcPr>
          <w:p w:rsidR="00CF1966" w:rsidRDefault="00F6599A">
            <w:pPr>
              <w:pStyle w:val="29"/>
              <w:spacing w:line="20" w:lineRule="atLeast"/>
              <w:jc w:val="center"/>
              <w:rPr>
                <w:sz w:val="21"/>
                <w:szCs w:val="21"/>
              </w:rPr>
            </w:pPr>
            <w:r>
              <w:rPr>
                <w:sz w:val="21"/>
                <w:szCs w:val="21"/>
              </w:rPr>
              <w:t>是</w:t>
            </w:r>
          </w:p>
        </w:tc>
        <w:tc>
          <w:tcPr>
            <w:tcW w:w="1420" w:type="dxa"/>
            <w:vAlign w:val="center"/>
          </w:tcPr>
          <w:p w:rsidR="00CF1966" w:rsidRDefault="00F6599A">
            <w:pPr>
              <w:pStyle w:val="28"/>
              <w:spacing w:line="20" w:lineRule="atLeast"/>
              <w:jc w:val="center"/>
              <w:rPr>
                <w:sz w:val="21"/>
                <w:szCs w:val="21"/>
              </w:rPr>
            </w:pPr>
            <w:r>
              <w:rPr>
                <w:sz w:val="21"/>
                <w:szCs w:val="21"/>
              </w:rPr>
              <w:t>政府部门核发</w:t>
            </w:r>
          </w:p>
        </w:tc>
        <w:tc>
          <w:tcPr>
            <w:tcW w:w="947" w:type="dxa"/>
            <w:vAlign w:val="center"/>
          </w:tcPr>
          <w:p w:rsidR="00CF1966" w:rsidRDefault="00F6599A">
            <w:pPr>
              <w:pStyle w:val="27"/>
              <w:spacing w:line="20" w:lineRule="atLeast"/>
              <w:jc w:val="center"/>
              <w:rPr>
                <w:sz w:val="21"/>
                <w:szCs w:val="21"/>
              </w:rPr>
            </w:pPr>
            <w:r>
              <w:rPr>
                <w:sz w:val="21"/>
                <w:szCs w:val="21"/>
              </w:rPr>
              <w:t>原件</w:t>
            </w:r>
          </w:p>
        </w:tc>
        <w:tc>
          <w:tcPr>
            <w:tcW w:w="1104" w:type="dxa"/>
            <w:vAlign w:val="center"/>
          </w:tcPr>
          <w:p w:rsidR="00CF1966" w:rsidRDefault="00F6599A">
            <w:pPr>
              <w:pStyle w:val="26"/>
              <w:spacing w:line="20" w:lineRule="atLeast"/>
              <w:jc w:val="center"/>
              <w:rPr>
                <w:sz w:val="21"/>
                <w:szCs w:val="21"/>
              </w:rPr>
            </w:pPr>
            <w:r>
              <w:rPr>
                <w:sz w:val="21"/>
                <w:szCs w:val="21"/>
              </w:rPr>
              <w:t>是</w:t>
            </w:r>
          </w:p>
        </w:tc>
        <w:tc>
          <w:tcPr>
            <w:tcW w:w="789" w:type="dxa"/>
            <w:vAlign w:val="center"/>
          </w:tcPr>
          <w:p w:rsidR="00CF1966" w:rsidRDefault="00F6599A">
            <w:pPr>
              <w:pStyle w:val="25"/>
              <w:spacing w:line="20" w:lineRule="atLeast"/>
              <w:jc w:val="center"/>
              <w:rPr>
                <w:sz w:val="21"/>
                <w:szCs w:val="21"/>
              </w:rPr>
            </w:pPr>
            <w:r>
              <w:rPr>
                <w:sz w:val="21"/>
                <w:szCs w:val="21"/>
              </w:rPr>
              <w:t>1</w:t>
            </w:r>
          </w:p>
        </w:tc>
        <w:tc>
          <w:tcPr>
            <w:tcW w:w="721" w:type="dxa"/>
            <w:vAlign w:val="center"/>
          </w:tcPr>
          <w:p w:rsidR="00CF1966" w:rsidRDefault="00CF1966">
            <w:pPr>
              <w:pStyle w:val="24"/>
              <w:spacing w:line="20" w:lineRule="atLeast"/>
              <w:jc w:val="center"/>
              <w:rPr>
                <w:sz w:val="21"/>
                <w:szCs w:val="21"/>
              </w:rPr>
            </w:pPr>
          </w:p>
        </w:tc>
      </w:tr>
      <w:tr w:rsidR="00CF1966">
        <w:trPr>
          <w:trHeight w:val="554"/>
          <w:jc w:val="center"/>
        </w:trPr>
        <w:tc>
          <w:tcPr>
            <w:tcW w:w="531" w:type="dxa"/>
            <w:vAlign w:val="center"/>
          </w:tcPr>
          <w:p w:rsidR="00CF1966" w:rsidRDefault="00F6599A">
            <w:pPr>
              <w:pStyle w:val="31"/>
              <w:spacing w:line="20" w:lineRule="atLeast"/>
              <w:jc w:val="center"/>
              <w:rPr>
                <w:sz w:val="21"/>
                <w:szCs w:val="21"/>
              </w:rPr>
            </w:pPr>
            <w:r>
              <w:rPr>
                <w:sz w:val="21"/>
                <w:szCs w:val="21"/>
              </w:rPr>
              <w:t>4</w:t>
            </w:r>
          </w:p>
        </w:tc>
        <w:tc>
          <w:tcPr>
            <w:tcW w:w="2341" w:type="dxa"/>
            <w:vAlign w:val="center"/>
          </w:tcPr>
          <w:p w:rsidR="00CF1966" w:rsidRDefault="00F6599A">
            <w:pPr>
              <w:pStyle w:val="220"/>
              <w:spacing w:line="20" w:lineRule="atLeast"/>
              <w:jc w:val="center"/>
              <w:rPr>
                <w:sz w:val="21"/>
                <w:szCs w:val="21"/>
              </w:rPr>
            </w:pPr>
            <w:r>
              <w:rPr>
                <w:sz w:val="21"/>
                <w:szCs w:val="21"/>
              </w:rPr>
              <w:t>《进出口货物征免税申请表》</w:t>
            </w:r>
          </w:p>
        </w:tc>
        <w:tc>
          <w:tcPr>
            <w:tcW w:w="947" w:type="dxa"/>
            <w:vAlign w:val="center"/>
          </w:tcPr>
          <w:p w:rsidR="00CF1966" w:rsidRDefault="00CF1966">
            <w:pPr>
              <w:pStyle w:val="211"/>
              <w:spacing w:line="20" w:lineRule="atLeast"/>
              <w:jc w:val="center"/>
              <w:rPr>
                <w:sz w:val="21"/>
                <w:szCs w:val="21"/>
              </w:rPr>
            </w:pPr>
          </w:p>
        </w:tc>
        <w:tc>
          <w:tcPr>
            <w:tcW w:w="1420" w:type="dxa"/>
            <w:vAlign w:val="center"/>
          </w:tcPr>
          <w:p w:rsidR="00CF1966" w:rsidRDefault="00F6599A">
            <w:pPr>
              <w:pStyle w:val="200"/>
              <w:spacing w:line="20" w:lineRule="atLeast"/>
              <w:jc w:val="center"/>
              <w:rPr>
                <w:sz w:val="21"/>
                <w:szCs w:val="21"/>
              </w:rPr>
            </w:pPr>
            <w:r>
              <w:rPr>
                <w:sz w:val="21"/>
                <w:szCs w:val="21"/>
              </w:rPr>
              <w:t>申请人自备</w:t>
            </w:r>
          </w:p>
        </w:tc>
        <w:tc>
          <w:tcPr>
            <w:tcW w:w="947" w:type="dxa"/>
            <w:vAlign w:val="center"/>
          </w:tcPr>
          <w:p w:rsidR="00CF1966" w:rsidRDefault="00F6599A">
            <w:pPr>
              <w:pStyle w:val="19"/>
              <w:spacing w:line="20" w:lineRule="atLeast"/>
              <w:jc w:val="center"/>
              <w:rPr>
                <w:sz w:val="21"/>
                <w:szCs w:val="21"/>
              </w:rPr>
            </w:pPr>
            <w:r>
              <w:rPr>
                <w:sz w:val="21"/>
                <w:szCs w:val="21"/>
              </w:rPr>
              <w:t>原件</w:t>
            </w:r>
          </w:p>
        </w:tc>
        <w:tc>
          <w:tcPr>
            <w:tcW w:w="1104" w:type="dxa"/>
            <w:vAlign w:val="center"/>
          </w:tcPr>
          <w:p w:rsidR="00CF1966" w:rsidRDefault="00F6599A">
            <w:pPr>
              <w:pStyle w:val="18"/>
              <w:spacing w:line="20" w:lineRule="atLeast"/>
              <w:jc w:val="center"/>
              <w:rPr>
                <w:sz w:val="21"/>
                <w:szCs w:val="21"/>
              </w:rPr>
            </w:pPr>
            <w:r>
              <w:rPr>
                <w:sz w:val="21"/>
                <w:szCs w:val="21"/>
              </w:rPr>
              <w:t>是</w:t>
            </w:r>
          </w:p>
        </w:tc>
        <w:tc>
          <w:tcPr>
            <w:tcW w:w="789" w:type="dxa"/>
            <w:vAlign w:val="center"/>
          </w:tcPr>
          <w:p w:rsidR="00CF1966" w:rsidRDefault="00F6599A">
            <w:pPr>
              <w:pStyle w:val="17"/>
              <w:spacing w:line="20" w:lineRule="atLeast"/>
              <w:jc w:val="center"/>
              <w:rPr>
                <w:sz w:val="21"/>
                <w:szCs w:val="21"/>
              </w:rPr>
            </w:pPr>
            <w:r>
              <w:rPr>
                <w:sz w:val="21"/>
                <w:szCs w:val="21"/>
              </w:rPr>
              <w:t>1</w:t>
            </w:r>
          </w:p>
        </w:tc>
        <w:tc>
          <w:tcPr>
            <w:tcW w:w="721" w:type="dxa"/>
            <w:vAlign w:val="center"/>
          </w:tcPr>
          <w:p w:rsidR="00CF1966" w:rsidRDefault="00CF1966">
            <w:pPr>
              <w:pStyle w:val="24"/>
              <w:spacing w:line="20" w:lineRule="atLeast"/>
              <w:jc w:val="center"/>
              <w:rPr>
                <w:color w:val="000000"/>
                <w:sz w:val="21"/>
                <w:szCs w:val="21"/>
              </w:rPr>
            </w:pPr>
            <w:hyperlink r:id="rId17" w:history="1">
              <w:r w:rsidR="00F6599A">
                <w:rPr>
                  <w:rStyle w:val="a8"/>
                  <w:color w:val="000000"/>
                  <w:sz w:val="21"/>
                  <w:szCs w:val="21"/>
                </w:rPr>
                <w:t>下载</w:t>
              </w:r>
            </w:hyperlink>
          </w:p>
        </w:tc>
      </w:tr>
      <w:tr w:rsidR="00CF1966">
        <w:trPr>
          <w:trHeight w:val="594"/>
          <w:jc w:val="center"/>
        </w:trPr>
        <w:tc>
          <w:tcPr>
            <w:tcW w:w="531" w:type="dxa"/>
            <w:vAlign w:val="center"/>
          </w:tcPr>
          <w:p w:rsidR="00CF1966" w:rsidRDefault="00F6599A">
            <w:pPr>
              <w:pStyle w:val="7"/>
              <w:spacing w:line="20" w:lineRule="atLeast"/>
              <w:jc w:val="center"/>
              <w:rPr>
                <w:sz w:val="21"/>
                <w:szCs w:val="21"/>
              </w:rPr>
            </w:pPr>
            <w:r>
              <w:rPr>
                <w:sz w:val="21"/>
                <w:szCs w:val="21"/>
              </w:rPr>
              <w:t>5</w:t>
            </w:r>
          </w:p>
        </w:tc>
        <w:tc>
          <w:tcPr>
            <w:tcW w:w="2341" w:type="dxa"/>
            <w:vAlign w:val="center"/>
          </w:tcPr>
          <w:p w:rsidR="00CF1966" w:rsidRDefault="00F6599A">
            <w:pPr>
              <w:pStyle w:val="14"/>
              <w:spacing w:line="20" w:lineRule="atLeast"/>
              <w:jc w:val="center"/>
              <w:rPr>
                <w:sz w:val="21"/>
                <w:szCs w:val="21"/>
              </w:rPr>
            </w:pPr>
            <w:r>
              <w:rPr>
                <w:sz w:val="21"/>
                <w:szCs w:val="21"/>
              </w:rPr>
              <w:t>进口合同、发票</w:t>
            </w:r>
          </w:p>
        </w:tc>
        <w:tc>
          <w:tcPr>
            <w:tcW w:w="947" w:type="dxa"/>
            <w:vAlign w:val="center"/>
          </w:tcPr>
          <w:p w:rsidR="00CF1966" w:rsidRDefault="00CF1966">
            <w:pPr>
              <w:pStyle w:val="130"/>
              <w:spacing w:line="20" w:lineRule="atLeast"/>
              <w:jc w:val="center"/>
              <w:rPr>
                <w:sz w:val="21"/>
                <w:szCs w:val="21"/>
              </w:rPr>
            </w:pPr>
          </w:p>
        </w:tc>
        <w:tc>
          <w:tcPr>
            <w:tcW w:w="1420" w:type="dxa"/>
            <w:vAlign w:val="center"/>
          </w:tcPr>
          <w:p w:rsidR="00CF1966" w:rsidRDefault="00F6599A">
            <w:pPr>
              <w:pStyle w:val="120"/>
              <w:spacing w:line="20" w:lineRule="atLeast"/>
              <w:jc w:val="center"/>
              <w:rPr>
                <w:sz w:val="21"/>
                <w:szCs w:val="21"/>
              </w:rPr>
            </w:pPr>
            <w:r>
              <w:rPr>
                <w:sz w:val="21"/>
                <w:szCs w:val="21"/>
              </w:rPr>
              <w:t>申请人自备</w:t>
            </w:r>
          </w:p>
        </w:tc>
        <w:tc>
          <w:tcPr>
            <w:tcW w:w="947" w:type="dxa"/>
            <w:vAlign w:val="center"/>
          </w:tcPr>
          <w:p w:rsidR="00CF1966" w:rsidRDefault="00F6599A">
            <w:pPr>
              <w:pStyle w:val="111"/>
              <w:spacing w:line="20" w:lineRule="atLeast"/>
              <w:jc w:val="center"/>
              <w:rPr>
                <w:sz w:val="21"/>
                <w:szCs w:val="21"/>
              </w:rPr>
            </w:pPr>
            <w:r>
              <w:rPr>
                <w:sz w:val="21"/>
                <w:szCs w:val="21"/>
              </w:rPr>
              <w:t>复印件</w:t>
            </w:r>
          </w:p>
        </w:tc>
        <w:tc>
          <w:tcPr>
            <w:tcW w:w="1104" w:type="dxa"/>
            <w:vAlign w:val="center"/>
          </w:tcPr>
          <w:p w:rsidR="00CF1966" w:rsidRDefault="00F6599A">
            <w:pPr>
              <w:pStyle w:val="100"/>
              <w:spacing w:line="20" w:lineRule="atLeast"/>
              <w:jc w:val="center"/>
              <w:rPr>
                <w:sz w:val="21"/>
                <w:szCs w:val="21"/>
              </w:rPr>
            </w:pPr>
            <w:r>
              <w:rPr>
                <w:sz w:val="21"/>
                <w:szCs w:val="21"/>
              </w:rPr>
              <w:t>是</w:t>
            </w:r>
          </w:p>
        </w:tc>
        <w:tc>
          <w:tcPr>
            <w:tcW w:w="789" w:type="dxa"/>
            <w:vAlign w:val="center"/>
          </w:tcPr>
          <w:p w:rsidR="00CF1966" w:rsidRDefault="00F6599A">
            <w:pPr>
              <w:pStyle w:val="9"/>
              <w:spacing w:line="20" w:lineRule="atLeast"/>
              <w:jc w:val="center"/>
              <w:rPr>
                <w:sz w:val="21"/>
                <w:szCs w:val="21"/>
              </w:rPr>
            </w:pPr>
            <w:r>
              <w:rPr>
                <w:sz w:val="21"/>
                <w:szCs w:val="21"/>
              </w:rPr>
              <w:t>1</w:t>
            </w:r>
          </w:p>
        </w:tc>
        <w:tc>
          <w:tcPr>
            <w:tcW w:w="721" w:type="dxa"/>
            <w:vAlign w:val="center"/>
          </w:tcPr>
          <w:p w:rsidR="00CF1966" w:rsidRDefault="00CF1966">
            <w:pPr>
              <w:pStyle w:val="80"/>
              <w:spacing w:line="20" w:lineRule="atLeast"/>
              <w:jc w:val="center"/>
              <w:rPr>
                <w:sz w:val="21"/>
                <w:szCs w:val="21"/>
              </w:rPr>
            </w:pPr>
          </w:p>
        </w:tc>
      </w:tr>
      <w:tr w:rsidR="00CF1966">
        <w:trPr>
          <w:trHeight w:val="622"/>
          <w:jc w:val="center"/>
        </w:trPr>
        <w:tc>
          <w:tcPr>
            <w:tcW w:w="531" w:type="dxa"/>
            <w:vAlign w:val="center"/>
          </w:tcPr>
          <w:p w:rsidR="00CF1966" w:rsidRDefault="00F6599A">
            <w:pPr>
              <w:pStyle w:val="7"/>
              <w:spacing w:line="20" w:lineRule="atLeast"/>
              <w:ind w:firstLineChars="50" w:firstLine="105"/>
              <w:rPr>
                <w:sz w:val="21"/>
                <w:szCs w:val="21"/>
              </w:rPr>
            </w:pPr>
            <w:r>
              <w:rPr>
                <w:sz w:val="21"/>
                <w:szCs w:val="21"/>
              </w:rPr>
              <w:t>6</w:t>
            </w:r>
          </w:p>
        </w:tc>
        <w:tc>
          <w:tcPr>
            <w:tcW w:w="2341" w:type="dxa"/>
            <w:vAlign w:val="center"/>
          </w:tcPr>
          <w:p w:rsidR="00CF1966" w:rsidRDefault="00F6599A">
            <w:pPr>
              <w:pStyle w:val="6"/>
              <w:spacing w:line="20" w:lineRule="atLeast"/>
              <w:jc w:val="center"/>
              <w:rPr>
                <w:sz w:val="21"/>
                <w:szCs w:val="21"/>
              </w:rPr>
            </w:pPr>
            <w:r>
              <w:rPr>
                <w:sz w:val="21"/>
                <w:szCs w:val="21"/>
              </w:rPr>
              <w:t>相关货物的情况资料</w:t>
            </w:r>
          </w:p>
        </w:tc>
        <w:tc>
          <w:tcPr>
            <w:tcW w:w="947" w:type="dxa"/>
            <w:vAlign w:val="center"/>
          </w:tcPr>
          <w:p w:rsidR="00CF1966" w:rsidRDefault="00CF1966">
            <w:pPr>
              <w:pStyle w:val="5"/>
              <w:spacing w:line="20" w:lineRule="atLeast"/>
              <w:jc w:val="center"/>
              <w:rPr>
                <w:sz w:val="21"/>
                <w:szCs w:val="21"/>
              </w:rPr>
            </w:pPr>
          </w:p>
        </w:tc>
        <w:tc>
          <w:tcPr>
            <w:tcW w:w="1420" w:type="dxa"/>
            <w:vAlign w:val="center"/>
          </w:tcPr>
          <w:p w:rsidR="00CF1966" w:rsidRDefault="00F6599A">
            <w:pPr>
              <w:pStyle w:val="4"/>
              <w:spacing w:line="20" w:lineRule="atLeast"/>
              <w:jc w:val="center"/>
              <w:rPr>
                <w:sz w:val="21"/>
                <w:szCs w:val="21"/>
              </w:rPr>
            </w:pPr>
            <w:r>
              <w:rPr>
                <w:sz w:val="21"/>
                <w:szCs w:val="21"/>
              </w:rPr>
              <w:t>申请人自备</w:t>
            </w:r>
          </w:p>
        </w:tc>
        <w:tc>
          <w:tcPr>
            <w:tcW w:w="947" w:type="dxa"/>
            <w:vAlign w:val="center"/>
          </w:tcPr>
          <w:p w:rsidR="00CF1966" w:rsidRDefault="00F6599A">
            <w:pPr>
              <w:pStyle w:val="3"/>
              <w:spacing w:line="20" w:lineRule="atLeast"/>
              <w:jc w:val="center"/>
              <w:rPr>
                <w:sz w:val="21"/>
                <w:szCs w:val="21"/>
              </w:rPr>
            </w:pPr>
            <w:r>
              <w:rPr>
                <w:sz w:val="21"/>
                <w:szCs w:val="21"/>
              </w:rPr>
              <w:t>原件</w:t>
            </w:r>
          </w:p>
        </w:tc>
        <w:tc>
          <w:tcPr>
            <w:tcW w:w="1104" w:type="dxa"/>
            <w:vAlign w:val="center"/>
          </w:tcPr>
          <w:p w:rsidR="00CF1966" w:rsidRDefault="00F6599A">
            <w:pPr>
              <w:pStyle w:val="21"/>
              <w:spacing w:line="20" w:lineRule="atLeast"/>
              <w:jc w:val="center"/>
              <w:rPr>
                <w:sz w:val="21"/>
                <w:szCs w:val="21"/>
              </w:rPr>
            </w:pPr>
            <w:r>
              <w:rPr>
                <w:sz w:val="21"/>
                <w:szCs w:val="21"/>
              </w:rPr>
              <w:t>是</w:t>
            </w:r>
          </w:p>
        </w:tc>
        <w:tc>
          <w:tcPr>
            <w:tcW w:w="789" w:type="dxa"/>
            <w:vAlign w:val="center"/>
          </w:tcPr>
          <w:p w:rsidR="00CF1966" w:rsidRDefault="00F6599A">
            <w:pPr>
              <w:pStyle w:val="13"/>
              <w:spacing w:line="20" w:lineRule="atLeast"/>
              <w:jc w:val="center"/>
              <w:rPr>
                <w:sz w:val="21"/>
                <w:szCs w:val="21"/>
              </w:rPr>
            </w:pPr>
            <w:r>
              <w:rPr>
                <w:sz w:val="21"/>
                <w:szCs w:val="21"/>
              </w:rPr>
              <w:t>1</w:t>
            </w:r>
          </w:p>
        </w:tc>
        <w:tc>
          <w:tcPr>
            <w:tcW w:w="721" w:type="dxa"/>
            <w:vAlign w:val="center"/>
          </w:tcPr>
          <w:p w:rsidR="00CF1966" w:rsidRDefault="00CF1966">
            <w:pPr>
              <w:pStyle w:val="ac"/>
              <w:spacing w:line="20" w:lineRule="atLeast"/>
              <w:jc w:val="center"/>
              <w:rPr>
                <w:sz w:val="21"/>
                <w:szCs w:val="21"/>
              </w:rPr>
            </w:pPr>
          </w:p>
        </w:tc>
      </w:tr>
    </w:tbl>
    <w:p w:rsidR="00CF1966" w:rsidRDefault="00F6599A">
      <w:pPr>
        <w:pStyle w:val="11"/>
        <w:ind w:firstLineChars="200" w:firstLine="640"/>
        <w:rPr>
          <w:rFonts w:ascii="Times New Roman" w:eastAsia="方正仿宋_GBK"/>
        </w:rPr>
      </w:pPr>
      <w:r>
        <w:rPr>
          <w:rFonts w:ascii="Times New Roman" w:eastAsia="方正黑体_GBK"/>
          <w:sz w:val="32"/>
          <w:szCs w:val="32"/>
        </w:rPr>
        <w:t>【申请表填写】</w:t>
      </w:r>
      <w:r>
        <w:rPr>
          <w:rFonts w:ascii="Times New Roman" w:eastAsia="方正仿宋_GBK"/>
          <w:sz w:val="32"/>
          <w:szCs w:val="32"/>
        </w:rPr>
        <w:t>具体详见</w:t>
      </w:r>
      <w:hyperlink r:id="rId18" w:history="1">
        <w:r>
          <w:rPr>
            <w:rFonts w:ascii="Times New Roman" w:eastAsia="方正仿宋_GBK"/>
            <w:sz w:val="32"/>
            <w:szCs w:val="32"/>
          </w:rPr>
          <w:t>《</w:t>
        </w:r>
        <w:r>
          <w:rPr>
            <w:rFonts w:ascii="Times New Roman" w:eastAsia="方正仿宋_GBK"/>
            <w:sz w:val="32"/>
            <w:szCs w:val="32"/>
          </w:rPr>
          <w:t>H2018</w:t>
        </w:r>
        <w:r>
          <w:rPr>
            <w:rFonts w:ascii="Times New Roman" w:eastAsia="方正仿宋_GBK"/>
            <w:sz w:val="32"/>
            <w:szCs w:val="32"/>
          </w:rPr>
          <w:t>减免税管理系统填制规范》</w:t>
        </w:r>
      </w:hyperlink>
      <w:r>
        <w:rPr>
          <w:rFonts w:ascii="Times New Roman" w:eastAsia="方正仿宋_GBK"/>
          <w:sz w:val="32"/>
          <w:szCs w:val="32"/>
        </w:rPr>
        <w:t>以下选取几个主要字段说明：</w:t>
      </w:r>
    </w:p>
    <w:p w:rsidR="00CF1966" w:rsidRDefault="00F6599A">
      <w:pPr>
        <w:spacing w:line="560" w:lineRule="exact"/>
        <w:ind w:firstLineChars="200" w:firstLine="640"/>
        <w:rPr>
          <w:rFonts w:ascii="方正仿宋_GBK" w:eastAsia="方正仿宋_GBK" w:cs="仿宋"/>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征免</w:t>
      </w:r>
      <w:r>
        <w:rPr>
          <w:rFonts w:ascii="方正仿宋_GBK" w:eastAsia="方正仿宋_GBK" w:cs="仿宋" w:hint="eastAsia"/>
          <w:sz w:val="32"/>
          <w:szCs w:val="32"/>
        </w:rPr>
        <w:t>性质</w:t>
      </w:r>
      <w:r>
        <w:rPr>
          <w:rFonts w:ascii="方正仿宋_GBK" w:eastAsia="方正仿宋_GBK" w:cs="仿宋" w:hint="eastAsia"/>
          <w:sz w:val="32"/>
          <w:szCs w:val="32"/>
        </w:rPr>
        <w:t>/</w:t>
      </w:r>
      <w:r>
        <w:rPr>
          <w:rFonts w:ascii="方正仿宋_GBK" w:eastAsia="方正仿宋_GBK" w:cs="仿宋" w:hint="eastAsia"/>
          <w:sz w:val="32"/>
          <w:szCs w:val="32"/>
        </w:rPr>
        <w:t>代码</w:t>
      </w:r>
    </w:p>
    <w:p w:rsidR="00CF1966" w:rsidRDefault="00F6599A">
      <w:pPr>
        <w:spacing w:line="560" w:lineRule="exact"/>
        <w:ind w:firstLineChars="200" w:firstLine="640"/>
        <w:rPr>
          <w:rFonts w:ascii="方正仿宋_GBK" w:eastAsia="方正仿宋_GBK" w:cs="仿宋"/>
          <w:sz w:val="32"/>
          <w:szCs w:val="32"/>
        </w:rPr>
      </w:pPr>
      <w:r>
        <w:rPr>
          <w:rFonts w:ascii="方正仿宋_GBK" w:eastAsia="方正仿宋_GBK" w:cs="仿宋" w:hint="eastAsia"/>
          <w:sz w:val="32"/>
          <w:szCs w:val="32"/>
        </w:rPr>
        <w:lastRenderedPageBreak/>
        <w:t>国家鼓励发展的内外资项目进口设备（简称“鼓励项目”，代码</w:t>
      </w:r>
      <w:r>
        <w:rPr>
          <w:rFonts w:ascii="Times New Roman" w:eastAsia="方正仿宋_GBK" w:hAnsi="Times New Roman" w:cs="Times New Roman"/>
          <w:sz w:val="32"/>
          <w:szCs w:val="32"/>
        </w:rPr>
        <w:t>789</w:t>
      </w:r>
      <w:r>
        <w:rPr>
          <w:rFonts w:ascii="方正仿宋_GBK" w:eastAsia="方正仿宋_GBK" w:cs="仿宋" w:hint="eastAsia"/>
          <w:sz w:val="32"/>
          <w:szCs w:val="32"/>
        </w:rPr>
        <w:t>）</w:t>
      </w:r>
    </w:p>
    <w:p w:rsidR="00CF1966" w:rsidRDefault="00F6599A">
      <w:pPr>
        <w:spacing w:line="560" w:lineRule="exact"/>
        <w:ind w:firstLineChars="200" w:firstLine="640"/>
        <w:rPr>
          <w:rFonts w:ascii="方正仿宋_GBK" w:eastAsia="方正仿宋_GBK" w:cs="仿宋"/>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减免</w:t>
      </w:r>
      <w:r>
        <w:rPr>
          <w:rFonts w:ascii="方正仿宋_GBK" w:eastAsia="方正仿宋_GBK" w:cs="仿宋" w:hint="eastAsia"/>
          <w:sz w:val="32"/>
          <w:szCs w:val="32"/>
        </w:rPr>
        <w:t>税申请人种类</w:t>
      </w:r>
    </w:p>
    <w:tbl>
      <w:tblPr>
        <w:tblW w:w="8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73"/>
        <w:gridCol w:w="2835"/>
        <w:gridCol w:w="4094"/>
      </w:tblGrid>
      <w:tr w:rsidR="00CF1966">
        <w:trPr>
          <w:trHeight w:val="729"/>
        </w:trPr>
        <w:tc>
          <w:tcPr>
            <w:tcW w:w="1473" w:type="dxa"/>
            <w:tcBorders>
              <w:left w:val="single" w:sz="4" w:space="0" w:color="000000"/>
              <w:right w:val="single" w:sz="4" w:space="0" w:color="000000"/>
            </w:tcBorders>
            <w:shd w:val="clear" w:color="auto" w:fill="D9D9D9"/>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征免性质</w:t>
            </w:r>
          </w:p>
        </w:tc>
        <w:tc>
          <w:tcPr>
            <w:tcW w:w="2835" w:type="dxa"/>
            <w:tcBorders>
              <w:left w:val="single" w:sz="4" w:space="0" w:color="000000"/>
              <w:right w:val="single" w:sz="4" w:space="0" w:color="000000"/>
            </w:tcBorders>
            <w:shd w:val="clear" w:color="auto" w:fill="D9D9D9"/>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color w:val="000000"/>
                <w:szCs w:val="24"/>
              </w:rPr>
              <w:t>减免税申请人种类</w:t>
            </w:r>
          </w:p>
        </w:tc>
        <w:tc>
          <w:tcPr>
            <w:tcW w:w="4094" w:type="dxa"/>
            <w:tcBorders>
              <w:left w:val="single" w:sz="4" w:space="0" w:color="000000"/>
              <w:right w:val="single" w:sz="4" w:space="0" w:color="000000"/>
            </w:tcBorders>
            <w:shd w:val="clear" w:color="auto" w:fill="D9D9D9"/>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color w:val="000000"/>
                <w:szCs w:val="24"/>
              </w:rPr>
              <w:t>减免税申请人种类代码</w:t>
            </w:r>
          </w:p>
        </w:tc>
      </w:tr>
      <w:tr w:rsidR="00CF1966">
        <w:trPr>
          <w:trHeight w:val="650"/>
        </w:trPr>
        <w:tc>
          <w:tcPr>
            <w:tcW w:w="1473" w:type="dxa"/>
            <w:vMerge w:val="restart"/>
            <w:tcBorders>
              <w:left w:val="single" w:sz="4" w:space="0" w:color="000000"/>
              <w:right w:val="single" w:sz="4" w:space="0" w:color="000000"/>
            </w:tcBorders>
            <w:vAlign w:val="center"/>
          </w:tcPr>
          <w:p w:rsidR="00CF1966" w:rsidRDefault="00F6599A">
            <w:pPr>
              <w:pStyle w:val="8"/>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鼓励项目</w:t>
            </w:r>
          </w:p>
        </w:tc>
        <w:tc>
          <w:tcPr>
            <w:tcW w:w="2835" w:type="dxa"/>
            <w:tcBorders>
              <w:left w:val="single" w:sz="4" w:space="0" w:color="000000"/>
              <w:right w:val="single" w:sz="4" w:space="0" w:color="000000"/>
            </w:tcBorders>
            <w:vAlign w:val="center"/>
          </w:tcPr>
          <w:p w:rsidR="00CF1966" w:rsidRDefault="00F6599A">
            <w:pPr>
              <w:pStyle w:val="a6"/>
              <w:autoSpaceDN w:val="0"/>
              <w:spacing w:before="0" w:beforeAutospacing="0" w:after="0" w:afterAutospacing="0" w:line="3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内资国有</w:t>
            </w:r>
            <w:r>
              <w:rPr>
                <w:rFonts w:ascii="方正黑体_GBK" w:eastAsia="方正黑体_GBK" w:cs="Times New Roman"/>
                <w:color w:val="000000"/>
                <w:szCs w:val="24"/>
              </w:rPr>
              <w:t>企业</w:t>
            </w:r>
          </w:p>
        </w:tc>
        <w:tc>
          <w:tcPr>
            <w:tcW w:w="4094" w:type="dxa"/>
            <w:tcBorders>
              <w:left w:val="single" w:sz="4" w:space="0" w:color="000000"/>
              <w:right w:val="single" w:sz="4" w:space="0" w:color="000000"/>
            </w:tcBorders>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olor w:val="000000"/>
                <w:kern w:val="0"/>
                <w:szCs w:val="24"/>
              </w:rPr>
              <w:t>789</w:t>
            </w:r>
            <w:r>
              <w:rPr>
                <w:rFonts w:ascii="方正黑体_GBK" w:eastAsia="方正黑体_GBK" w:hint="eastAsia"/>
                <w:color w:val="000000"/>
                <w:kern w:val="0"/>
                <w:szCs w:val="24"/>
              </w:rPr>
              <w:t>a</w:t>
            </w:r>
          </w:p>
        </w:tc>
      </w:tr>
      <w:tr w:rsidR="00CF1966">
        <w:trPr>
          <w:trHeight w:val="626"/>
        </w:trPr>
        <w:tc>
          <w:tcPr>
            <w:tcW w:w="1473" w:type="dxa"/>
            <w:vMerge/>
            <w:tcBorders>
              <w:left w:val="single" w:sz="4" w:space="0" w:color="000000"/>
              <w:right w:val="single" w:sz="4" w:space="0" w:color="000000"/>
            </w:tcBorders>
            <w:vAlign w:val="center"/>
          </w:tcPr>
          <w:p w:rsidR="00CF1966" w:rsidRDefault="00CF1966"/>
        </w:tc>
        <w:tc>
          <w:tcPr>
            <w:tcW w:w="2835" w:type="dxa"/>
            <w:tcBorders>
              <w:left w:val="single" w:sz="4" w:space="0" w:color="000000"/>
              <w:right w:val="single" w:sz="4" w:space="0" w:color="000000"/>
            </w:tcBorders>
            <w:vAlign w:val="center"/>
          </w:tcPr>
          <w:p w:rsidR="00CF1966" w:rsidRDefault="00F6599A">
            <w:pPr>
              <w:pStyle w:val="a6"/>
              <w:autoSpaceDN w:val="0"/>
              <w:spacing w:before="0" w:beforeAutospacing="0" w:after="0" w:afterAutospacing="0" w:line="3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内资非国有</w:t>
            </w:r>
            <w:r>
              <w:rPr>
                <w:rFonts w:ascii="方正黑体_GBK" w:eastAsia="方正黑体_GBK" w:cs="Times New Roman"/>
                <w:color w:val="000000"/>
                <w:szCs w:val="24"/>
              </w:rPr>
              <w:t>企业</w:t>
            </w:r>
          </w:p>
        </w:tc>
        <w:tc>
          <w:tcPr>
            <w:tcW w:w="4094" w:type="dxa"/>
            <w:tcBorders>
              <w:left w:val="single" w:sz="4" w:space="0" w:color="000000"/>
              <w:right w:val="single" w:sz="4" w:space="0" w:color="000000"/>
            </w:tcBorders>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olor w:val="000000"/>
                <w:kern w:val="0"/>
                <w:szCs w:val="24"/>
              </w:rPr>
              <w:t>789</w:t>
            </w:r>
            <w:r>
              <w:rPr>
                <w:rFonts w:ascii="方正黑体_GBK" w:eastAsia="方正黑体_GBK" w:hint="eastAsia"/>
                <w:color w:val="000000"/>
                <w:kern w:val="0"/>
                <w:szCs w:val="24"/>
              </w:rPr>
              <w:t>b</w:t>
            </w:r>
          </w:p>
        </w:tc>
      </w:tr>
    </w:tbl>
    <w:p w:rsidR="00CF1966" w:rsidRDefault="00F6599A">
      <w:pPr>
        <w:spacing w:line="560" w:lineRule="exact"/>
        <w:ind w:firstLineChars="200" w:firstLine="640"/>
        <w:rPr>
          <w:rFonts w:ascii="方正仿宋_GBK" w:eastAsia="方正仿宋_GBK" w:cs="仿宋"/>
          <w:sz w:val="32"/>
          <w:szCs w:val="32"/>
        </w:rPr>
      </w:pPr>
      <w:r>
        <w:rPr>
          <w:rFonts w:ascii="方正仿宋_GBK" w:eastAsia="方正仿宋_GBK" w:cs="仿宋" w:hint="eastAsia"/>
          <w:sz w:val="32"/>
          <w:szCs w:val="32"/>
        </w:rPr>
        <w:t>3.</w:t>
      </w:r>
      <w:r>
        <w:rPr>
          <w:rFonts w:ascii="方正仿宋_GBK" w:eastAsia="方正仿宋_GBK" w:cs="仿宋" w:hint="eastAsia"/>
          <w:sz w:val="32"/>
          <w:szCs w:val="32"/>
        </w:rPr>
        <w:t>项目信息编号</w:t>
      </w:r>
    </w:p>
    <w:tbl>
      <w:tblPr>
        <w:tblW w:w="8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73"/>
        <w:gridCol w:w="2100"/>
        <w:gridCol w:w="4829"/>
      </w:tblGrid>
      <w:tr w:rsidR="00CF1966">
        <w:trPr>
          <w:trHeight w:val="677"/>
        </w:trPr>
        <w:tc>
          <w:tcPr>
            <w:tcW w:w="1473" w:type="dxa"/>
            <w:tcBorders>
              <w:left w:val="single" w:sz="4" w:space="0" w:color="000000"/>
              <w:right w:val="single" w:sz="4" w:space="0" w:color="000000"/>
            </w:tcBorders>
            <w:shd w:val="clear" w:color="auto" w:fill="D9D9D9"/>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征免性质</w:t>
            </w:r>
          </w:p>
        </w:tc>
        <w:tc>
          <w:tcPr>
            <w:tcW w:w="2100" w:type="dxa"/>
            <w:tcBorders>
              <w:left w:val="single" w:sz="4" w:space="0" w:color="000000"/>
              <w:right w:val="single" w:sz="4" w:space="0" w:color="000000"/>
            </w:tcBorders>
            <w:shd w:val="clear" w:color="auto" w:fill="D9D9D9"/>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取得文书类别</w:t>
            </w:r>
          </w:p>
        </w:tc>
        <w:tc>
          <w:tcPr>
            <w:tcW w:w="4829" w:type="dxa"/>
            <w:tcBorders>
              <w:left w:val="single" w:sz="4" w:space="0" w:color="000000"/>
              <w:right w:val="single" w:sz="4" w:space="0" w:color="000000"/>
            </w:tcBorders>
            <w:shd w:val="clear" w:color="auto" w:fill="D9D9D9"/>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项目信息编号</w:t>
            </w:r>
          </w:p>
        </w:tc>
      </w:tr>
      <w:tr w:rsidR="00CF1966">
        <w:trPr>
          <w:trHeight w:val="783"/>
        </w:trPr>
        <w:tc>
          <w:tcPr>
            <w:tcW w:w="1473" w:type="dxa"/>
            <w:vMerge w:val="restart"/>
            <w:tcBorders>
              <w:left w:val="single" w:sz="4" w:space="0" w:color="000000"/>
              <w:right w:val="single" w:sz="4" w:space="0" w:color="000000"/>
            </w:tcBorders>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鼓励项目</w:t>
            </w:r>
          </w:p>
        </w:tc>
        <w:tc>
          <w:tcPr>
            <w:tcW w:w="2100" w:type="dxa"/>
            <w:tcBorders>
              <w:left w:val="single" w:sz="4" w:space="0" w:color="000000"/>
              <w:right w:val="single" w:sz="4" w:space="0" w:color="000000"/>
            </w:tcBorders>
            <w:vAlign w:val="center"/>
          </w:tcPr>
          <w:p w:rsidR="00CF1966" w:rsidRDefault="00F6599A">
            <w:pPr>
              <w:pStyle w:val="a6"/>
              <w:autoSpaceDN w:val="0"/>
              <w:spacing w:before="0" w:beforeAutospacing="0" w:after="0" w:afterAutospacing="0" w:line="3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《确认书》</w:t>
            </w:r>
          </w:p>
        </w:tc>
        <w:tc>
          <w:tcPr>
            <w:tcW w:w="4829" w:type="dxa"/>
            <w:tcBorders>
              <w:left w:val="single" w:sz="4" w:space="0" w:color="000000"/>
              <w:right w:val="single" w:sz="4" w:space="0" w:color="000000"/>
            </w:tcBorders>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olor w:val="000000"/>
                <w:kern w:val="0"/>
                <w:szCs w:val="24"/>
              </w:rPr>
              <w:t>《确认书》</w:t>
            </w:r>
            <w:r>
              <w:rPr>
                <w:rFonts w:ascii="方正黑体_GBK" w:eastAsia="方正黑体_GBK" w:hint="eastAsia"/>
                <w:color w:val="000000"/>
                <w:kern w:val="0"/>
                <w:szCs w:val="24"/>
              </w:rPr>
              <w:t>列明的项目统一编号</w:t>
            </w:r>
          </w:p>
        </w:tc>
      </w:tr>
      <w:tr w:rsidR="00CF1966">
        <w:trPr>
          <w:trHeight w:val="948"/>
        </w:trPr>
        <w:tc>
          <w:tcPr>
            <w:tcW w:w="1473" w:type="dxa"/>
            <w:vMerge/>
            <w:tcBorders>
              <w:left w:val="single" w:sz="4" w:space="0" w:color="000000"/>
              <w:right w:val="single" w:sz="4" w:space="0" w:color="000000"/>
            </w:tcBorders>
            <w:vAlign w:val="center"/>
          </w:tcPr>
          <w:p w:rsidR="00CF1966" w:rsidRDefault="00CF1966"/>
        </w:tc>
        <w:tc>
          <w:tcPr>
            <w:tcW w:w="2100" w:type="dxa"/>
            <w:tcBorders>
              <w:left w:val="single" w:sz="4" w:space="0" w:color="000000"/>
              <w:right w:val="single" w:sz="4" w:space="0" w:color="000000"/>
            </w:tcBorders>
            <w:vAlign w:val="center"/>
          </w:tcPr>
          <w:p w:rsidR="00CF1966" w:rsidRDefault="00F6599A">
            <w:pPr>
              <w:pStyle w:val="a6"/>
              <w:autoSpaceDN w:val="0"/>
              <w:spacing w:before="0" w:beforeAutospacing="0" w:after="0" w:afterAutospacing="0" w:line="3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《通知单》</w:t>
            </w:r>
          </w:p>
        </w:tc>
        <w:tc>
          <w:tcPr>
            <w:tcW w:w="4829" w:type="dxa"/>
            <w:tcBorders>
              <w:left w:val="single" w:sz="4" w:space="0" w:color="000000"/>
              <w:right w:val="single" w:sz="4" w:space="0" w:color="000000"/>
            </w:tcBorders>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hint="eastAsia"/>
                <w:color w:val="000000"/>
                <w:kern w:val="0"/>
                <w:szCs w:val="24"/>
              </w:rPr>
              <w:t>A003+4</w:t>
            </w:r>
            <w:r>
              <w:rPr>
                <w:rFonts w:ascii="方正黑体_GBK" w:eastAsia="方正黑体_GBK" w:hint="eastAsia"/>
                <w:color w:val="000000"/>
                <w:kern w:val="0"/>
                <w:szCs w:val="24"/>
              </w:rPr>
              <w:t>位办理年份</w:t>
            </w:r>
            <w:r>
              <w:rPr>
                <w:rFonts w:ascii="方正黑体_GBK" w:eastAsia="方正黑体_GBK" w:hint="eastAsia"/>
                <w:color w:val="000000"/>
                <w:kern w:val="0"/>
                <w:szCs w:val="24"/>
              </w:rPr>
              <w:t>+4</w:t>
            </w:r>
            <w:r>
              <w:rPr>
                <w:rFonts w:ascii="方正黑体_GBK" w:eastAsia="方正黑体_GBK" w:hint="eastAsia"/>
                <w:color w:val="000000"/>
                <w:kern w:val="0"/>
                <w:szCs w:val="24"/>
              </w:rPr>
              <w:t>位主管海关代码</w:t>
            </w:r>
            <w:r>
              <w:rPr>
                <w:rFonts w:ascii="方正黑体_GBK" w:eastAsia="方正黑体_GBK" w:hint="eastAsia"/>
                <w:color w:val="000000"/>
                <w:kern w:val="0"/>
                <w:szCs w:val="24"/>
              </w:rPr>
              <w:t>+3</w:t>
            </w:r>
            <w:r>
              <w:rPr>
                <w:rFonts w:ascii="方正黑体_GBK" w:eastAsia="方正黑体_GBK" w:hint="eastAsia"/>
                <w:color w:val="000000"/>
                <w:kern w:val="0"/>
                <w:szCs w:val="24"/>
              </w:rPr>
              <w:t>位业务顺序号</w:t>
            </w:r>
          </w:p>
        </w:tc>
      </w:tr>
    </w:tbl>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项目主管部门</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代码</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项目信息编号前</w:t>
      </w: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位即为项目主管部门代码。</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项目批文号</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填报项目审批、核准或者备案的文件编号或者项目统一代码。</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6.</w:t>
      </w:r>
      <w:r>
        <w:rPr>
          <w:rFonts w:ascii="Times New Roman" w:eastAsia="方正仿宋_GBK" w:hAnsi="Times New Roman" w:cs="Times New Roman"/>
          <w:sz w:val="32"/>
          <w:szCs w:val="32"/>
        </w:rPr>
        <w:t>立项日期、开始日期、结束日期</w:t>
      </w:r>
    </w:p>
    <w:tbl>
      <w:tblPr>
        <w:tblW w:w="8389"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353"/>
        <w:gridCol w:w="2534"/>
        <w:gridCol w:w="1575"/>
        <w:gridCol w:w="1591"/>
        <w:gridCol w:w="1336"/>
      </w:tblGrid>
      <w:tr w:rsidR="00CF1966">
        <w:trPr>
          <w:trHeight w:val="741"/>
        </w:trPr>
        <w:tc>
          <w:tcPr>
            <w:tcW w:w="1353" w:type="dxa"/>
            <w:tcBorders>
              <w:left w:val="single" w:sz="4" w:space="0" w:color="000000"/>
              <w:right w:val="single" w:sz="4" w:space="0" w:color="000000"/>
            </w:tcBorders>
            <w:shd w:val="clear" w:color="auto" w:fill="D9D9D9"/>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征免性质</w:t>
            </w:r>
          </w:p>
        </w:tc>
        <w:tc>
          <w:tcPr>
            <w:tcW w:w="2534" w:type="dxa"/>
            <w:tcBorders>
              <w:left w:val="single" w:sz="4" w:space="0" w:color="000000"/>
              <w:right w:val="single" w:sz="4" w:space="0" w:color="000000"/>
            </w:tcBorders>
            <w:shd w:val="clear" w:color="auto" w:fill="D9D9D9"/>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取得文书类别</w:t>
            </w:r>
          </w:p>
        </w:tc>
        <w:tc>
          <w:tcPr>
            <w:tcW w:w="1575" w:type="dxa"/>
            <w:tcBorders>
              <w:left w:val="single" w:sz="4" w:space="0" w:color="000000"/>
              <w:right w:val="single" w:sz="4" w:space="0" w:color="000000"/>
            </w:tcBorders>
            <w:shd w:val="clear" w:color="auto" w:fill="D9D9D9"/>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立项日期</w:t>
            </w:r>
          </w:p>
        </w:tc>
        <w:tc>
          <w:tcPr>
            <w:tcW w:w="1591" w:type="dxa"/>
            <w:tcBorders>
              <w:left w:val="single" w:sz="4" w:space="0" w:color="000000"/>
              <w:right w:val="single" w:sz="4" w:space="0" w:color="000000"/>
            </w:tcBorders>
            <w:shd w:val="clear" w:color="auto" w:fill="D9D9D9"/>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开始日期</w:t>
            </w:r>
          </w:p>
        </w:tc>
        <w:tc>
          <w:tcPr>
            <w:tcW w:w="1336" w:type="dxa"/>
            <w:tcBorders>
              <w:left w:val="single" w:sz="4" w:space="0" w:color="000000"/>
              <w:right w:val="single" w:sz="4" w:space="0" w:color="000000"/>
            </w:tcBorders>
            <w:shd w:val="clear" w:color="auto" w:fill="D9D9D9"/>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结束日期</w:t>
            </w:r>
          </w:p>
        </w:tc>
      </w:tr>
      <w:tr w:rsidR="00CF1966">
        <w:trPr>
          <w:trHeight w:val="770"/>
        </w:trPr>
        <w:tc>
          <w:tcPr>
            <w:tcW w:w="1353" w:type="dxa"/>
            <w:vMerge w:val="restart"/>
            <w:tcBorders>
              <w:left w:val="single" w:sz="4" w:space="0" w:color="000000"/>
              <w:right w:val="single" w:sz="4" w:space="0" w:color="000000"/>
            </w:tcBorders>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鼓励项目</w:t>
            </w:r>
          </w:p>
        </w:tc>
        <w:tc>
          <w:tcPr>
            <w:tcW w:w="2534" w:type="dxa"/>
            <w:tcBorders>
              <w:left w:val="single" w:sz="4" w:space="0" w:color="000000"/>
              <w:right w:val="single" w:sz="4" w:space="0" w:color="000000"/>
            </w:tcBorders>
            <w:vAlign w:val="center"/>
          </w:tcPr>
          <w:p w:rsidR="00CF1966" w:rsidRDefault="00F6599A">
            <w:pPr>
              <w:pStyle w:val="a6"/>
              <w:autoSpaceDN w:val="0"/>
              <w:spacing w:before="0" w:beforeAutospacing="0" w:after="0" w:afterAutospacing="0" w:line="3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《确认书》</w:t>
            </w:r>
          </w:p>
        </w:tc>
        <w:tc>
          <w:tcPr>
            <w:tcW w:w="1575" w:type="dxa"/>
            <w:vMerge w:val="restart"/>
            <w:tcBorders>
              <w:left w:val="single" w:sz="4" w:space="0" w:color="000000"/>
              <w:right w:val="single" w:sz="4" w:space="0" w:color="000000"/>
            </w:tcBorders>
            <w:vAlign w:val="center"/>
          </w:tcPr>
          <w:p w:rsidR="00CF1966" w:rsidRDefault="00F6599A">
            <w:pPr>
              <w:pStyle w:val="a6"/>
              <w:autoSpaceDN w:val="0"/>
              <w:spacing w:line="3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项目</w:t>
            </w:r>
            <w:r>
              <w:rPr>
                <w:rFonts w:ascii="方正黑体_GBK" w:eastAsia="方正黑体_GBK" w:cs="Times New Roman"/>
                <w:color w:val="000000"/>
                <w:szCs w:val="24"/>
              </w:rPr>
              <w:t>审批、核准、备案文件</w:t>
            </w:r>
            <w:r>
              <w:rPr>
                <w:rFonts w:ascii="方正黑体_GBK" w:eastAsia="方正黑体_GBK" w:cs="Times New Roman" w:hint="eastAsia"/>
                <w:color w:val="000000"/>
                <w:szCs w:val="24"/>
              </w:rPr>
              <w:t>出具日期</w:t>
            </w:r>
          </w:p>
        </w:tc>
        <w:tc>
          <w:tcPr>
            <w:tcW w:w="1591" w:type="dxa"/>
            <w:tcBorders>
              <w:left w:val="single" w:sz="4" w:space="0" w:color="000000"/>
              <w:right w:val="single" w:sz="4" w:space="0" w:color="000000"/>
            </w:tcBorders>
            <w:vAlign w:val="center"/>
          </w:tcPr>
          <w:p w:rsidR="00CF1966" w:rsidRDefault="00F6599A">
            <w:pPr>
              <w:pStyle w:val="a6"/>
              <w:autoSpaceDN w:val="0"/>
              <w:spacing w:line="3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《确认书》出具日期</w:t>
            </w:r>
          </w:p>
        </w:tc>
        <w:tc>
          <w:tcPr>
            <w:tcW w:w="1336" w:type="dxa"/>
            <w:vMerge w:val="restart"/>
            <w:tcBorders>
              <w:left w:val="single" w:sz="4" w:space="0" w:color="000000"/>
              <w:right w:val="single" w:sz="4" w:space="0" w:color="000000"/>
            </w:tcBorders>
            <w:vAlign w:val="center"/>
          </w:tcPr>
          <w:p w:rsidR="00CF1966" w:rsidRDefault="00F6599A">
            <w:pPr>
              <w:pStyle w:val="a6"/>
              <w:autoSpaceDN w:val="0"/>
              <w:spacing w:line="360" w:lineRule="exact"/>
              <w:jc w:val="center"/>
              <w:rPr>
                <w:rFonts w:ascii="方正黑体_GBK" w:eastAsia="方正黑体_GBK" w:cs="Times New Roman"/>
                <w:color w:val="000000"/>
                <w:szCs w:val="24"/>
              </w:rPr>
            </w:pPr>
            <w:r>
              <w:rPr>
                <w:rFonts w:ascii="方正黑体_GBK" w:eastAsia="方正黑体_GBK" w:cs="方正黑体简体" w:hint="eastAsia"/>
                <w:szCs w:val="24"/>
              </w:rPr>
              <w:t>项目建设</w:t>
            </w:r>
            <w:r>
              <w:rPr>
                <w:rFonts w:ascii="方正黑体_GBK" w:eastAsia="方正黑体_GBK" w:cs="方正黑体简体"/>
                <w:szCs w:val="24"/>
              </w:rPr>
              <w:t>截止</w:t>
            </w:r>
            <w:r>
              <w:rPr>
                <w:rFonts w:ascii="方正黑体_GBK" w:eastAsia="方正黑体_GBK" w:cs="方正黑体简体" w:hint="eastAsia"/>
                <w:szCs w:val="24"/>
              </w:rPr>
              <w:t>期限</w:t>
            </w:r>
          </w:p>
        </w:tc>
      </w:tr>
      <w:tr w:rsidR="00CF1966">
        <w:trPr>
          <w:trHeight w:val="916"/>
        </w:trPr>
        <w:tc>
          <w:tcPr>
            <w:tcW w:w="1353" w:type="dxa"/>
            <w:vMerge/>
            <w:tcBorders>
              <w:left w:val="single" w:sz="4" w:space="0" w:color="000000"/>
              <w:right w:val="single" w:sz="4" w:space="0" w:color="000000"/>
            </w:tcBorders>
            <w:vAlign w:val="center"/>
          </w:tcPr>
          <w:p w:rsidR="00CF1966" w:rsidRDefault="00CF1966"/>
        </w:tc>
        <w:tc>
          <w:tcPr>
            <w:tcW w:w="2534" w:type="dxa"/>
            <w:tcBorders>
              <w:left w:val="single" w:sz="4" w:space="0" w:color="000000"/>
              <w:right w:val="single" w:sz="4" w:space="0" w:color="000000"/>
            </w:tcBorders>
            <w:vAlign w:val="center"/>
          </w:tcPr>
          <w:p w:rsidR="00CF1966" w:rsidRDefault="00F6599A">
            <w:pPr>
              <w:pStyle w:val="a6"/>
              <w:autoSpaceDN w:val="0"/>
              <w:spacing w:before="0" w:beforeAutospacing="0" w:after="0" w:afterAutospacing="0" w:line="560" w:lineRule="exact"/>
              <w:jc w:val="center"/>
              <w:rPr>
                <w:rFonts w:ascii="方正黑体_GBK" w:eastAsia="方正黑体_GBK" w:cs="Times New Roman"/>
                <w:color w:val="000000"/>
                <w:szCs w:val="24"/>
              </w:rPr>
            </w:pPr>
            <w:r>
              <w:rPr>
                <w:rFonts w:ascii="方正黑体_GBK" w:eastAsia="方正黑体_GBK" w:cs="Times New Roman" w:hint="eastAsia"/>
                <w:color w:val="000000"/>
                <w:szCs w:val="24"/>
              </w:rPr>
              <w:t>《通知单》</w:t>
            </w:r>
          </w:p>
        </w:tc>
        <w:tc>
          <w:tcPr>
            <w:tcW w:w="1575" w:type="dxa"/>
            <w:vMerge/>
            <w:tcBorders>
              <w:left w:val="single" w:sz="4" w:space="0" w:color="000000"/>
              <w:right w:val="single" w:sz="4" w:space="0" w:color="000000"/>
            </w:tcBorders>
            <w:vAlign w:val="center"/>
          </w:tcPr>
          <w:p w:rsidR="00CF1966" w:rsidRDefault="00CF1966"/>
        </w:tc>
        <w:tc>
          <w:tcPr>
            <w:tcW w:w="1591" w:type="dxa"/>
            <w:tcBorders>
              <w:left w:val="single" w:sz="4" w:space="0" w:color="000000"/>
              <w:right w:val="single" w:sz="4" w:space="0" w:color="000000"/>
            </w:tcBorders>
            <w:vAlign w:val="center"/>
          </w:tcPr>
          <w:p w:rsidR="00CF1966" w:rsidRDefault="00F6599A">
            <w:pPr>
              <w:pStyle w:val="a6"/>
              <w:autoSpaceDN w:val="0"/>
              <w:spacing w:line="560" w:lineRule="exact"/>
              <w:jc w:val="center"/>
              <w:rPr>
                <w:rFonts w:ascii="方正黑体_GBK" w:eastAsia="方正黑体_GBK" w:cs="Times New Roman"/>
                <w:color w:val="000000"/>
                <w:szCs w:val="24"/>
              </w:rPr>
            </w:pPr>
            <w:r>
              <w:rPr>
                <w:rFonts w:ascii="方正黑体_GBK" w:eastAsia="方正黑体_GBK" w:hint="eastAsia"/>
                <w:szCs w:val="24"/>
              </w:rPr>
              <w:t>同立项日期</w:t>
            </w:r>
          </w:p>
        </w:tc>
        <w:tc>
          <w:tcPr>
            <w:tcW w:w="1336" w:type="dxa"/>
            <w:vMerge/>
            <w:tcBorders>
              <w:left w:val="single" w:sz="4" w:space="0" w:color="000000"/>
              <w:right w:val="single" w:sz="4" w:space="0" w:color="000000"/>
            </w:tcBorders>
            <w:vAlign w:val="center"/>
          </w:tcPr>
          <w:p w:rsidR="00CF1966" w:rsidRDefault="00CF1966"/>
        </w:tc>
      </w:tr>
    </w:tbl>
    <w:p w:rsidR="00CF1966" w:rsidRDefault="00F6599A">
      <w:pPr>
        <w:spacing w:line="560" w:lineRule="exact"/>
        <w:ind w:firstLineChars="200" w:firstLine="640"/>
        <w:rPr>
          <w:rFonts w:ascii="方正黑体_GBK" w:eastAsia="方正黑体_GBK" w:cs="Times New Roman"/>
          <w:b/>
          <w:bCs/>
          <w:sz w:val="32"/>
          <w:szCs w:val="32"/>
        </w:rPr>
      </w:pPr>
      <w:r>
        <w:rPr>
          <w:rFonts w:ascii="方正黑体_GBK" w:eastAsia="方正黑体_GBK" w:cs="黑体" w:hint="eastAsia"/>
          <w:sz w:val="32"/>
          <w:szCs w:val="32"/>
        </w:rPr>
        <w:t>【办理时限】</w:t>
      </w:r>
    </w:p>
    <w:p w:rsidR="00CF1966" w:rsidRDefault="00F6599A">
      <w:pPr>
        <w:spacing w:line="560" w:lineRule="exact"/>
        <w:ind w:firstLineChars="200" w:firstLine="640"/>
        <w:rPr>
          <w:rFonts w:ascii="方正仿宋_GBK" w:eastAsia="方正仿宋_GBK" w:cs="仿宋"/>
          <w:sz w:val="32"/>
          <w:szCs w:val="32"/>
        </w:rPr>
      </w:pPr>
      <w:r>
        <w:rPr>
          <w:rFonts w:ascii="方正仿宋_GBK" w:eastAsia="方正仿宋_GBK" w:cs="仿宋" w:hint="eastAsia"/>
          <w:sz w:val="32"/>
          <w:szCs w:val="32"/>
        </w:rPr>
        <w:t>自受理减免税审核确认申</w:t>
      </w:r>
      <w:r>
        <w:rPr>
          <w:rFonts w:ascii="Times New Roman" w:eastAsia="方正仿宋_GBK" w:hAnsi="Times New Roman" w:cs="Times New Roman"/>
          <w:sz w:val="32"/>
          <w:szCs w:val="32"/>
        </w:rPr>
        <w:t>请之日起</w:t>
      </w:r>
      <w:r>
        <w:rPr>
          <w:rFonts w:ascii="Times New Roman" w:eastAsia="方正仿宋_GBK" w:hAnsi="Times New Roman" w:cs="Times New Roman"/>
          <w:sz w:val="32"/>
          <w:szCs w:val="32"/>
        </w:rPr>
        <w:t>10</w:t>
      </w:r>
      <w:r>
        <w:rPr>
          <w:rFonts w:ascii="Times New Roman" w:eastAsia="方正仿宋_GBK" w:hAnsi="Times New Roman" w:cs="Times New Roman"/>
          <w:sz w:val="32"/>
          <w:szCs w:val="32"/>
        </w:rPr>
        <w:t>个工作日。</w:t>
      </w:r>
    </w:p>
    <w:p w:rsidR="00CF1966" w:rsidRDefault="00F6599A">
      <w:pPr>
        <w:spacing w:line="560" w:lineRule="exact"/>
        <w:ind w:firstLineChars="200" w:firstLine="640"/>
        <w:rPr>
          <w:rFonts w:ascii="方正黑体_GBK" w:eastAsia="方正黑体_GBK" w:cs="黑体"/>
          <w:sz w:val="32"/>
          <w:szCs w:val="32"/>
        </w:rPr>
      </w:pPr>
      <w:r>
        <w:rPr>
          <w:rFonts w:ascii="方正黑体_GBK" w:eastAsia="方正黑体_GBK" w:cs="黑体" w:hint="eastAsia"/>
          <w:sz w:val="32"/>
          <w:szCs w:val="32"/>
        </w:rPr>
        <w:lastRenderedPageBreak/>
        <w:t>【收费标准】</w:t>
      </w:r>
    </w:p>
    <w:p w:rsidR="00CF1966" w:rsidRDefault="00F6599A">
      <w:pPr>
        <w:spacing w:line="560" w:lineRule="exact"/>
        <w:ind w:firstLineChars="200" w:firstLine="640"/>
        <w:rPr>
          <w:rFonts w:ascii="方正仿宋_GBK" w:eastAsia="方正仿宋_GBK" w:cs="仿宋"/>
          <w:sz w:val="32"/>
          <w:szCs w:val="32"/>
        </w:rPr>
      </w:pPr>
      <w:r>
        <w:rPr>
          <w:rFonts w:ascii="方正仿宋_GBK" w:eastAsia="方正仿宋_GBK" w:cs="仿宋" w:hint="eastAsia"/>
          <w:sz w:val="32"/>
          <w:szCs w:val="32"/>
        </w:rPr>
        <w:t>不收费。</w:t>
      </w:r>
    </w:p>
    <w:p w:rsidR="00CF1966" w:rsidRDefault="00F6599A">
      <w:pPr>
        <w:spacing w:line="560" w:lineRule="exact"/>
        <w:ind w:firstLineChars="200" w:firstLine="640"/>
        <w:rPr>
          <w:rFonts w:ascii="方正黑体_GBK" w:eastAsia="方正黑体_GBK" w:cs="Times New Roman"/>
          <w:sz w:val="32"/>
          <w:szCs w:val="32"/>
        </w:rPr>
      </w:pPr>
      <w:r>
        <w:rPr>
          <w:rFonts w:ascii="方正黑体_GBK" w:eastAsia="方正黑体_GBK" w:cs="黑体" w:hint="eastAsia"/>
          <w:sz w:val="32"/>
          <w:szCs w:val="32"/>
        </w:rPr>
        <w:t>【办理机构、地点及联系方式】</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大连海关关税处：大连市中山区长江东路</w:t>
      </w:r>
      <w:r>
        <w:rPr>
          <w:rFonts w:ascii="Times New Roman" w:eastAsia="方正仿宋_GBK" w:hAnsi="Times New Roman" w:cs="Times New Roman"/>
          <w:sz w:val="32"/>
          <w:szCs w:val="32"/>
        </w:rPr>
        <w:t>60</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0411-87950752</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大连港湾海关：大连市中山区港湾广场</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号航运交易中心，</w:t>
      </w:r>
      <w:r>
        <w:rPr>
          <w:rFonts w:ascii="Times New Roman" w:eastAsia="方正仿宋_GBK" w:hAnsi="Times New Roman" w:cs="Times New Roman"/>
          <w:sz w:val="32"/>
          <w:szCs w:val="32"/>
        </w:rPr>
        <w:t>0411-87950280</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大连金普海关：大连市开发区东北大街</w:t>
      </w:r>
      <w:r>
        <w:rPr>
          <w:rFonts w:ascii="Times New Roman" w:eastAsia="方正仿宋_GBK" w:hAnsi="Times New Roman" w:cs="Times New Roman"/>
          <w:sz w:val="32"/>
          <w:szCs w:val="32"/>
        </w:rPr>
        <w:t>100</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0411-87953910</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营口海关：营口市西市区沿海产业基地新联北大街</w:t>
      </w:r>
      <w:r>
        <w:rPr>
          <w:rFonts w:ascii="Times New Roman" w:eastAsia="方正仿宋_GBK" w:hAnsi="Times New Roman" w:cs="Times New Roman"/>
          <w:sz w:val="32"/>
          <w:szCs w:val="32"/>
        </w:rPr>
        <w:t>74</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0417-6961651</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鲅鱼圈海关：营口市鲅鱼圈区海华路</w:t>
      </w:r>
      <w:r>
        <w:rPr>
          <w:rFonts w:ascii="Times New Roman" w:eastAsia="方正仿宋_GBK" w:hAnsi="Times New Roman" w:cs="Times New Roman"/>
          <w:sz w:val="32"/>
          <w:szCs w:val="32"/>
        </w:rPr>
        <w:t>9</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 xml:space="preserve">0417-6101016    </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盘锦海关：盘锦市辽东湾新区行政中心</w:t>
      </w:r>
      <w:r>
        <w:rPr>
          <w:rFonts w:ascii="Times New Roman" w:eastAsia="方正仿宋_GBK" w:hAnsi="Times New Roman" w:cs="Times New Roman"/>
          <w:sz w:val="32"/>
          <w:szCs w:val="32"/>
        </w:rPr>
        <w:t>E</w:t>
      </w:r>
      <w:r>
        <w:rPr>
          <w:rFonts w:ascii="Times New Roman" w:eastAsia="方正仿宋_GBK" w:hAnsi="Times New Roman" w:cs="Times New Roman"/>
          <w:sz w:val="32"/>
          <w:szCs w:val="32"/>
        </w:rPr>
        <w:t>座，</w:t>
      </w:r>
      <w:r>
        <w:rPr>
          <w:rFonts w:ascii="Times New Roman" w:eastAsia="方正仿宋_GBK" w:hAnsi="Times New Roman" w:cs="Times New Roman"/>
          <w:sz w:val="32"/>
          <w:szCs w:val="32"/>
        </w:rPr>
        <w:t>0427-3403511</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鞍山海关：鞍山市铁东区二一九路</w:t>
      </w:r>
      <w:r>
        <w:rPr>
          <w:rFonts w:ascii="Times New Roman" w:eastAsia="方正仿宋_GBK" w:hAnsi="Times New Roman" w:cs="Times New Roman"/>
          <w:sz w:val="32"/>
          <w:szCs w:val="32"/>
        </w:rPr>
        <w:t>15</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0412-5533523</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丹东海关：丹东市振兴区十纬路</w:t>
      </w: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0415-2279919</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大东港海关：丹东市东港市东港南路</w:t>
      </w:r>
      <w:r>
        <w:rPr>
          <w:rFonts w:ascii="Times New Roman" w:eastAsia="方正仿宋_GBK" w:hAnsi="Times New Roman" w:cs="Times New Roman"/>
          <w:sz w:val="32"/>
          <w:szCs w:val="32"/>
        </w:rPr>
        <w:t>153</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0415-7528583</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本溪海关：本溪市平山区人民路</w:t>
      </w:r>
      <w:r>
        <w:rPr>
          <w:rFonts w:ascii="Times New Roman" w:eastAsia="方正仿宋_GBK" w:hAnsi="Times New Roman" w:cs="Times New Roman"/>
          <w:sz w:val="32"/>
          <w:szCs w:val="32"/>
        </w:rPr>
        <w:t>35</w:t>
      </w:r>
      <w:r>
        <w:rPr>
          <w:rFonts w:ascii="Times New Roman" w:eastAsia="方正仿宋_GBK" w:hAnsi="Times New Roman" w:cs="Times New Roman"/>
          <w:sz w:val="32"/>
          <w:szCs w:val="32"/>
        </w:rPr>
        <w:t>号，</w:t>
      </w:r>
      <w:r>
        <w:rPr>
          <w:rFonts w:ascii="Times New Roman" w:eastAsia="方正仿宋_GBK" w:hAnsi="Times New Roman" w:cs="Times New Roman"/>
          <w:sz w:val="32"/>
          <w:szCs w:val="32"/>
        </w:rPr>
        <w:t>024-42818307</w:t>
      </w:r>
    </w:p>
    <w:p w:rsidR="00CF1966" w:rsidRDefault="00F6599A">
      <w:pPr>
        <w:spacing w:line="560" w:lineRule="exact"/>
        <w:ind w:firstLineChars="200" w:firstLine="640"/>
        <w:rPr>
          <w:rFonts w:ascii="方正黑体_GBK" w:eastAsia="方正黑体_GBK" w:cs="Times New Roman"/>
          <w:sz w:val="32"/>
          <w:szCs w:val="32"/>
        </w:rPr>
      </w:pPr>
      <w:r>
        <w:rPr>
          <w:rFonts w:ascii="方正黑体_GBK" w:eastAsia="方正黑体_GBK" w:cs="黑体" w:hint="eastAsia"/>
          <w:sz w:val="32"/>
          <w:szCs w:val="32"/>
        </w:rPr>
        <w:t>【办理时间】</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周一至周五　上午</w:t>
      </w:r>
      <w:r>
        <w:rPr>
          <w:rFonts w:ascii="Times New Roman" w:eastAsia="方正仿宋_GBK" w:hAnsi="Times New Roman" w:cs="Times New Roman"/>
          <w:sz w:val="32"/>
          <w:szCs w:val="32"/>
        </w:rPr>
        <w:t>8</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30-11</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30</w:t>
      </w:r>
      <w:r>
        <w:rPr>
          <w:rFonts w:ascii="Times New Roman" w:eastAsia="方正仿宋_GBK" w:hAnsi="Times New Roman" w:cs="Times New Roman"/>
          <w:sz w:val="32"/>
          <w:szCs w:val="32"/>
        </w:rPr>
        <w:t>，下午</w:t>
      </w:r>
      <w:r>
        <w:rPr>
          <w:rFonts w:ascii="Times New Roman" w:eastAsia="方正仿宋_GBK" w:hAnsi="Times New Roman" w:cs="Times New Roman"/>
          <w:sz w:val="32"/>
          <w:szCs w:val="32"/>
        </w:rPr>
        <w:t>13</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00-16</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30</w:t>
      </w:r>
      <w:r>
        <w:rPr>
          <w:rFonts w:ascii="Times New Roman" w:eastAsia="方正仿宋_GBK" w:hAnsi="Times New Roman" w:cs="Times New Roman"/>
          <w:sz w:val="32"/>
          <w:szCs w:val="32"/>
        </w:rPr>
        <w:t>。</w:t>
      </w:r>
    </w:p>
    <w:p w:rsidR="00CF1966" w:rsidRDefault="00F6599A">
      <w:pPr>
        <w:spacing w:line="56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【监督电话】</w:t>
      </w:r>
    </w:p>
    <w:p w:rsidR="00CF1966" w:rsidRDefault="00F6599A">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0411-12360</w:t>
      </w:r>
      <w:r>
        <w:rPr>
          <w:rFonts w:ascii="Times New Roman" w:eastAsia="方正仿宋_GBK" w:hAnsi="Times New Roman" w:cs="Times New Roman"/>
          <w:sz w:val="32"/>
          <w:szCs w:val="32"/>
        </w:rPr>
        <w:t>服务热线</w:t>
      </w:r>
    </w:p>
    <w:p w:rsidR="00CF1966" w:rsidRDefault="00F6599A">
      <w:pPr>
        <w:pStyle w:val="1710"/>
        <w:spacing w:line="560" w:lineRule="exact"/>
        <w:ind w:firstLineChars="200" w:firstLine="640"/>
        <w:rPr>
          <w:rFonts w:ascii="方正黑体_GBK" w:eastAsia="方正黑体_GBK" w:cs="黑体"/>
          <w:sz w:val="32"/>
          <w:szCs w:val="32"/>
        </w:rPr>
      </w:pPr>
      <w:r>
        <w:rPr>
          <w:rFonts w:ascii="方正黑体_GBK" w:eastAsia="方正黑体_GBK" w:cs="黑体" w:hint="eastAsia"/>
          <w:sz w:val="32"/>
          <w:szCs w:val="32"/>
        </w:rPr>
        <w:t>五、减免税货物的后续管理</w:t>
      </w:r>
    </w:p>
    <w:p w:rsidR="00CF1966" w:rsidRDefault="00F6599A" w:rsidP="005274EA">
      <w:pPr>
        <w:pStyle w:val="1710"/>
        <w:spacing w:line="560" w:lineRule="exact"/>
        <w:ind w:firstLineChars="200" w:firstLine="643"/>
        <w:rPr>
          <w:rFonts w:ascii="方正楷体_GBK" w:eastAsia="方正楷体_GBK" w:cs="仿宋"/>
          <w:b/>
          <w:sz w:val="32"/>
          <w:szCs w:val="32"/>
        </w:rPr>
      </w:pPr>
      <w:r>
        <w:rPr>
          <w:rFonts w:ascii="方正楷体_GBK" w:eastAsia="方正楷体_GBK" w:cs="仿宋" w:hint="eastAsia"/>
          <w:b/>
          <w:sz w:val="32"/>
          <w:szCs w:val="32"/>
        </w:rPr>
        <w:lastRenderedPageBreak/>
        <w:t>（一）进口减免税货物的监管年限：</w:t>
      </w:r>
    </w:p>
    <w:p w:rsidR="00CF1966" w:rsidRDefault="00F6599A">
      <w:pPr>
        <w:pStyle w:val="17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船舶、飞机：</w:t>
      </w:r>
      <w:r>
        <w:rPr>
          <w:rFonts w:ascii="Times New Roman" w:eastAsia="方正仿宋_GBK" w:hAnsi="Times New Roman" w:cs="Times New Roman"/>
          <w:sz w:val="32"/>
          <w:szCs w:val="32"/>
        </w:rPr>
        <w:t xml:space="preserve">8 </w:t>
      </w:r>
      <w:r>
        <w:rPr>
          <w:rFonts w:ascii="Times New Roman" w:eastAsia="方正仿宋_GBK" w:hAnsi="Times New Roman" w:cs="Times New Roman"/>
          <w:sz w:val="32"/>
          <w:szCs w:val="32"/>
        </w:rPr>
        <w:t>年；</w:t>
      </w:r>
    </w:p>
    <w:p w:rsidR="00CF1966" w:rsidRDefault="00F6599A">
      <w:pPr>
        <w:pStyle w:val="17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机动车辆：</w:t>
      </w:r>
      <w:r>
        <w:rPr>
          <w:rFonts w:ascii="Times New Roman" w:eastAsia="方正仿宋_GBK" w:hAnsi="Times New Roman" w:cs="Times New Roman"/>
          <w:sz w:val="32"/>
          <w:szCs w:val="32"/>
        </w:rPr>
        <w:t xml:space="preserve">6 </w:t>
      </w:r>
      <w:r>
        <w:rPr>
          <w:rFonts w:ascii="Times New Roman" w:eastAsia="方正仿宋_GBK" w:hAnsi="Times New Roman" w:cs="Times New Roman"/>
          <w:sz w:val="32"/>
          <w:szCs w:val="32"/>
        </w:rPr>
        <w:t>年；</w:t>
      </w:r>
    </w:p>
    <w:p w:rsidR="00CF1966" w:rsidRDefault="00F6599A">
      <w:pPr>
        <w:pStyle w:val="17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其他货物：</w:t>
      </w:r>
      <w:r>
        <w:rPr>
          <w:rFonts w:ascii="Times New Roman" w:eastAsia="方正仿宋_GBK" w:hAnsi="Times New Roman" w:cs="Times New Roman"/>
          <w:sz w:val="32"/>
          <w:szCs w:val="32"/>
        </w:rPr>
        <w:t xml:space="preserve">3 </w:t>
      </w:r>
      <w:r>
        <w:rPr>
          <w:rFonts w:ascii="Times New Roman" w:eastAsia="方正仿宋_GBK" w:hAnsi="Times New Roman" w:cs="Times New Roman"/>
          <w:sz w:val="32"/>
          <w:szCs w:val="32"/>
        </w:rPr>
        <w:t>年。</w:t>
      </w:r>
    </w:p>
    <w:p w:rsidR="00CF1966" w:rsidRDefault="00F6599A">
      <w:pPr>
        <w:pStyle w:val="1710"/>
        <w:spacing w:line="560" w:lineRule="exact"/>
        <w:ind w:firstLineChars="200" w:firstLine="640"/>
        <w:rPr>
          <w:rFonts w:ascii="方正仿宋_GBK" w:eastAsia="方正仿宋_GBK" w:cs="仿宋"/>
          <w:sz w:val="32"/>
          <w:szCs w:val="32"/>
        </w:rPr>
      </w:pPr>
      <w:r>
        <w:rPr>
          <w:rFonts w:ascii="方正仿宋_GBK" w:eastAsia="方正仿宋_GBK" w:cs="仿宋" w:hint="eastAsia"/>
          <w:sz w:val="32"/>
          <w:szCs w:val="32"/>
        </w:rPr>
        <w:t>监管年限自货物进口放行之日起计算。减免税货物海关监管年限届满的，自动解除监管。</w:t>
      </w:r>
    </w:p>
    <w:p w:rsidR="00CF1966" w:rsidRDefault="00F6599A" w:rsidP="005274EA">
      <w:pPr>
        <w:pStyle w:val="1710"/>
        <w:spacing w:line="560" w:lineRule="exact"/>
        <w:ind w:firstLineChars="200" w:firstLine="643"/>
        <w:rPr>
          <w:rFonts w:ascii="方正楷体_GBK" w:eastAsia="方正楷体_GBK" w:cs="仿宋"/>
          <w:b/>
          <w:sz w:val="32"/>
          <w:szCs w:val="32"/>
        </w:rPr>
      </w:pPr>
      <w:r>
        <w:rPr>
          <w:rFonts w:ascii="方正楷体_GBK" w:eastAsia="方正楷体_GBK" w:cs="仿宋" w:hint="eastAsia"/>
          <w:b/>
          <w:sz w:val="32"/>
          <w:szCs w:val="32"/>
        </w:rPr>
        <w:t>（二）减免税货物的监管规定：</w:t>
      </w:r>
    </w:p>
    <w:p w:rsidR="00CF1966" w:rsidRDefault="00F6599A">
      <w:pPr>
        <w:pStyle w:val="17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在海关监管年限内，减免税申请人应当于每年</w:t>
      </w:r>
      <w:r>
        <w:rPr>
          <w:rFonts w:ascii="Times New Roman" w:eastAsia="方正仿宋_GBK" w:hAnsi="Times New Roman" w:cs="Times New Roman"/>
          <w:sz w:val="32"/>
          <w:szCs w:val="32"/>
        </w:rPr>
        <w:t>6</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 xml:space="preserve">30 </w:t>
      </w:r>
      <w:r>
        <w:rPr>
          <w:rFonts w:ascii="Times New Roman" w:eastAsia="方正仿宋_GBK" w:hAnsi="Times New Roman" w:cs="Times New Roman"/>
          <w:sz w:val="32"/>
          <w:szCs w:val="32"/>
        </w:rPr>
        <w:t>日（含当日）以前向主管海关提交</w:t>
      </w:r>
      <w:hyperlink r:id="rId19" w:history="1">
        <w:r>
          <w:rPr>
            <w:rStyle w:val="a8"/>
            <w:rFonts w:ascii="Times New Roman" w:eastAsia="方正仿宋_GBK" w:hAnsi="Times New Roman" w:cs="Times New Roman"/>
            <w:color w:val="000000"/>
            <w:sz w:val="32"/>
            <w:szCs w:val="32"/>
          </w:rPr>
          <w:t>《减免税货物使用状况报告书》</w:t>
        </w:r>
      </w:hyperlink>
      <w:r>
        <w:rPr>
          <w:rFonts w:ascii="Times New Roman" w:eastAsia="方正仿宋_GBK" w:hAnsi="Times New Roman" w:cs="Times New Roman"/>
          <w:sz w:val="32"/>
          <w:szCs w:val="32"/>
        </w:rPr>
        <w:t>，报告减免税货物使用状况。</w:t>
      </w:r>
    </w:p>
    <w:p w:rsidR="00CF1966" w:rsidRDefault="00F6599A">
      <w:pPr>
        <w:pStyle w:val="41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在海关监管年限内，减免税货物应当在主管海关审核同意的地点使用</w:t>
      </w:r>
      <w:r>
        <w:rPr>
          <w:rFonts w:ascii="Times New Roman" w:eastAsia="方正仿宋_GBK" w:hAnsi="Times New Roman" w:cs="Times New Roman"/>
          <w:sz w:val="32"/>
          <w:szCs w:val="32"/>
        </w:rPr>
        <w:t>。需要变更使用地点的，应当向主管海关提出申请。</w:t>
      </w:r>
    </w:p>
    <w:p w:rsidR="00CF1966" w:rsidRDefault="00F6599A">
      <w:pPr>
        <w:pStyle w:val="171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在海关监管年限内，减免税申请人发生分立、合并、股东变更、改制等主体变更情形的，权利义务承受人应当自变更登记之日起</w:t>
      </w:r>
      <w:r>
        <w:rPr>
          <w:rFonts w:ascii="Times New Roman" w:eastAsia="方正仿宋_GBK" w:hAnsi="Times New Roman" w:cs="Times New Roman"/>
          <w:sz w:val="32"/>
          <w:szCs w:val="32"/>
        </w:rPr>
        <w:t>30</w:t>
      </w:r>
      <w:r>
        <w:rPr>
          <w:rFonts w:ascii="Times New Roman" w:eastAsia="方正仿宋_GBK" w:hAnsi="Times New Roman" w:cs="Times New Roman"/>
          <w:sz w:val="32"/>
          <w:szCs w:val="32"/>
        </w:rPr>
        <w:t>日内，向原减免税申请人的主管海关报告主体变更情况以及有关减免税货物的情况。</w:t>
      </w:r>
    </w:p>
    <w:p w:rsidR="00CF1966" w:rsidRDefault="00F6599A">
      <w:pPr>
        <w:pStyle w:val="1710"/>
        <w:spacing w:line="560" w:lineRule="exact"/>
        <w:ind w:firstLineChars="200" w:firstLine="640"/>
        <w:rPr>
          <w:rFonts w:ascii="方正仿宋_GBK" w:eastAsia="方正仿宋_GBK" w:cs="仿宋"/>
          <w:sz w:val="32"/>
          <w:szCs w:val="32"/>
        </w:rPr>
      </w:pP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在海关监管年限内，因破产、撤销、解散、改制或者其他情形导致减免税申请人终止，有权利义务承受人的，参照上条规定办理有关手续；没有权利义务承受人的，原减免税申请人或者其他依法应当承担关税及进口环节税缴纳义务的当事人，应当自资产清算之日起</w:t>
      </w:r>
      <w:r>
        <w:rPr>
          <w:rFonts w:ascii="Times New Roman" w:eastAsia="方正仿宋_GBK" w:hAnsi="Times New Roman" w:cs="Times New Roman"/>
          <w:sz w:val="32"/>
          <w:szCs w:val="32"/>
        </w:rPr>
        <w:t>30</w:t>
      </w:r>
      <w:r>
        <w:rPr>
          <w:rFonts w:ascii="Times New Roman" w:eastAsia="方正仿宋_GBK" w:hAnsi="Times New Roman" w:cs="Times New Roman"/>
          <w:sz w:val="32"/>
          <w:szCs w:val="32"/>
        </w:rPr>
        <w:t>日内</w:t>
      </w:r>
      <w:r>
        <w:rPr>
          <w:rFonts w:ascii="方正仿宋_GBK" w:eastAsia="方正仿宋_GBK" w:cs="仿宋" w:hint="eastAsia"/>
          <w:sz w:val="32"/>
          <w:szCs w:val="32"/>
        </w:rPr>
        <w:t>，向原减免税申请人主管海</w:t>
      </w:r>
      <w:r>
        <w:rPr>
          <w:rFonts w:ascii="方正仿宋_GBK" w:eastAsia="方正仿宋_GBK" w:cs="仿宋" w:hint="eastAsia"/>
          <w:sz w:val="32"/>
          <w:szCs w:val="32"/>
        </w:rPr>
        <w:t>关申请办理减免税货物的补缴税款手续。</w:t>
      </w:r>
    </w:p>
    <w:p w:rsidR="00CF1966" w:rsidRDefault="00F6599A">
      <w:pPr>
        <w:spacing w:line="560" w:lineRule="exact"/>
        <w:ind w:firstLineChars="200" w:firstLine="640"/>
        <w:rPr>
          <w:rFonts w:ascii="方正仿宋_GBK" w:eastAsia="方正仿宋_GBK" w:cs="Times New Roman"/>
          <w:sz w:val="32"/>
          <w:szCs w:val="32"/>
        </w:rPr>
      </w:pP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在海</w:t>
      </w:r>
      <w:r>
        <w:rPr>
          <w:rFonts w:ascii="方正仿宋_GBK" w:eastAsia="方正仿宋_GBK" w:cs="仿宋" w:hint="eastAsia"/>
          <w:sz w:val="32"/>
          <w:szCs w:val="32"/>
        </w:rPr>
        <w:t>关监管年限内，</w:t>
      </w:r>
      <w:r>
        <w:rPr>
          <w:rFonts w:ascii="方正仿宋_GBK" w:eastAsia="方正仿宋_GBK" w:cs="仿宋" w:hint="eastAsia"/>
          <w:kern w:val="0"/>
          <w:sz w:val="32"/>
          <w:szCs w:val="32"/>
        </w:rPr>
        <w:t>经主管海关</w:t>
      </w:r>
      <w:r>
        <w:rPr>
          <w:rFonts w:ascii="方正仿宋_GBK" w:eastAsia="方正仿宋_GBK" w:cs="仿宋" w:hint="eastAsia"/>
          <w:sz w:val="32"/>
          <w:szCs w:val="32"/>
        </w:rPr>
        <w:t>审核</w:t>
      </w:r>
      <w:r>
        <w:rPr>
          <w:rFonts w:ascii="方正仿宋_GBK" w:eastAsia="方正仿宋_GBK" w:cs="仿宋" w:hint="eastAsia"/>
          <w:kern w:val="0"/>
          <w:sz w:val="32"/>
          <w:szCs w:val="32"/>
        </w:rPr>
        <w:t>同意，</w:t>
      </w:r>
      <w:r>
        <w:rPr>
          <w:rFonts w:ascii="方正仿宋_GBK" w:eastAsia="方正仿宋_GBK" w:cs="仿宋" w:hint="eastAsia"/>
          <w:sz w:val="32"/>
          <w:szCs w:val="32"/>
        </w:rPr>
        <w:t>并办理有</w:t>
      </w:r>
      <w:r>
        <w:rPr>
          <w:rFonts w:ascii="方正仿宋_GBK" w:eastAsia="方正仿宋_GBK" w:cs="仿宋" w:hint="eastAsia"/>
          <w:sz w:val="32"/>
          <w:szCs w:val="32"/>
        </w:rPr>
        <w:lastRenderedPageBreak/>
        <w:t>关手续，减免税申请人可以将减免税货物抵押、转让、移作他用或者进行其他处置。</w:t>
      </w:r>
    </w:p>
    <w:p w:rsidR="00CF1966" w:rsidRDefault="00CF1966">
      <w:pPr>
        <w:rPr>
          <w:rFonts w:ascii="方正仿宋_GBK" w:eastAsia="方正仿宋_GBK"/>
        </w:rPr>
      </w:pPr>
    </w:p>
    <w:sectPr w:rsidR="00CF1966" w:rsidSect="00CF1966">
      <w:footerReference w:type="default" r:id="rId2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599A" w:rsidRDefault="00F6599A" w:rsidP="00CF1966">
      <w:r>
        <w:separator/>
      </w:r>
    </w:p>
  </w:endnote>
  <w:endnote w:type="continuationSeparator" w:id="1">
    <w:p w:rsidR="00F6599A" w:rsidRDefault="00F6599A" w:rsidP="00CF196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黑体简体">
    <w:altName w:val="微软雅黑"/>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66" w:rsidRDefault="00CF1966">
    <w:pPr>
      <w:pStyle w:val="a4"/>
      <w:jc w:val="center"/>
    </w:pPr>
    <w:r>
      <w:fldChar w:fldCharType="begin"/>
    </w:r>
    <w:r w:rsidR="00F6599A">
      <w:instrText xml:space="preserve"> PAGE   \* MERGEFORMAT </w:instrText>
    </w:r>
    <w:r>
      <w:fldChar w:fldCharType="separate"/>
    </w:r>
    <w:r w:rsidR="005274EA" w:rsidRPr="005274EA">
      <w:rPr>
        <w:noProof/>
        <w:lang w:val="zh-CN"/>
      </w:rPr>
      <w:t>1</w:t>
    </w:r>
    <w:r>
      <w:fldChar w:fldCharType="end"/>
    </w:r>
  </w:p>
  <w:p w:rsidR="00CF1966" w:rsidRDefault="00CF196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599A" w:rsidRDefault="00F6599A" w:rsidP="00CF1966">
      <w:r>
        <w:separator/>
      </w:r>
    </w:p>
  </w:footnote>
  <w:footnote w:type="continuationSeparator" w:id="1">
    <w:p w:rsidR="00F6599A" w:rsidRDefault="00F6599A" w:rsidP="00CF196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68E084"/>
    <w:multiLevelType w:val="singleLevel"/>
    <w:tmpl w:val="E416E54C"/>
    <w:lvl w:ilvl="0">
      <w:start w:val="1"/>
      <w:numFmt w:val="bullet"/>
      <w:lvlRestart w:val="0"/>
      <w:lvlText w:val=""/>
      <w:lvlJc w:val="left"/>
      <w:pPr>
        <w:tabs>
          <w:tab w:val="num" w:pos="0"/>
        </w:tabs>
        <w:ind w:left="420" w:hanging="420"/>
      </w:pPr>
      <w:rPr>
        <w:rFonts w:ascii="Wingdings" w:hAnsi="Wingdings" w:hint="default"/>
        <w:sz w:val="32"/>
        <w:szCs w:val="32"/>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ulTrailSpace/>
    <w:doNotExpandShiftReturn/>
    <w:adjustLineHeightInTable/>
    <w:growAutofit/>
    <w:useFELayout/>
    <w:doNotUseIndentAsNumberingTabStop/>
    <w:useAltKinsokuLineBreakRules/>
    <w:splitPgBreakAndParaMark/>
  </w:compat>
  <w:docVars>
    <w:docVar w:name="commondata" w:val="eyJoZGlkIjoiOWYwM2Q0YWUyNGQ5NmY2YWQ5NTZhNTkzNDM1YmVkNzIifQ=="/>
  </w:docVars>
  <w:rsids>
    <w:rsidRoot w:val="00CF1966"/>
    <w:rsid w:val="005274EA"/>
    <w:rsid w:val="00CF1966"/>
    <w:rsid w:val="00F6599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F1966"/>
    <w:pPr>
      <w:widowControl w:val="0"/>
      <w:jc w:val="both"/>
    </w:pPr>
    <w:rPr>
      <w:rFonts w:ascii="Calibri" w:hAnsi="Calibri" w:cs="Arial"/>
      <w:kern w:val="2"/>
      <w:sz w:val="21"/>
      <w:szCs w:val="22"/>
    </w:rPr>
  </w:style>
  <w:style w:type="paragraph" w:styleId="2">
    <w:name w:val="heading 2"/>
    <w:basedOn w:val="a"/>
    <w:next w:val="a"/>
    <w:rsid w:val="00CF1966"/>
    <w:pPr>
      <w:spacing w:beforeAutospacing="1" w:afterAutospacing="1"/>
      <w:jc w:val="left"/>
      <w:outlineLvl w:val="1"/>
    </w:pPr>
    <w:rPr>
      <w:rFonts w:ascii="宋体" w:cs="Times New Roman"/>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sid w:val="00CF1966"/>
    <w:rPr>
      <w:sz w:val="18"/>
      <w:szCs w:val="18"/>
    </w:rPr>
  </w:style>
  <w:style w:type="paragraph" w:styleId="a4">
    <w:name w:val="footer"/>
    <w:basedOn w:val="a"/>
    <w:rsid w:val="00CF1966"/>
    <w:pPr>
      <w:tabs>
        <w:tab w:val="center" w:pos="4153"/>
        <w:tab w:val="right" w:pos="8306"/>
      </w:tabs>
      <w:snapToGrid w:val="0"/>
      <w:jc w:val="left"/>
    </w:pPr>
    <w:rPr>
      <w:sz w:val="18"/>
      <w:szCs w:val="18"/>
    </w:rPr>
  </w:style>
  <w:style w:type="paragraph" w:styleId="a5">
    <w:name w:val="header"/>
    <w:basedOn w:val="a"/>
    <w:rsid w:val="00CF1966"/>
    <w:pPr>
      <w:pBdr>
        <w:bottom w:val="single" w:sz="6" w:space="1" w:color="auto"/>
      </w:pBdr>
      <w:tabs>
        <w:tab w:val="center" w:pos="4153"/>
        <w:tab w:val="right" w:pos="8306"/>
      </w:tabs>
      <w:snapToGrid w:val="0"/>
      <w:jc w:val="center"/>
    </w:pPr>
    <w:rPr>
      <w:sz w:val="18"/>
      <w:szCs w:val="18"/>
    </w:rPr>
  </w:style>
  <w:style w:type="paragraph" w:styleId="a6">
    <w:name w:val="Normal (Web)"/>
    <w:next w:val="a"/>
    <w:rsid w:val="00CF1966"/>
    <w:pPr>
      <w:widowControl w:val="0"/>
      <w:spacing w:before="100" w:beforeAutospacing="1" w:after="100" w:afterAutospacing="1"/>
    </w:pPr>
    <w:rPr>
      <w:rFonts w:ascii="宋体" w:cs="宋体"/>
      <w:kern w:val="2"/>
      <w:sz w:val="24"/>
      <w:szCs w:val="28"/>
    </w:rPr>
  </w:style>
  <w:style w:type="character" w:styleId="a7">
    <w:name w:val="Strong"/>
    <w:basedOn w:val="a0"/>
    <w:rsid w:val="00CF1966"/>
    <w:rPr>
      <w:b/>
      <w:bCs/>
      <w:color w:val="555555"/>
      <w:sz w:val="16"/>
      <w:szCs w:val="16"/>
      <w:bdr w:val="single" w:sz="4" w:space="0" w:color="CCCCCC"/>
      <w:shd w:val="clear" w:color="auto" w:fill="EEEEEE"/>
    </w:rPr>
  </w:style>
  <w:style w:type="character" w:styleId="a8">
    <w:name w:val="FollowedHyperlink"/>
    <w:basedOn w:val="a0"/>
    <w:rsid w:val="00CF1966"/>
    <w:rPr>
      <w:color w:val="800080"/>
      <w:u w:val="single"/>
    </w:rPr>
  </w:style>
  <w:style w:type="character" w:styleId="HTML">
    <w:name w:val="HTML Definition"/>
    <w:basedOn w:val="a0"/>
    <w:rsid w:val="00CF1966"/>
    <w:rPr>
      <w:i/>
      <w:iCs/>
    </w:rPr>
  </w:style>
  <w:style w:type="character" w:styleId="a9">
    <w:name w:val="Hyperlink"/>
    <w:basedOn w:val="a0"/>
    <w:rsid w:val="00CF1966"/>
    <w:rPr>
      <w:color w:val="0000FF"/>
      <w:u w:val="single"/>
    </w:rPr>
  </w:style>
  <w:style w:type="character" w:styleId="HTML0">
    <w:name w:val="HTML Code"/>
    <w:basedOn w:val="a0"/>
    <w:rsid w:val="00CF1966"/>
    <w:rPr>
      <w:rFonts w:ascii="Consolas" w:eastAsia="Consolas" w:hAnsi="Consolas" w:cs="Consolas"/>
      <w:color w:val="C7254E"/>
      <w:sz w:val="21"/>
      <w:szCs w:val="21"/>
      <w:bdr w:val="none" w:sz="0" w:space="0" w:color="auto"/>
      <w:shd w:val="clear" w:color="auto" w:fill="F9F2F4"/>
    </w:rPr>
  </w:style>
  <w:style w:type="character" w:styleId="HTML1">
    <w:name w:val="HTML Keyboard"/>
    <w:basedOn w:val="a0"/>
    <w:rsid w:val="00CF1966"/>
    <w:rPr>
      <w:rFonts w:ascii="Consolas" w:eastAsia="Consolas" w:hAnsi="Consolas" w:cs="Consolas"/>
      <w:color w:val="FFFFFF"/>
      <w:sz w:val="21"/>
      <w:szCs w:val="21"/>
      <w:bdr w:val="none" w:sz="0" w:space="0" w:color="auto"/>
      <w:shd w:val="clear" w:color="auto" w:fill="333333"/>
    </w:rPr>
  </w:style>
  <w:style w:type="character" w:styleId="HTML2">
    <w:name w:val="HTML Sample"/>
    <w:basedOn w:val="a0"/>
    <w:rsid w:val="00CF1966"/>
    <w:rPr>
      <w:rFonts w:ascii="Consolas" w:eastAsia="Consolas" w:hAnsi="Consolas" w:cs="Consolas"/>
      <w:sz w:val="21"/>
      <w:szCs w:val="21"/>
    </w:rPr>
  </w:style>
  <w:style w:type="paragraph" w:customStyle="1" w:styleId="aa">
    <w:name w:val="样式 小四"/>
    <w:rsid w:val="00CF1966"/>
    <w:pPr>
      <w:widowControl w:val="0"/>
    </w:pPr>
    <w:rPr>
      <w:rFonts w:ascii="宋体"/>
      <w:kern w:val="2"/>
      <w:sz w:val="24"/>
      <w:szCs w:val="21"/>
    </w:rPr>
  </w:style>
  <w:style w:type="paragraph" w:customStyle="1" w:styleId="3810">
    <w:name w:val="样式 38 10 磅"/>
    <w:rsid w:val="00CF1966"/>
    <w:pPr>
      <w:widowControl w:val="0"/>
      <w:jc w:val="both"/>
    </w:pPr>
    <w:rPr>
      <w:rFonts w:ascii="Calibri" w:hAnsi="Calibri" w:cs="Arial"/>
      <w:kern w:val="2"/>
      <w:sz w:val="21"/>
      <w:szCs w:val="22"/>
    </w:rPr>
  </w:style>
  <w:style w:type="paragraph" w:customStyle="1" w:styleId="8">
    <w:name w:val="样式 8 小四"/>
    <w:rsid w:val="00CF1966"/>
    <w:pPr>
      <w:widowControl w:val="0"/>
      <w:spacing w:before="100" w:beforeAutospacing="1" w:after="100" w:afterAutospacing="1"/>
    </w:pPr>
    <w:rPr>
      <w:rFonts w:ascii="宋体" w:cs="宋体"/>
      <w:kern w:val="2"/>
      <w:sz w:val="24"/>
      <w:szCs w:val="28"/>
    </w:rPr>
  </w:style>
  <w:style w:type="paragraph" w:customStyle="1" w:styleId="4110">
    <w:name w:val="样式 41 10 磅"/>
    <w:rsid w:val="00CF1966"/>
    <w:pPr>
      <w:widowControl w:val="0"/>
      <w:jc w:val="both"/>
    </w:pPr>
    <w:rPr>
      <w:rFonts w:ascii="Calibri" w:hAnsi="Calibri" w:cs="Arial"/>
      <w:kern w:val="2"/>
      <w:sz w:val="21"/>
      <w:szCs w:val="22"/>
    </w:rPr>
  </w:style>
  <w:style w:type="paragraph" w:customStyle="1" w:styleId="11">
    <w:name w:val="样式 11 小四"/>
    <w:rsid w:val="00CF1966"/>
    <w:pPr>
      <w:widowControl w:val="0"/>
    </w:pPr>
    <w:rPr>
      <w:rFonts w:ascii="宋体"/>
      <w:kern w:val="2"/>
      <w:sz w:val="24"/>
      <w:szCs w:val="21"/>
    </w:rPr>
  </w:style>
  <w:style w:type="paragraph" w:customStyle="1" w:styleId="10">
    <w:name w:val="样式 10 磅"/>
    <w:rsid w:val="00CF1966"/>
    <w:pPr>
      <w:widowControl w:val="0"/>
      <w:jc w:val="both"/>
    </w:pPr>
    <w:rPr>
      <w:rFonts w:ascii="Calibri" w:hAnsi="Calibri" w:cs="Arial"/>
      <w:kern w:val="2"/>
      <w:sz w:val="21"/>
      <w:szCs w:val="22"/>
    </w:rPr>
  </w:style>
  <w:style w:type="paragraph" w:customStyle="1" w:styleId="110">
    <w:name w:val="样式 1 10 磅"/>
    <w:rsid w:val="00CF1966"/>
    <w:pPr>
      <w:widowControl w:val="0"/>
      <w:jc w:val="both"/>
    </w:pPr>
    <w:rPr>
      <w:rFonts w:ascii="Calibri" w:hAnsi="Calibri" w:cs="Arial"/>
      <w:kern w:val="2"/>
      <w:sz w:val="21"/>
      <w:szCs w:val="22"/>
    </w:rPr>
  </w:style>
  <w:style w:type="paragraph" w:customStyle="1" w:styleId="ab">
    <w:name w:val="样式"/>
    <w:rsid w:val="00CF1966"/>
    <w:rPr>
      <w:color w:val="0000FF"/>
      <w:u w:val="single"/>
    </w:rPr>
  </w:style>
  <w:style w:type="paragraph" w:customStyle="1" w:styleId="210">
    <w:name w:val="样式 2 10 磅"/>
    <w:rsid w:val="00CF1966"/>
    <w:pPr>
      <w:widowControl w:val="0"/>
      <w:jc w:val="both"/>
    </w:pPr>
    <w:rPr>
      <w:rFonts w:ascii="Calibri" w:hAnsi="Calibri" w:cs="Arial"/>
      <w:kern w:val="2"/>
      <w:sz w:val="21"/>
      <w:szCs w:val="22"/>
    </w:rPr>
  </w:style>
  <w:style w:type="paragraph" w:customStyle="1" w:styleId="310">
    <w:name w:val="样式 3 10 磅"/>
    <w:rsid w:val="00CF1966"/>
    <w:pPr>
      <w:widowControl w:val="0"/>
      <w:jc w:val="both"/>
    </w:pPr>
    <w:rPr>
      <w:rFonts w:ascii="Calibri" w:hAnsi="Calibri" w:cs="Arial"/>
      <w:kern w:val="2"/>
      <w:sz w:val="21"/>
      <w:szCs w:val="22"/>
    </w:rPr>
  </w:style>
  <w:style w:type="paragraph" w:customStyle="1" w:styleId="1">
    <w:name w:val="样式 1"/>
    <w:rsid w:val="00CF1966"/>
    <w:rPr>
      <w:color w:val="0000FF"/>
      <w:u w:val="single"/>
    </w:rPr>
  </w:style>
  <w:style w:type="paragraph" w:customStyle="1" w:styleId="410">
    <w:name w:val="样式 4 10 磅"/>
    <w:rsid w:val="00CF1966"/>
    <w:pPr>
      <w:widowControl w:val="0"/>
      <w:jc w:val="both"/>
    </w:pPr>
    <w:rPr>
      <w:rFonts w:ascii="Calibri" w:hAnsi="Calibri" w:cs="Arial"/>
      <w:kern w:val="2"/>
      <w:sz w:val="21"/>
      <w:szCs w:val="22"/>
    </w:rPr>
  </w:style>
  <w:style w:type="paragraph" w:customStyle="1" w:styleId="510">
    <w:name w:val="样式 5 10 磅"/>
    <w:rsid w:val="00CF1966"/>
    <w:pPr>
      <w:widowControl w:val="0"/>
      <w:jc w:val="both"/>
    </w:pPr>
    <w:rPr>
      <w:rFonts w:ascii="Calibri" w:hAnsi="Calibri" w:cs="Arial"/>
      <w:kern w:val="2"/>
      <w:sz w:val="21"/>
      <w:szCs w:val="22"/>
    </w:rPr>
  </w:style>
  <w:style w:type="paragraph" w:customStyle="1" w:styleId="610">
    <w:name w:val="样式 6 10 磅"/>
    <w:rsid w:val="00CF1966"/>
    <w:pPr>
      <w:widowControl w:val="0"/>
      <w:jc w:val="both"/>
    </w:pPr>
    <w:rPr>
      <w:rFonts w:ascii="Calibri" w:hAnsi="Calibri" w:cs="Arial"/>
      <w:kern w:val="2"/>
      <w:sz w:val="21"/>
      <w:szCs w:val="22"/>
    </w:rPr>
  </w:style>
  <w:style w:type="paragraph" w:customStyle="1" w:styleId="710">
    <w:name w:val="样式 7 10 磅"/>
    <w:rsid w:val="00CF1966"/>
    <w:pPr>
      <w:widowControl w:val="0"/>
      <w:jc w:val="both"/>
    </w:pPr>
    <w:rPr>
      <w:rFonts w:ascii="Calibri" w:hAnsi="Calibri" w:cs="Arial"/>
      <w:kern w:val="2"/>
      <w:sz w:val="21"/>
      <w:szCs w:val="22"/>
    </w:rPr>
  </w:style>
  <w:style w:type="paragraph" w:customStyle="1" w:styleId="810">
    <w:name w:val="样式 8 10 磅"/>
    <w:rsid w:val="00CF1966"/>
    <w:pPr>
      <w:widowControl w:val="0"/>
      <w:jc w:val="both"/>
    </w:pPr>
    <w:rPr>
      <w:rFonts w:ascii="Calibri" w:hAnsi="Calibri" w:cs="Arial"/>
      <w:kern w:val="2"/>
      <w:sz w:val="21"/>
      <w:szCs w:val="22"/>
    </w:rPr>
  </w:style>
  <w:style w:type="paragraph" w:customStyle="1" w:styleId="910">
    <w:name w:val="样式 9 10 磅"/>
    <w:rsid w:val="00CF1966"/>
    <w:pPr>
      <w:widowControl w:val="0"/>
      <w:jc w:val="both"/>
    </w:pPr>
    <w:rPr>
      <w:rFonts w:ascii="Calibri" w:hAnsi="Calibri" w:cs="Arial"/>
      <w:kern w:val="2"/>
      <w:sz w:val="21"/>
      <w:szCs w:val="22"/>
    </w:rPr>
  </w:style>
  <w:style w:type="paragraph" w:customStyle="1" w:styleId="12">
    <w:name w:val="样式 1 小四"/>
    <w:rsid w:val="00CF1966"/>
    <w:pPr>
      <w:widowControl w:val="0"/>
    </w:pPr>
    <w:rPr>
      <w:rFonts w:ascii="宋体"/>
      <w:kern w:val="2"/>
      <w:sz w:val="24"/>
      <w:szCs w:val="21"/>
    </w:rPr>
  </w:style>
  <w:style w:type="paragraph" w:customStyle="1" w:styleId="1010">
    <w:name w:val="样式 10 10 磅"/>
    <w:rsid w:val="00CF1966"/>
    <w:pPr>
      <w:widowControl w:val="0"/>
      <w:jc w:val="both"/>
    </w:pPr>
    <w:rPr>
      <w:rFonts w:ascii="Calibri" w:hAnsi="Calibri" w:cs="Arial"/>
      <w:kern w:val="2"/>
      <w:sz w:val="21"/>
      <w:szCs w:val="22"/>
    </w:rPr>
  </w:style>
  <w:style w:type="paragraph" w:customStyle="1" w:styleId="1110">
    <w:name w:val="样式 11 10 磅"/>
    <w:rsid w:val="00CF1966"/>
    <w:pPr>
      <w:widowControl w:val="0"/>
      <w:jc w:val="both"/>
    </w:pPr>
    <w:rPr>
      <w:rFonts w:ascii="Calibri" w:hAnsi="Calibri" w:cs="Arial"/>
      <w:kern w:val="2"/>
      <w:sz w:val="21"/>
      <w:szCs w:val="22"/>
    </w:rPr>
  </w:style>
  <w:style w:type="paragraph" w:customStyle="1" w:styleId="1210">
    <w:name w:val="样式 12 10 磅"/>
    <w:rsid w:val="00CF1966"/>
    <w:pPr>
      <w:widowControl w:val="0"/>
      <w:jc w:val="both"/>
    </w:pPr>
    <w:rPr>
      <w:rFonts w:ascii="Calibri" w:hAnsi="Calibri" w:cs="Arial"/>
      <w:kern w:val="2"/>
      <w:sz w:val="21"/>
      <w:szCs w:val="22"/>
    </w:rPr>
  </w:style>
  <w:style w:type="paragraph" w:customStyle="1" w:styleId="20">
    <w:name w:val="样式 2 小四"/>
    <w:rsid w:val="00CF1966"/>
    <w:pPr>
      <w:widowControl w:val="0"/>
    </w:pPr>
    <w:rPr>
      <w:rFonts w:ascii="宋体"/>
      <w:kern w:val="2"/>
      <w:sz w:val="24"/>
      <w:szCs w:val="21"/>
    </w:rPr>
  </w:style>
  <w:style w:type="paragraph" w:customStyle="1" w:styleId="1310">
    <w:name w:val="样式 13 10 磅"/>
    <w:rsid w:val="00CF1966"/>
    <w:pPr>
      <w:widowControl w:val="0"/>
      <w:jc w:val="both"/>
    </w:pPr>
    <w:rPr>
      <w:rFonts w:ascii="Calibri" w:hAnsi="Calibri" w:cs="Arial"/>
      <w:kern w:val="2"/>
      <w:sz w:val="21"/>
      <w:szCs w:val="22"/>
    </w:rPr>
  </w:style>
  <w:style w:type="paragraph" w:customStyle="1" w:styleId="1410">
    <w:name w:val="样式 14 10 磅"/>
    <w:rsid w:val="00CF1966"/>
    <w:pPr>
      <w:widowControl w:val="0"/>
      <w:jc w:val="both"/>
    </w:pPr>
    <w:rPr>
      <w:rFonts w:ascii="Calibri" w:hAnsi="Calibri" w:cs="Arial"/>
      <w:kern w:val="2"/>
      <w:sz w:val="21"/>
      <w:szCs w:val="22"/>
    </w:rPr>
  </w:style>
  <w:style w:type="paragraph" w:customStyle="1" w:styleId="1510">
    <w:name w:val="样式 15 10 磅"/>
    <w:rsid w:val="00CF1966"/>
    <w:pPr>
      <w:widowControl w:val="0"/>
      <w:jc w:val="both"/>
    </w:pPr>
    <w:rPr>
      <w:rFonts w:ascii="Calibri" w:hAnsi="Calibri" w:cs="Arial"/>
      <w:kern w:val="2"/>
      <w:sz w:val="21"/>
      <w:szCs w:val="22"/>
    </w:rPr>
  </w:style>
  <w:style w:type="paragraph" w:customStyle="1" w:styleId="1610">
    <w:name w:val="样式 16 10 磅"/>
    <w:rsid w:val="00CF1966"/>
    <w:pPr>
      <w:widowControl w:val="0"/>
      <w:jc w:val="both"/>
    </w:pPr>
    <w:rPr>
      <w:rFonts w:ascii="Calibri" w:hAnsi="Calibri" w:cs="Arial"/>
      <w:kern w:val="2"/>
      <w:sz w:val="21"/>
      <w:szCs w:val="22"/>
    </w:rPr>
  </w:style>
  <w:style w:type="paragraph" w:customStyle="1" w:styleId="1710">
    <w:name w:val="样式 17 10 磅"/>
    <w:rsid w:val="00CF1966"/>
    <w:pPr>
      <w:widowControl w:val="0"/>
      <w:jc w:val="both"/>
    </w:pPr>
    <w:rPr>
      <w:rFonts w:ascii="Calibri" w:hAnsi="Calibri" w:cs="Arial"/>
      <w:kern w:val="2"/>
      <w:sz w:val="21"/>
      <w:szCs w:val="22"/>
    </w:rPr>
  </w:style>
  <w:style w:type="paragraph" w:customStyle="1" w:styleId="1810">
    <w:name w:val="样式 18 10 磅"/>
    <w:rsid w:val="00CF1966"/>
    <w:pPr>
      <w:widowControl w:val="0"/>
      <w:jc w:val="both"/>
    </w:pPr>
    <w:rPr>
      <w:rFonts w:ascii="Calibri" w:hAnsi="Calibri" w:cs="Arial"/>
      <w:kern w:val="2"/>
      <w:sz w:val="21"/>
      <w:szCs w:val="22"/>
    </w:rPr>
  </w:style>
  <w:style w:type="paragraph" w:customStyle="1" w:styleId="ac">
    <w:name w:val="样式 三号"/>
    <w:rsid w:val="00CF1966"/>
    <w:pPr>
      <w:widowControl w:val="0"/>
      <w:jc w:val="both"/>
    </w:pPr>
    <w:rPr>
      <w:rFonts w:eastAsia="方正仿宋_GBK"/>
      <w:kern w:val="2"/>
      <w:sz w:val="32"/>
    </w:rPr>
  </w:style>
  <w:style w:type="paragraph" w:customStyle="1" w:styleId="13">
    <w:name w:val="样式 1 三号"/>
    <w:rsid w:val="00CF1966"/>
    <w:pPr>
      <w:widowControl w:val="0"/>
      <w:jc w:val="both"/>
    </w:pPr>
    <w:rPr>
      <w:rFonts w:eastAsia="方正仿宋_GBK"/>
      <w:kern w:val="2"/>
      <w:sz w:val="32"/>
    </w:rPr>
  </w:style>
  <w:style w:type="paragraph" w:customStyle="1" w:styleId="21">
    <w:name w:val="样式 2 三号"/>
    <w:rsid w:val="00CF1966"/>
    <w:pPr>
      <w:widowControl w:val="0"/>
      <w:jc w:val="both"/>
    </w:pPr>
    <w:rPr>
      <w:rFonts w:eastAsia="方正仿宋_GBK"/>
      <w:kern w:val="2"/>
      <w:sz w:val="32"/>
    </w:rPr>
  </w:style>
  <w:style w:type="paragraph" w:customStyle="1" w:styleId="3">
    <w:name w:val="样式 3 三号"/>
    <w:rsid w:val="00CF1966"/>
    <w:pPr>
      <w:widowControl w:val="0"/>
      <w:jc w:val="both"/>
    </w:pPr>
    <w:rPr>
      <w:rFonts w:eastAsia="方正仿宋_GBK"/>
      <w:kern w:val="2"/>
      <w:sz w:val="32"/>
    </w:rPr>
  </w:style>
  <w:style w:type="paragraph" w:customStyle="1" w:styleId="4">
    <w:name w:val="样式 4 三号"/>
    <w:rsid w:val="00CF1966"/>
    <w:pPr>
      <w:widowControl w:val="0"/>
      <w:jc w:val="both"/>
    </w:pPr>
    <w:rPr>
      <w:rFonts w:eastAsia="方正仿宋_GBK"/>
      <w:kern w:val="2"/>
      <w:sz w:val="32"/>
    </w:rPr>
  </w:style>
  <w:style w:type="paragraph" w:customStyle="1" w:styleId="5">
    <w:name w:val="样式 5 三号"/>
    <w:rsid w:val="00CF1966"/>
    <w:pPr>
      <w:widowControl w:val="0"/>
      <w:jc w:val="both"/>
    </w:pPr>
    <w:rPr>
      <w:rFonts w:eastAsia="方正仿宋_GBK"/>
      <w:kern w:val="2"/>
      <w:sz w:val="32"/>
    </w:rPr>
  </w:style>
  <w:style w:type="paragraph" w:customStyle="1" w:styleId="6">
    <w:name w:val="样式 6 三号"/>
    <w:rsid w:val="00CF1966"/>
    <w:pPr>
      <w:widowControl w:val="0"/>
      <w:jc w:val="both"/>
    </w:pPr>
    <w:rPr>
      <w:rFonts w:eastAsia="方正仿宋_GBK"/>
      <w:kern w:val="2"/>
      <w:sz w:val="32"/>
    </w:rPr>
  </w:style>
  <w:style w:type="paragraph" w:customStyle="1" w:styleId="7">
    <w:name w:val="样式 7 三号"/>
    <w:rsid w:val="00CF1966"/>
    <w:pPr>
      <w:widowControl w:val="0"/>
      <w:jc w:val="both"/>
    </w:pPr>
    <w:rPr>
      <w:rFonts w:eastAsia="方正仿宋_GBK"/>
      <w:kern w:val="2"/>
      <w:sz w:val="32"/>
    </w:rPr>
  </w:style>
  <w:style w:type="paragraph" w:customStyle="1" w:styleId="80">
    <w:name w:val="样式 8 三号"/>
    <w:rsid w:val="00CF1966"/>
    <w:pPr>
      <w:widowControl w:val="0"/>
      <w:jc w:val="both"/>
    </w:pPr>
    <w:rPr>
      <w:rFonts w:eastAsia="方正仿宋_GBK"/>
      <w:kern w:val="2"/>
      <w:sz w:val="32"/>
    </w:rPr>
  </w:style>
  <w:style w:type="paragraph" w:customStyle="1" w:styleId="9">
    <w:name w:val="样式 9 三号"/>
    <w:rsid w:val="00CF1966"/>
    <w:pPr>
      <w:widowControl w:val="0"/>
      <w:jc w:val="both"/>
    </w:pPr>
    <w:rPr>
      <w:rFonts w:eastAsia="方正仿宋_GBK"/>
      <w:kern w:val="2"/>
      <w:sz w:val="32"/>
    </w:rPr>
  </w:style>
  <w:style w:type="paragraph" w:customStyle="1" w:styleId="100">
    <w:name w:val="样式 10 三号"/>
    <w:rsid w:val="00CF1966"/>
    <w:pPr>
      <w:widowControl w:val="0"/>
      <w:jc w:val="both"/>
    </w:pPr>
    <w:rPr>
      <w:rFonts w:eastAsia="方正仿宋_GBK"/>
      <w:kern w:val="2"/>
      <w:sz w:val="32"/>
    </w:rPr>
  </w:style>
  <w:style w:type="paragraph" w:customStyle="1" w:styleId="111">
    <w:name w:val="样式 11 三号"/>
    <w:rsid w:val="00CF1966"/>
    <w:pPr>
      <w:widowControl w:val="0"/>
      <w:jc w:val="both"/>
    </w:pPr>
    <w:rPr>
      <w:rFonts w:eastAsia="方正仿宋_GBK"/>
      <w:kern w:val="2"/>
      <w:sz w:val="32"/>
    </w:rPr>
  </w:style>
  <w:style w:type="paragraph" w:customStyle="1" w:styleId="120">
    <w:name w:val="样式 12 三号"/>
    <w:rsid w:val="00CF1966"/>
    <w:pPr>
      <w:widowControl w:val="0"/>
      <w:jc w:val="both"/>
    </w:pPr>
    <w:rPr>
      <w:rFonts w:eastAsia="方正仿宋_GBK"/>
      <w:kern w:val="2"/>
      <w:sz w:val="32"/>
    </w:rPr>
  </w:style>
  <w:style w:type="paragraph" w:customStyle="1" w:styleId="130">
    <w:name w:val="样式 13 三号"/>
    <w:rsid w:val="00CF1966"/>
    <w:pPr>
      <w:widowControl w:val="0"/>
      <w:jc w:val="both"/>
    </w:pPr>
    <w:rPr>
      <w:rFonts w:eastAsia="方正仿宋_GBK"/>
      <w:kern w:val="2"/>
      <w:sz w:val="32"/>
    </w:rPr>
  </w:style>
  <w:style w:type="paragraph" w:customStyle="1" w:styleId="14">
    <w:name w:val="样式 14 三号"/>
    <w:rsid w:val="00CF1966"/>
    <w:pPr>
      <w:widowControl w:val="0"/>
      <w:jc w:val="both"/>
    </w:pPr>
    <w:rPr>
      <w:rFonts w:eastAsia="方正仿宋_GBK"/>
      <w:kern w:val="2"/>
      <w:sz w:val="32"/>
    </w:rPr>
  </w:style>
  <w:style w:type="paragraph" w:customStyle="1" w:styleId="15">
    <w:name w:val="样式 15 三号"/>
    <w:rsid w:val="00CF1966"/>
    <w:pPr>
      <w:widowControl w:val="0"/>
      <w:jc w:val="both"/>
    </w:pPr>
    <w:rPr>
      <w:rFonts w:eastAsia="方正仿宋_GBK"/>
      <w:kern w:val="2"/>
      <w:sz w:val="32"/>
    </w:rPr>
  </w:style>
  <w:style w:type="paragraph" w:customStyle="1" w:styleId="16">
    <w:name w:val="样式 16 三号"/>
    <w:rsid w:val="00CF1966"/>
    <w:pPr>
      <w:widowControl w:val="0"/>
      <w:jc w:val="both"/>
    </w:pPr>
    <w:rPr>
      <w:rFonts w:eastAsia="方正仿宋_GBK"/>
      <w:kern w:val="2"/>
      <w:sz w:val="32"/>
    </w:rPr>
  </w:style>
  <w:style w:type="paragraph" w:customStyle="1" w:styleId="22">
    <w:name w:val="样式 2"/>
    <w:rsid w:val="00CF1966"/>
    <w:rPr>
      <w:color w:val="0000FF"/>
      <w:u w:val="single"/>
    </w:rPr>
  </w:style>
  <w:style w:type="paragraph" w:customStyle="1" w:styleId="17">
    <w:name w:val="样式 17 三号"/>
    <w:rsid w:val="00CF1966"/>
    <w:pPr>
      <w:widowControl w:val="0"/>
      <w:jc w:val="both"/>
    </w:pPr>
    <w:rPr>
      <w:rFonts w:eastAsia="方正仿宋_GBK"/>
      <w:kern w:val="2"/>
      <w:sz w:val="32"/>
    </w:rPr>
  </w:style>
  <w:style w:type="paragraph" w:customStyle="1" w:styleId="18">
    <w:name w:val="样式 18 三号"/>
    <w:rsid w:val="00CF1966"/>
    <w:pPr>
      <w:widowControl w:val="0"/>
      <w:jc w:val="both"/>
    </w:pPr>
    <w:rPr>
      <w:rFonts w:eastAsia="方正仿宋_GBK"/>
      <w:kern w:val="2"/>
      <w:sz w:val="32"/>
    </w:rPr>
  </w:style>
  <w:style w:type="paragraph" w:customStyle="1" w:styleId="19">
    <w:name w:val="样式 19 三号"/>
    <w:rsid w:val="00CF1966"/>
    <w:pPr>
      <w:widowControl w:val="0"/>
      <w:jc w:val="both"/>
    </w:pPr>
    <w:rPr>
      <w:rFonts w:eastAsia="方正仿宋_GBK"/>
      <w:kern w:val="2"/>
      <w:sz w:val="32"/>
    </w:rPr>
  </w:style>
  <w:style w:type="paragraph" w:customStyle="1" w:styleId="200">
    <w:name w:val="样式 20 三号"/>
    <w:rsid w:val="00CF1966"/>
    <w:pPr>
      <w:widowControl w:val="0"/>
      <w:jc w:val="both"/>
    </w:pPr>
    <w:rPr>
      <w:rFonts w:eastAsia="方正仿宋_GBK"/>
      <w:kern w:val="2"/>
      <w:sz w:val="32"/>
    </w:rPr>
  </w:style>
  <w:style w:type="paragraph" w:customStyle="1" w:styleId="211">
    <w:name w:val="样式 21 三号"/>
    <w:rsid w:val="00CF1966"/>
    <w:pPr>
      <w:widowControl w:val="0"/>
      <w:jc w:val="both"/>
    </w:pPr>
    <w:rPr>
      <w:rFonts w:eastAsia="方正仿宋_GBK"/>
      <w:kern w:val="2"/>
      <w:sz w:val="32"/>
    </w:rPr>
  </w:style>
  <w:style w:type="paragraph" w:customStyle="1" w:styleId="220">
    <w:name w:val="样式 22 三号"/>
    <w:rsid w:val="00CF1966"/>
    <w:pPr>
      <w:widowControl w:val="0"/>
      <w:jc w:val="both"/>
    </w:pPr>
    <w:rPr>
      <w:rFonts w:eastAsia="方正仿宋_GBK"/>
      <w:kern w:val="2"/>
      <w:sz w:val="32"/>
    </w:rPr>
  </w:style>
  <w:style w:type="paragraph" w:customStyle="1" w:styleId="23">
    <w:name w:val="样式 23 三号"/>
    <w:rsid w:val="00CF1966"/>
    <w:pPr>
      <w:widowControl w:val="0"/>
      <w:jc w:val="both"/>
    </w:pPr>
    <w:rPr>
      <w:rFonts w:eastAsia="方正仿宋_GBK"/>
      <w:kern w:val="2"/>
      <w:sz w:val="32"/>
    </w:rPr>
  </w:style>
  <w:style w:type="paragraph" w:customStyle="1" w:styleId="24">
    <w:name w:val="样式 24 三号"/>
    <w:rsid w:val="00CF1966"/>
    <w:pPr>
      <w:widowControl w:val="0"/>
      <w:jc w:val="both"/>
    </w:pPr>
    <w:rPr>
      <w:rFonts w:eastAsia="方正仿宋_GBK"/>
      <w:kern w:val="2"/>
      <w:sz w:val="32"/>
    </w:rPr>
  </w:style>
  <w:style w:type="paragraph" w:customStyle="1" w:styleId="25">
    <w:name w:val="样式 25 三号"/>
    <w:rsid w:val="00CF1966"/>
    <w:pPr>
      <w:widowControl w:val="0"/>
      <w:jc w:val="both"/>
    </w:pPr>
    <w:rPr>
      <w:rFonts w:eastAsia="方正仿宋_GBK"/>
      <w:kern w:val="2"/>
      <w:sz w:val="32"/>
    </w:rPr>
  </w:style>
  <w:style w:type="paragraph" w:customStyle="1" w:styleId="26">
    <w:name w:val="样式 26 三号"/>
    <w:rsid w:val="00CF1966"/>
    <w:pPr>
      <w:widowControl w:val="0"/>
      <w:jc w:val="both"/>
    </w:pPr>
    <w:rPr>
      <w:rFonts w:eastAsia="方正仿宋_GBK"/>
      <w:kern w:val="2"/>
      <w:sz w:val="32"/>
    </w:rPr>
  </w:style>
  <w:style w:type="paragraph" w:customStyle="1" w:styleId="27">
    <w:name w:val="样式 27 三号"/>
    <w:rsid w:val="00CF1966"/>
    <w:pPr>
      <w:widowControl w:val="0"/>
      <w:jc w:val="both"/>
    </w:pPr>
    <w:rPr>
      <w:rFonts w:eastAsia="方正仿宋_GBK"/>
      <w:kern w:val="2"/>
      <w:sz w:val="32"/>
    </w:rPr>
  </w:style>
  <w:style w:type="paragraph" w:customStyle="1" w:styleId="28">
    <w:name w:val="样式 28 三号"/>
    <w:rsid w:val="00CF1966"/>
    <w:pPr>
      <w:widowControl w:val="0"/>
      <w:jc w:val="both"/>
    </w:pPr>
    <w:rPr>
      <w:rFonts w:eastAsia="方正仿宋_GBK"/>
      <w:kern w:val="2"/>
      <w:sz w:val="32"/>
    </w:rPr>
  </w:style>
  <w:style w:type="paragraph" w:customStyle="1" w:styleId="29">
    <w:name w:val="样式 29 三号"/>
    <w:rsid w:val="00CF1966"/>
    <w:pPr>
      <w:widowControl w:val="0"/>
      <w:jc w:val="both"/>
    </w:pPr>
    <w:rPr>
      <w:rFonts w:eastAsia="方正仿宋_GBK"/>
      <w:kern w:val="2"/>
      <w:sz w:val="32"/>
    </w:rPr>
  </w:style>
  <w:style w:type="paragraph" w:customStyle="1" w:styleId="30">
    <w:name w:val="样式 30 三号"/>
    <w:rsid w:val="00CF1966"/>
    <w:pPr>
      <w:widowControl w:val="0"/>
      <w:jc w:val="both"/>
    </w:pPr>
    <w:rPr>
      <w:rFonts w:eastAsia="方正仿宋_GBK"/>
      <w:kern w:val="2"/>
      <w:sz w:val="32"/>
    </w:rPr>
  </w:style>
  <w:style w:type="paragraph" w:customStyle="1" w:styleId="31">
    <w:name w:val="样式 31 三号"/>
    <w:rsid w:val="00CF1966"/>
    <w:pPr>
      <w:widowControl w:val="0"/>
      <w:jc w:val="both"/>
    </w:pPr>
    <w:rPr>
      <w:rFonts w:eastAsia="方正仿宋_GBK"/>
      <w:kern w:val="2"/>
      <w:sz w:val="32"/>
    </w:rPr>
  </w:style>
  <w:style w:type="paragraph" w:customStyle="1" w:styleId="32">
    <w:name w:val="样式 32 三号"/>
    <w:rsid w:val="00CF1966"/>
    <w:pPr>
      <w:widowControl w:val="0"/>
      <w:jc w:val="both"/>
    </w:pPr>
    <w:rPr>
      <w:rFonts w:eastAsia="方正仿宋_GBK"/>
      <w:kern w:val="2"/>
      <w:sz w:val="32"/>
    </w:rPr>
  </w:style>
  <w:style w:type="paragraph" w:customStyle="1" w:styleId="33">
    <w:name w:val="样式 33 三号"/>
    <w:rsid w:val="00CF1966"/>
    <w:pPr>
      <w:widowControl w:val="0"/>
      <w:jc w:val="both"/>
    </w:pPr>
    <w:rPr>
      <w:rFonts w:eastAsia="方正仿宋_GBK"/>
      <w:kern w:val="2"/>
      <w:sz w:val="32"/>
    </w:rPr>
  </w:style>
  <w:style w:type="paragraph" w:customStyle="1" w:styleId="34">
    <w:name w:val="样式 34 三号"/>
    <w:rsid w:val="00CF1966"/>
    <w:pPr>
      <w:widowControl w:val="0"/>
      <w:jc w:val="both"/>
    </w:pPr>
    <w:rPr>
      <w:rFonts w:eastAsia="方正仿宋_GBK"/>
      <w:kern w:val="2"/>
      <w:sz w:val="32"/>
    </w:rPr>
  </w:style>
  <w:style w:type="paragraph" w:customStyle="1" w:styleId="35">
    <w:name w:val="样式 35 三号"/>
    <w:rsid w:val="00CF1966"/>
    <w:pPr>
      <w:widowControl w:val="0"/>
      <w:jc w:val="both"/>
    </w:pPr>
    <w:rPr>
      <w:rFonts w:eastAsia="方正仿宋_GBK"/>
      <w:kern w:val="2"/>
      <w:sz w:val="32"/>
    </w:rPr>
  </w:style>
  <w:style w:type="paragraph" w:customStyle="1" w:styleId="36">
    <w:name w:val="样式 36 三号"/>
    <w:rsid w:val="00CF1966"/>
    <w:pPr>
      <w:widowControl w:val="0"/>
      <w:jc w:val="both"/>
    </w:pPr>
    <w:rPr>
      <w:rFonts w:eastAsia="方正仿宋_GBK"/>
      <w:kern w:val="2"/>
      <w:sz w:val="32"/>
    </w:rPr>
  </w:style>
  <w:style w:type="paragraph" w:customStyle="1" w:styleId="37">
    <w:name w:val="样式 37 三号"/>
    <w:rsid w:val="00CF1966"/>
    <w:pPr>
      <w:widowControl w:val="0"/>
      <w:jc w:val="both"/>
    </w:pPr>
    <w:rPr>
      <w:rFonts w:eastAsia="方正仿宋_GBK"/>
      <w:kern w:val="2"/>
      <w:sz w:val="32"/>
    </w:rPr>
  </w:style>
  <w:style w:type="paragraph" w:customStyle="1" w:styleId="38">
    <w:name w:val="样式 38 三号"/>
    <w:rsid w:val="00CF1966"/>
    <w:pPr>
      <w:widowControl w:val="0"/>
      <w:jc w:val="both"/>
    </w:pPr>
    <w:rPr>
      <w:rFonts w:eastAsia="方正仿宋_GBK"/>
      <w:kern w:val="2"/>
      <w:sz w:val="32"/>
    </w:rPr>
  </w:style>
  <w:style w:type="paragraph" w:customStyle="1" w:styleId="39">
    <w:name w:val="样式 39 三号"/>
    <w:rsid w:val="00CF1966"/>
    <w:pPr>
      <w:widowControl w:val="0"/>
      <w:jc w:val="both"/>
    </w:pPr>
    <w:rPr>
      <w:rFonts w:eastAsia="方正仿宋_GBK"/>
      <w:kern w:val="2"/>
      <w:sz w:val="32"/>
    </w:rPr>
  </w:style>
  <w:style w:type="paragraph" w:customStyle="1" w:styleId="40">
    <w:name w:val="样式 40 三号"/>
    <w:autoRedefine/>
    <w:rsid w:val="00CF1966"/>
    <w:pPr>
      <w:widowControl w:val="0"/>
      <w:jc w:val="both"/>
    </w:pPr>
    <w:rPr>
      <w:rFonts w:eastAsia="方正仿宋_GBK"/>
      <w:kern w:val="2"/>
      <w:sz w:val="32"/>
    </w:rPr>
  </w:style>
  <w:style w:type="paragraph" w:customStyle="1" w:styleId="41">
    <w:name w:val="样式 41 三号"/>
    <w:autoRedefine/>
    <w:rsid w:val="00CF1966"/>
    <w:pPr>
      <w:widowControl w:val="0"/>
      <w:jc w:val="both"/>
    </w:pPr>
    <w:rPr>
      <w:rFonts w:eastAsia="方正仿宋_GBK"/>
      <w:kern w:val="2"/>
      <w:sz w:val="32"/>
    </w:rPr>
  </w:style>
  <w:style w:type="paragraph" w:customStyle="1" w:styleId="42">
    <w:name w:val="样式 42 三号"/>
    <w:autoRedefine/>
    <w:rsid w:val="00CF1966"/>
    <w:pPr>
      <w:widowControl w:val="0"/>
      <w:jc w:val="both"/>
    </w:pPr>
    <w:rPr>
      <w:rFonts w:eastAsia="方正仿宋_GBK"/>
      <w:kern w:val="2"/>
      <w:sz w:val="32"/>
    </w:rPr>
  </w:style>
  <w:style w:type="paragraph" w:customStyle="1" w:styleId="43">
    <w:name w:val="样式 43 三号"/>
    <w:autoRedefine/>
    <w:rsid w:val="00CF1966"/>
    <w:pPr>
      <w:widowControl w:val="0"/>
      <w:jc w:val="both"/>
    </w:pPr>
    <w:rPr>
      <w:rFonts w:eastAsia="方正仿宋_GBK"/>
      <w:kern w:val="2"/>
      <w:sz w:val="32"/>
    </w:rPr>
  </w:style>
  <w:style w:type="paragraph" w:customStyle="1" w:styleId="44">
    <w:name w:val="样式 44 三号"/>
    <w:autoRedefine/>
    <w:rsid w:val="00CF1966"/>
    <w:pPr>
      <w:widowControl w:val="0"/>
      <w:jc w:val="both"/>
    </w:pPr>
    <w:rPr>
      <w:rFonts w:eastAsia="方正仿宋_GBK"/>
      <w:kern w:val="2"/>
      <w:sz w:val="32"/>
    </w:rPr>
  </w:style>
  <w:style w:type="paragraph" w:customStyle="1" w:styleId="45">
    <w:name w:val="样式 45 三号"/>
    <w:autoRedefine/>
    <w:rsid w:val="00CF1966"/>
    <w:pPr>
      <w:widowControl w:val="0"/>
      <w:jc w:val="both"/>
    </w:pPr>
    <w:rPr>
      <w:rFonts w:eastAsia="方正仿宋_GBK"/>
      <w:kern w:val="2"/>
      <w:sz w:val="32"/>
    </w:rPr>
  </w:style>
  <w:style w:type="paragraph" w:customStyle="1" w:styleId="46">
    <w:name w:val="样式 46 三号"/>
    <w:autoRedefine/>
    <w:rsid w:val="00CF1966"/>
    <w:pPr>
      <w:widowControl w:val="0"/>
      <w:jc w:val="both"/>
    </w:pPr>
    <w:rPr>
      <w:rFonts w:eastAsia="方正仿宋_GBK"/>
      <w:kern w:val="2"/>
      <w:sz w:val="32"/>
    </w:rPr>
  </w:style>
  <w:style w:type="paragraph" w:customStyle="1" w:styleId="47">
    <w:name w:val="样式 47 三号"/>
    <w:autoRedefine/>
    <w:rsid w:val="00CF1966"/>
    <w:pPr>
      <w:widowControl w:val="0"/>
      <w:jc w:val="both"/>
    </w:pPr>
    <w:rPr>
      <w:rFonts w:eastAsia="方正仿宋_GBK"/>
      <w:kern w:val="2"/>
      <w:sz w:val="32"/>
    </w:rPr>
  </w:style>
  <w:style w:type="paragraph" w:customStyle="1" w:styleId="48">
    <w:name w:val="样式 48 三号"/>
    <w:rsid w:val="00CF1966"/>
    <w:pPr>
      <w:widowControl w:val="0"/>
      <w:jc w:val="both"/>
    </w:pPr>
    <w:rPr>
      <w:rFonts w:eastAsia="方正仿宋_GBK"/>
      <w:kern w:val="2"/>
      <w:sz w:val="32"/>
    </w:rPr>
  </w:style>
  <w:style w:type="paragraph" w:customStyle="1" w:styleId="49">
    <w:name w:val="样式 49 三号"/>
    <w:rsid w:val="00CF1966"/>
    <w:pPr>
      <w:widowControl w:val="0"/>
      <w:jc w:val="both"/>
    </w:pPr>
    <w:rPr>
      <w:rFonts w:eastAsia="方正仿宋_GBK"/>
      <w:kern w:val="2"/>
      <w:sz w:val="32"/>
    </w:rPr>
  </w:style>
  <w:style w:type="paragraph" w:customStyle="1" w:styleId="50">
    <w:name w:val="样式 50 三号"/>
    <w:rsid w:val="00CF1966"/>
    <w:pPr>
      <w:widowControl w:val="0"/>
      <w:jc w:val="both"/>
    </w:pPr>
    <w:rPr>
      <w:rFonts w:eastAsia="方正仿宋_GBK"/>
      <w:kern w:val="2"/>
      <w:sz w:val="32"/>
    </w:rPr>
  </w:style>
  <w:style w:type="paragraph" w:customStyle="1" w:styleId="51">
    <w:name w:val="样式 51 三号"/>
    <w:rsid w:val="00CF1966"/>
    <w:pPr>
      <w:widowControl w:val="0"/>
      <w:jc w:val="both"/>
    </w:pPr>
    <w:rPr>
      <w:rFonts w:eastAsia="方正仿宋_GBK"/>
      <w:kern w:val="2"/>
      <w:sz w:val="32"/>
    </w:rPr>
  </w:style>
  <w:style w:type="paragraph" w:customStyle="1" w:styleId="52">
    <w:name w:val="样式 52 三号"/>
    <w:rsid w:val="00CF1966"/>
    <w:pPr>
      <w:widowControl w:val="0"/>
      <w:jc w:val="both"/>
    </w:pPr>
    <w:rPr>
      <w:rFonts w:eastAsia="方正仿宋_GBK"/>
      <w:kern w:val="2"/>
      <w:sz w:val="32"/>
    </w:rPr>
  </w:style>
  <w:style w:type="paragraph" w:customStyle="1" w:styleId="53">
    <w:name w:val="样式 53 三号"/>
    <w:rsid w:val="00CF1966"/>
    <w:pPr>
      <w:widowControl w:val="0"/>
      <w:jc w:val="both"/>
    </w:pPr>
    <w:rPr>
      <w:rFonts w:eastAsia="方正仿宋_GBK"/>
      <w:kern w:val="2"/>
      <w:sz w:val="32"/>
    </w:rPr>
  </w:style>
  <w:style w:type="paragraph" w:customStyle="1" w:styleId="54">
    <w:name w:val="样式 54 三号"/>
    <w:rsid w:val="00CF1966"/>
    <w:pPr>
      <w:widowControl w:val="0"/>
      <w:jc w:val="both"/>
    </w:pPr>
    <w:rPr>
      <w:rFonts w:eastAsia="方正仿宋_GBK"/>
      <w:kern w:val="2"/>
      <w:sz w:val="32"/>
    </w:rPr>
  </w:style>
  <w:style w:type="paragraph" w:customStyle="1" w:styleId="55">
    <w:name w:val="样式 55 三号"/>
    <w:rsid w:val="00CF1966"/>
    <w:pPr>
      <w:widowControl w:val="0"/>
      <w:jc w:val="both"/>
    </w:pPr>
    <w:rPr>
      <w:rFonts w:eastAsia="方正仿宋_GBK"/>
      <w:kern w:val="2"/>
      <w:sz w:val="32"/>
    </w:rPr>
  </w:style>
  <w:style w:type="paragraph" w:customStyle="1" w:styleId="56">
    <w:name w:val="样式 56 三号"/>
    <w:rsid w:val="00CF1966"/>
    <w:pPr>
      <w:widowControl w:val="0"/>
      <w:jc w:val="both"/>
    </w:pPr>
    <w:rPr>
      <w:rFonts w:eastAsia="方正仿宋_GBK"/>
      <w:kern w:val="2"/>
      <w:sz w:val="32"/>
    </w:rPr>
  </w:style>
  <w:style w:type="paragraph" w:customStyle="1" w:styleId="57">
    <w:name w:val="样式 57 三号"/>
    <w:rsid w:val="00CF1966"/>
    <w:pPr>
      <w:widowControl w:val="0"/>
      <w:jc w:val="both"/>
    </w:pPr>
    <w:rPr>
      <w:rFonts w:eastAsia="方正仿宋_GBK"/>
      <w:kern w:val="2"/>
      <w:sz w:val="32"/>
    </w:rPr>
  </w:style>
  <w:style w:type="paragraph" w:customStyle="1" w:styleId="58">
    <w:name w:val="样式 58 三号"/>
    <w:rsid w:val="00CF1966"/>
    <w:pPr>
      <w:widowControl w:val="0"/>
      <w:jc w:val="both"/>
    </w:pPr>
    <w:rPr>
      <w:rFonts w:eastAsia="方正仿宋_GBK"/>
      <w:kern w:val="2"/>
      <w:sz w:val="32"/>
    </w:rPr>
  </w:style>
  <w:style w:type="paragraph" w:customStyle="1" w:styleId="59">
    <w:name w:val="样式 59 三号"/>
    <w:rsid w:val="00CF1966"/>
    <w:pPr>
      <w:widowControl w:val="0"/>
      <w:jc w:val="both"/>
    </w:pPr>
    <w:rPr>
      <w:rFonts w:eastAsia="方正仿宋_GBK"/>
      <w:kern w:val="2"/>
      <w:sz w:val="32"/>
    </w:rPr>
  </w:style>
  <w:style w:type="paragraph" w:customStyle="1" w:styleId="60">
    <w:name w:val="样式 60 三号"/>
    <w:rsid w:val="00CF1966"/>
    <w:pPr>
      <w:widowControl w:val="0"/>
      <w:jc w:val="both"/>
    </w:pPr>
    <w:rPr>
      <w:rFonts w:eastAsia="方正仿宋_GBK"/>
      <w:kern w:val="2"/>
      <w:sz w:val="32"/>
    </w:rPr>
  </w:style>
  <w:style w:type="paragraph" w:customStyle="1" w:styleId="61">
    <w:name w:val="样式 61 三号"/>
    <w:rsid w:val="00CF1966"/>
    <w:pPr>
      <w:widowControl w:val="0"/>
      <w:jc w:val="both"/>
    </w:pPr>
    <w:rPr>
      <w:rFonts w:eastAsia="方正仿宋_GBK"/>
      <w:kern w:val="2"/>
      <w:sz w:val="32"/>
    </w:rPr>
  </w:style>
  <w:style w:type="paragraph" w:customStyle="1" w:styleId="62">
    <w:name w:val="样式 62 三号"/>
    <w:rsid w:val="00CF1966"/>
    <w:pPr>
      <w:widowControl w:val="0"/>
      <w:jc w:val="both"/>
    </w:pPr>
    <w:rPr>
      <w:rFonts w:eastAsia="方正仿宋_GBK"/>
      <w:kern w:val="2"/>
      <w:sz w:val="32"/>
    </w:rPr>
  </w:style>
  <w:style w:type="paragraph" w:customStyle="1" w:styleId="63">
    <w:name w:val="样式 63 三号"/>
    <w:rsid w:val="00CF1966"/>
    <w:pPr>
      <w:widowControl w:val="0"/>
      <w:jc w:val="both"/>
    </w:pPr>
    <w:rPr>
      <w:rFonts w:eastAsia="方正仿宋_GBK"/>
      <w:kern w:val="2"/>
      <w:sz w:val="32"/>
    </w:rPr>
  </w:style>
  <w:style w:type="paragraph" w:customStyle="1" w:styleId="64">
    <w:name w:val="样式 64 三号"/>
    <w:rsid w:val="00CF1966"/>
    <w:pPr>
      <w:widowControl w:val="0"/>
      <w:jc w:val="both"/>
    </w:pPr>
    <w:rPr>
      <w:rFonts w:eastAsia="方正仿宋_GBK"/>
      <w:kern w:val="2"/>
      <w:sz w:val="32"/>
    </w:rPr>
  </w:style>
  <w:style w:type="paragraph" w:customStyle="1" w:styleId="65">
    <w:name w:val="样式 65 三号"/>
    <w:rsid w:val="00CF1966"/>
    <w:pPr>
      <w:widowControl w:val="0"/>
      <w:jc w:val="both"/>
    </w:pPr>
    <w:rPr>
      <w:rFonts w:eastAsia="方正仿宋_GBK"/>
      <w:kern w:val="2"/>
      <w:sz w:val="32"/>
    </w:rPr>
  </w:style>
  <w:style w:type="paragraph" w:customStyle="1" w:styleId="66">
    <w:name w:val="样式 66 三号"/>
    <w:rsid w:val="00CF1966"/>
    <w:pPr>
      <w:widowControl w:val="0"/>
      <w:jc w:val="both"/>
    </w:pPr>
    <w:rPr>
      <w:rFonts w:eastAsia="方正仿宋_GBK"/>
      <w:kern w:val="2"/>
      <w:sz w:val="32"/>
    </w:rPr>
  </w:style>
  <w:style w:type="paragraph" w:customStyle="1" w:styleId="67">
    <w:name w:val="样式 67 三号"/>
    <w:rsid w:val="00CF1966"/>
    <w:pPr>
      <w:widowControl w:val="0"/>
      <w:jc w:val="both"/>
    </w:pPr>
    <w:rPr>
      <w:rFonts w:eastAsia="方正仿宋_GBK"/>
      <w:kern w:val="2"/>
      <w:sz w:val="32"/>
    </w:rPr>
  </w:style>
  <w:style w:type="paragraph" w:customStyle="1" w:styleId="68">
    <w:name w:val="样式 68 三号"/>
    <w:rsid w:val="00CF1966"/>
    <w:pPr>
      <w:widowControl w:val="0"/>
      <w:jc w:val="both"/>
    </w:pPr>
    <w:rPr>
      <w:rFonts w:eastAsia="方正仿宋_GBK"/>
      <w:kern w:val="2"/>
      <w:sz w:val="32"/>
    </w:rPr>
  </w:style>
  <w:style w:type="paragraph" w:customStyle="1" w:styleId="69">
    <w:name w:val="样式 69 三号"/>
    <w:rsid w:val="00CF1966"/>
    <w:pPr>
      <w:widowControl w:val="0"/>
      <w:jc w:val="both"/>
    </w:pPr>
    <w:rPr>
      <w:rFonts w:eastAsia="方正仿宋_GBK"/>
      <w:kern w:val="2"/>
      <w:sz w:val="32"/>
    </w:rPr>
  </w:style>
  <w:style w:type="paragraph" w:customStyle="1" w:styleId="70">
    <w:name w:val="样式 70 三号"/>
    <w:rsid w:val="00CF1966"/>
    <w:pPr>
      <w:widowControl w:val="0"/>
      <w:jc w:val="both"/>
    </w:pPr>
    <w:rPr>
      <w:rFonts w:eastAsia="方正仿宋_GBK"/>
      <w:kern w:val="2"/>
      <w:sz w:val="32"/>
    </w:rPr>
  </w:style>
  <w:style w:type="paragraph" w:customStyle="1" w:styleId="71">
    <w:name w:val="样式 71 三号"/>
    <w:rsid w:val="00CF1966"/>
    <w:pPr>
      <w:widowControl w:val="0"/>
      <w:jc w:val="both"/>
    </w:pPr>
    <w:rPr>
      <w:rFonts w:eastAsia="方正仿宋_GBK"/>
      <w:kern w:val="2"/>
      <w:sz w:val="32"/>
    </w:rPr>
  </w:style>
  <w:style w:type="paragraph" w:customStyle="1" w:styleId="1910">
    <w:name w:val="样式 19 10 磅"/>
    <w:rsid w:val="00CF1966"/>
    <w:pPr>
      <w:widowControl w:val="0"/>
      <w:jc w:val="both"/>
    </w:pPr>
    <w:rPr>
      <w:rFonts w:ascii="Calibri" w:hAnsi="Calibri" w:cs="Arial"/>
      <w:kern w:val="2"/>
      <w:sz w:val="21"/>
      <w:szCs w:val="22"/>
    </w:rPr>
  </w:style>
  <w:style w:type="paragraph" w:customStyle="1" w:styleId="2010">
    <w:name w:val="样式 20 10 磅"/>
    <w:rsid w:val="00CF1966"/>
    <w:pPr>
      <w:widowControl w:val="0"/>
      <w:jc w:val="both"/>
    </w:pPr>
    <w:rPr>
      <w:rFonts w:ascii="Calibri" w:hAnsi="Calibri" w:cs="Arial"/>
      <w:kern w:val="2"/>
      <w:sz w:val="21"/>
      <w:szCs w:val="22"/>
    </w:rPr>
  </w:style>
  <w:style w:type="paragraph" w:customStyle="1" w:styleId="2110">
    <w:name w:val="样式 21 10 磅"/>
    <w:rsid w:val="00CF1966"/>
    <w:pPr>
      <w:widowControl w:val="0"/>
      <w:jc w:val="both"/>
    </w:pPr>
    <w:rPr>
      <w:rFonts w:ascii="Calibri" w:hAnsi="Calibri" w:cs="Arial"/>
      <w:kern w:val="2"/>
      <w:sz w:val="21"/>
      <w:szCs w:val="22"/>
    </w:rPr>
  </w:style>
  <w:style w:type="paragraph" w:customStyle="1" w:styleId="2210">
    <w:name w:val="样式 22 10 磅"/>
    <w:rsid w:val="00CF1966"/>
    <w:pPr>
      <w:widowControl w:val="0"/>
      <w:jc w:val="both"/>
    </w:pPr>
    <w:rPr>
      <w:rFonts w:ascii="Calibri" w:hAnsi="Calibri" w:cs="Arial"/>
      <w:kern w:val="2"/>
      <w:sz w:val="21"/>
      <w:szCs w:val="22"/>
    </w:rPr>
  </w:style>
  <w:style w:type="paragraph" w:customStyle="1" w:styleId="2310">
    <w:name w:val="样式 23 10 磅"/>
    <w:rsid w:val="00CF1966"/>
    <w:pPr>
      <w:widowControl w:val="0"/>
      <w:jc w:val="both"/>
    </w:pPr>
    <w:rPr>
      <w:rFonts w:ascii="Calibri" w:hAnsi="Calibri" w:cs="Arial"/>
      <w:kern w:val="2"/>
      <w:sz w:val="21"/>
      <w:szCs w:val="22"/>
    </w:rPr>
  </w:style>
  <w:style w:type="paragraph" w:customStyle="1" w:styleId="2410">
    <w:name w:val="样式 24 10 磅"/>
    <w:rsid w:val="00CF1966"/>
    <w:pPr>
      <w:widowControl w:val="0"/>
      <w:jc w:val="both"/>
    </w:pPr>
    <w:rPr>
      <w:rFonts w:ascii="Calibri" w:hAnsi="Calibri" w:cs="Arial"/>
      <w:kern w:val="2"/>
      <w:sz w:val="21"/>
      <w:szCs w:val="22"/>
    </w:rPr>
  </w:style>
  <w:style w:type="character" w:customStyle="1" w:styleId="h-control-text-title1">
    <w:name w:val="h-control-text-title1"/>
    <w:basedOn w:val="a0"/>
    <w:rsid w:val="00CF1966"/>
    <w:rPr>
      <w:rFonts w:ascii="宋体" w:eastAsia="宋体"/>
      <w:b/>
      <w:bCs/>
      <w:sz w:val="24"/>
      <w:szCs w:val="24"/>
      <w:shd w:val="clear" w:color="auto" w:fill="F5F5F5"/>
    </w:rPr>
  </w:style>
  <w:style w:type="character" w:customStyle="1" w:styleId="im-content1">
    <w:name w:val="im-content1"/>
    <w:basedOn w:val="a0"/>
    <w:rsid w:val="00CF1966"/>
    <w:rPr>
      <w:color w:val="000000"/>
    </w:rPr>
  </w:style>
  <w:style w:type="paragraph" w:customStyle="1" w:styleId="2510">
    <w:name w:val="样式 25 10 磅"/>
    <w:rsid w:val="00CF1966"/>
    <w:pPr>
      <w:widowControl w:val="0"/>
      <w:jc w:val="both"/>
    </w:pPr>
    <w:rPr>
      <w:rFonts w:ascii="Calibri" w:hAnsi="Calibri" w:cs="Arial"/>
      <w:kern w:val="2"/>
      <w:sz w:val="21"/>
      <w:szCs w:val="22"/>
    </w:rPr>
  </w:style>
  <w:style w:type="paragraph" w:customStyle="1" w:styleId="2610">
    <w:name w:val="样式 26 10 磅"/>
    <w:rsid w:val="00CF1966"/>
    <w:pPr>
      <w:widowControl w:val="0"/>
      <w:jc w:val="both"/>
    </w:pPr>
    <w:rPr>
      <w:rFonts w:ascii="Calibri" w:hAnsi="Calibri" w:cs="Arial"/>
      <w:kern w:val="2"/>
      <w:sz w:val="21"/>
      <w:szCs w:val="22"/>
    </w:rPr>
  </w:style>
  <w:style w:type="paragraph" w:customStyle="1" w:styleId="2710">
    <w:name w:val="样式 27 10 磅"/>
    <w:rsid w:val="00CF1966"/>
    <w:pPr>
      <w:widowControl w:val="0"/>
      <w:jc w:val="both"/>
    </w:pPr>
    <w:rPr>
      <w:rFonts w:ascii="Calibri" w:hAnsi="Calibri" w:cs="Arial"/>
      <w:kern w:val="2"/>
      <w:sz w:val="21"/>
      <w:szCs w:val="22"/>
    </w:rPr>
  </w:style>
  <w:style w:type="paragraph" w:customStyle="1" w:styleId="2810">
    <w:name w:val="样式 28 10 磅"/>
    <w:rsid w:val="00CF1966"/>
    <w:pPr>
      <w:widowControl w:val="0"/>
      <w:jc w:val="both"/>
    </w:pPr>
    <w:rPr>
      <w:rFonts w:ascii="Calibri" w:hAnsi="Calibri" w:cs="Arial"/>
      <w:kern w:val="2"/>
      <w:sz w:val="21"/>
      <w:szCs w:val="22"/>
    </w:rPr>
  </w:style>
  <w:style w:type="paragraph" w:customStyle="1" w:styleId="2910">
    <w:name w:val="样式 29 10 磅"/>
    <w:rsid w:val="00CF1966"/>
    <w:pPr>
      <w:widowControl w:val="0"/>
      <w:jc w:val="both"/>
    </w:pPr>
    <w:rPr>
      <w:rFonts w:ascii="Calibri" w:hAnsi="Calibri" w:cs="Arial"/>
      <w:kern w:val="2"/>
      <w:sz w:val="21"/>
      <w:szCs w:val="22"/>
    </w:rPr>
  </w:style>
  <w:style w:type="paragraph" w:customStyle="1" w:styleId="3a">
    <w:name w:val="样式 3 小四"/>
    <w:rsid w:val="00CF1966"/>
    <w:pPr>
      <w:widowControl w:val="0"/>
      <w:spacing w:before="100" w:beforeAutospacing="1" w:after="100" w:afterAutospacing="1"/>
    </w:pPr>
    <w:rPr>
      <w:rFonts w:ascii="宋体" w:cs="宋体"/>
      <w:kern w:val="2"/>
      <w:sz w:val="24"/>
      <w:szCs w:val="28"/>
    </w:rPr>
  </w:style>
  <w:style w:type="paragraph" w:customStyle="1" w:styleId="3010">
    <w:name w:val="样式 30 10 磅"/>
    <w:rsid w:val="00CF1966"/>
    <w:pPr>
      <w:widowControl w:val="0"/>
      <w:jc w:val="both"/>
    </w:pPr>
    <w:rPr>
      <w:rFonts w:ascii="Calibri" w:hAnsi="Calibri" w:cs="Arial"/>
      <w:kern w:val="2"/>
      <w:sz w:val="21"/>
      <w:szCs w:val="22"/>
    </w:rPr>
  </w:style>
  <w:style w:type="paragraph" w:customStyle="1" w:styleId="3110">
    <w:name w:val="样式 31 10 磅"/>
    <w:rsid w:val="00CF1966"/>
    <w:pPr>
      <w:widowControl w:val="0"/>
      <w:jc w:val="both"/>
    </w:pPr>
    <w:rPr>
      <w:rFonts w:ascii="Calibri" w:hAnsi="Calibri" w:cs="Arial"/>
      <w:kern w:val="2"/>
      <w:sz w:val="21"/>
      <w:szCs w:val="22"/>
    </w:rPr>
  </w:style>
  <w:style w:type="paragraph" w:customStyle="1" w:styleId="72">
    <w:name w:val="样式 72 三号"/>
    <w:rsid w:val="00CF1966"/>
    <w:pPr>
      <w:widowControl w:val="0"/>
      <w:jc w:val="both"/>
    </w:pPr>
    <w:rPr>
      <w:rFonts w:eastAsia="方正仿宋_GBK"/>
      <w:kern w:val="2"/>
      <w:sz w:val="32"/>
    </w:rPr>
  </w:style>
  <w:style w:type="paragraph" w:customStyle="1" w:styleId="73">
    <w:name w:val="样式 73 三号"/>
    <w:rsid w:val="00CF1966"/>
    <w:pPr>
      <w:widowControl w:val="0"/>
      <w:jc w:val="both"/>
    </w:pPr>
    <w:rPr>
      <w:rFonts w:eastAsia="方正仿宋_GBK"/>
      <w:kern w:val="2"/>
      <w:sz w:val="32"/>
    </w:rPr>
  </w:style>
  <w:style w:type="paragraph" w:customStyle="1" w:styleId="74">
    <w:name w:val="样式 74 三号"/>
    <w:rsid w:val="00CF1966"/>
    <w:pPr>
      <w:widowControl w:val="0"/>
      <w:jc w:val="both"/>
    </w:pPr>
    <w:rPr>
      <w:rFonts w:eastAsia="方正仿宋_GBK"/>
      <w:kern w:val="2"/>
      <w:sz w:val="32"/>
    </w:rPr>
  </w:style>
  <w:style w:type="paragraph" w:customStyle="1" w:styleId="75">
    <w:name w:val="样式 75 三号"/>
    <w:rsid w:val="00CF1966"/>
    <w:pPr>
      <w:widowControl w:val="0"/>
      <w:jc w:val="both"/>
    </w:pPr>
    <w:rPr>
      <w:rFonts w:eastAsia="方正仿宋_GBK"/>
      <w:kern w:val="2"/>
      <w:sz w:val="32"/>
    </w:rPr>
  </w:style>
  <w:style w:type="character" w:customStyle="1" w:styleId="first-child">
    <w:name w:val="first-child"/>
    <w:basedOn w:val="a0"/>
    <w:rsid w:val="00CF1966"/>
    <w:rPr>
      <w:bdr w:val="none" w:sz="0" w:space="0" w:color="auto"/>
    </w:rPr>
  </w:style>
  <w:style w:type="character" w:customStyle="1" w:styleId="hover36">
    <w:name w:val="hover36"/>
    <w:basedOn w:val="a0"/>
    <w:rsid w:val="00CF1966"/>
  </w:style>
  <w:style w:type="character" w:customStyle="1" w:styleId="hover37">
    <w:name w:val="hover37"/>
    <w:basedOn w:val="a0"/>
    <w:rsid w:val="00CF1966"/>
  </w:style>
  <w:style w:type="character" w:customStyle="1" w:styleId="layui-layer-tabnow">
    <w:name w:val="layui-layer-tabnow"/>
    <w:basedOn w:val="a0"/>
    <w:rsid w:val="00CF1966"/>
    <w:rPr>
      <w:bdr w:val="single" w:sz="4" w:space="0" w:color="CCCCCC"/>
      <w:shd w:val="clear" w:color="auto" w:fill="FFFFFF"/>
    </w:rPr>
  </w:style>
  <w:style w:type="character" w:customStyle="1" w:styleId="sqbh">
    <w:name w:val="sqbh"/>
    <w:basedOn w:val="a0"/>
    <w:rsid w:val="00CF1966"/>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gss.mof.gov.cn/gzdt/zhengcefabu/201212/t20121231_723618.htm" TargetMode="External"/><Relationship Id="rId13" Type="http://schemas.openxmlformats.org/officeDocument/2006/relationships/hyperlink" Target="https://center.lnzwfw.gov.cn/api/web/matter/getContent?id=0ad37775-337c-4725-8e69-26293eb57eab&amp;gb=1" TargetMode="External"/><Relationship Id="rId18" Type="http://schemas.openxmlformats.org/officeDocument/2006/relationships/hyperlink" Target="http://dalian.customs.gov.cn/dalian_customs/460702/460706/2694487/5544867/index.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beijing.gov.cn/zhengce/zhengcefagui/qtwj/201108/t20110817_781025.html" TargetMode="External"/><Relationship Id="rId12" Type="http://schemas.openxmlformats.org/officeDocument/2006/relationships/hyperlink" Target="http://dalian.customs.gov.cn/dalian_customs/460702/460703/2683421/2736806/index.html" TargetMode="External"/><Relationship Id="rId17" Type="http://schemas.openxmlformats.org/officeDocument/2006/relationships/hyperlink" Target="http://dalian.customs.gov.cn/dalian_customs/460702/460706/2694487/2695199/index.html" TargetMode="External"/><Relationship Id="rId2" Type="http://schemas.openxmlformats.org/officeDocument/2006/relationships/styles" Target="styles.xml"/><Relationship Id="rId16" Type="http://schemas.openxmlformats.org/officeDocument/2006/relationships/hyperlink" Target="https://zwfw.dl.gov.cn/dlPortal/bsfw/toDetail?itemid=59a7584d-4adc-11e9-9393-fa163ed14ae8"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ustoms.gov.cn/customs/2024-01/29/article_2025121223521231661.html" TargetMode="External"/><Relationship Id="rId5" Type="http://schemas.openxmlformats.org/officeDocument/2006/relationships/footnotes" Target="footnotes.xml"/><Relationship Id="rId15" Type="http://schemas.openxmlformats.org/officeDocument/2006/relationships/hyperlink" Target="https://zwfw.dl.gov.cn/dlPortal/item/toDetails/83d6d669-6b7d-440d-bcfa-d771285605aa" TargetMode="External"/><Relationship Id="rId10" Type="http://schemas.openxmlformats.org/officeDocument/2006/relationships/hyperlink" Target="https://www.ndrc.gov.cn/xxgk/zcfb/fzggwl/202312/t20231229_1362999.html" TargetMode="External"/><Relationship Id="rId19" Type="http://schemas.openxmlformats.org/officeDocument/2006/relationships/hyperlink" Target="http://dalian.customs.gov.cn/dalian_customs/460702/460706/2694487/2695199/index.html" TargetMode="External"/><Relationship Id="rId4" Type="http://schemas.openxmlformats.org/officeDocument/2006/relationships/webSettings" Target="webSettings.xml"/><Relationship Id="rId9" Type="http://schemas.openxmlformats.org/officeDocument/2006/relationships/hyperlink" Target="https://www.miit.gov.cn/zwgk/zcwj/wjfb/tz/art/2025/art_418dfba9c70449d7956b321665a4c31d.html" TargetMode="External"/><Relationship Id="rId14" Type="http://schemas.openxmlformats.org/officeDocument/2006/relationships/hyperlink" Target="https://center.lnzwfw.gov.cn/api/web/matter/getContent?id=a88f3e3a-cf7b-4b92-87c3-606364fd16c5&amp;gb=1" TargetMode="Externa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8</Pages>
  <Words>715</Words>
  <Characters>4078</Characters>
  <Application>Microsoft Office Word</Application>
  <DocSecurity>0</DocSecurity>
  <Lines>33</Lines>
  <Paragraphs>9</Paragraphs>
  <ScaleCrop>false</ScaleCrop>
  <Company>MDL</Company>
  <LinksUpToDate>false</LinksUpToDate>
  <CharactersWithSpaces>4784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韩琳</dc:creator>
  <cp:lastModifiedBy>邢莹</cp:lastModifiedBy>
  <cp:revision>38</cp:revision>
  <cp:lastPrinted>2024-04-01T02:43:00Z</cp:lastPrinted>
  <dcterms:created xsi:type="dcterms:W3CDTF">2024-03-27T03:16:00Z</dcterms:created>
  <dcterms:modified xsi:type="dcterms:W3CDTF">2026-07-15T04:49:00Z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3E3AA4DE8BB04B2B8B38631CD69A9A32_12</vt:lpwstr>
  </property>
</Properties>
</file>